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09" w:rsidRDefault="008B5D09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B5D09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</w:p>
    <w:p w:rsidR="008D774C" w:rsidRDefault="008B5D09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B5D09">
        <w:rPr>
          <w:rFonts w:ascii="Times New Roman" w:hAnsi="Times New Roman" w:cs="Times New Roman"/>
          <w:sz w:val="28"/>
          <w:szCs w:val="28"/>
          <w:lang w:val="uk-UA"/>
        </w:rPr>
        <w:t>про кількість запитів на публічну інформацію, які надійшли до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D1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66D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2024 рік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03"/>
        <w:gridCol w:w="807"/>
        <w:gridCol w:w="805"/>
        <w:gridCol w:w="805"/>
        <w:gridCol w:w="820"/>
        <w:gridCol w:w="583"/>
        <w:gridCol w:w="805"/>
        <w:gridCol w:w="891"/>
        <w:gridCol w:w="805"/>
        <w:gridCol w:w="848"/>
        <w:gridCol w:w="1455"/>
        <w:gridCol w:w="1276"/>
        <w:gridCol w:w="1275"/>
        <w:gridCol w:w="1276"/>
        <w:gridCol w:w="928"/>
      </w:tblGrid>
      <w:tr w:rsidR="00927B3B" w:rsidTr="00927B3B">
        <w:tc>
          <w:tcPr>
            <w:tcW w:w="704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отриманих запитів на інформацію</w:t>
            </w:r>
          </w:p>
        </w:tc>
        <w:tc>
          <w:tcPr>
            <w:tcW w:w="3940" w:type="dxa"/>
            <w:gridSpan w:val="5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Категорія запитувачів</w:t>
            </w:r>
          </w:p>
        </w:tc>
        <w:tc>
          <w:tcPr>
            <w:tcW w:w="3084" w:type="dxa"/>
            <w:gridSpan w:val="4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Спосіб надходження запитів</w:t>
            </w:r>
          </w:p>
        </w:tc>
        <w:tc>
          <w:tcPr>
            <w:tcW w:w="7058" w:type="dxa"/>
            <w:gridSpan w:val="6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Результати розгляду запитів </w:t>
            </w:r>
          </w:p>
        </w:tc>
      </w:tr>
      <w:tr w:rsidR="00927B3B" w:rsidTr="00927B3B">
        <w:trPr>
          <w:cantSplit/>
          <w:trHeight w:val="658"/>
        </w:trPr>
        <w:tc>
          <w:tcPr>
            <w:tcW w:w="704" w:type="dxa"/>
            <w:vMerge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3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</w:t>
            </w:r>
          </w:p>
        </w:tc>
        <w:tc>
          <w:tcPr>
            <w:tcW w:w="807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Юридична особа</w:t>
            </w:r>
          </w:p>
        </w:tc>
        <w:tc>
          <w:tcPr>
            <w:tcW w:w="805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Об’єднання громадян</w:t>
            </w:r>
          </w:p>
        </w:tc>
        <w:tc>
          <w:tcPr>
            <w:tcW w:w="805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</w:t>
            </w:r>
          </w:p>
        </w:tc>
        <w:tc>
          <w:tcPr>
            <w:tcW w:w="820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органів виконавчої влади за належністю</w:t>
            </w:r>
          </w:p>
        </w:tc>
        <w:tc>
          <w:tcPr>
            <w:tcW w:w="583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Поштою</w:t>
            </w:r>
          </w:p>
        </w:tc>
        <w:tc>
          <w:tcPr>
            <w:tcW w:w="805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Електронною поштою</w:t>
            </w:r>
          </w:p>
        </w:tc>
        <w:tc>
          <w:tcPr>
            <w:tcW w:w="891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особистому прийомі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805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Телефоном</w:t>
            </w:r>
          </w:p>
        </w:tc>
        <w:tc>
          <w:tcPr>
            <w:tcW w:w="848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Задоволено</w:t>
            </w:r>
          </w:p>
        </w:tc>
        <w:tc>
          <w:tcPr>
            <w:tcW w:w="4006" w:type="dxa"/>
            <w:gridSpan w:val="3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Відмови</w:t>
            </w:r>
          </w:p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Листи, які надійшли як запити, по суті є зверненнями</w:t>
            </w:r>
          </w:p>
        </w:tc>
        <w:tc>
          <w:tcPr>
            <w:tcW w:w="928" w:type="dxa"/>
            <w:vMerge w:val="restart"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виконанні</w:t>
            </w:r>
          </w:p>
        </w:tc>
      </w:tr>
      <w:tr w:rsidR="00927B3B" w:rsidTr="00927B3B">
        <w:trPr>
          <w:cantSplit/>
          <w:trHeight w:val="3531"/>
        </w:trPr>
        <w:tc>
          <w:tcPr>
            <w:tcW w:w="704" w:type="dxa"/>
            <w:vMerge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3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7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5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5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3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5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1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5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5" w:type="dxa"/>
            <w:textDirection w:val="btLr"/>
          </w:tcPr>
          <w:p w:rsidR="00927B3B" w:rsidRDefault="00927B3B" w:rsidP="00CB33D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не є розпорядником інформації (надіслані за належністю)</w:t>
            </w:r>
          </w:p>
          <w:p w:rsidR="00927B3B" w:rsidRDefault="00927B3B" w:rsidP="00CB33D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extDirection w:val="btLr"/>
          </w:tcPr>
          <w:p w:rsidR="00927B3B" w:rsidRDefault="00927B3B" w:rsidP="00CB33D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7B3B" w:rsidRDefault="00927B3B" w:rsidP="00CB33D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Інформація з обмеженим доступом</w:t>
            </w:r>
          </w:p>
        </w:tc>
        <w:tc>
          <w:tcPr>
            <w:tcW w:w="1275" w:type="dxa"/>
            <w:textDirection w:val="btLr"/>
          </w:tcPr>
          <w:p w:rsidR="00927B3B" w:rsidRDefault="00927B3B" w:rsidP="00CB33D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дотримання вимог до оформлення запиту</w:t>
            </w:r>
          </w:p>
        </w:tc>
        <w:tc>
          <w:tcPr>
            <w:tcW w:w="1276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28" w:type="dxa"/>
            <w:vMerge/>
            <w:textDirection w:val="btLr"/>
          </w:tcPr>
          <w:p w:rsidR="00927B3B" w:rsidRDefault="00927B3B" w:rsidP="00B828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27B3B" w:rsidTr="00927B3B">
        <w:trPr>
          <w:cantSplit/>
          <w:trHeight w:val="1134"/>
        </w:trPr>
        <w:tc>
          <w:tcPr>
            <w:tcW w:w="704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703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07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80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0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20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3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0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891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0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48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145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28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8B5D09" w:rsidRDefault="008B5D09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8DE" w:rsidRDefault="006728DE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8DE" w:rsidRDefault="006728DE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8DE" w:rsidRDefault="006728DE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28DE" w:rsidRDefault="006728DE" w:rsidP="008B5D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3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850"/>
        <w:gridCol w:w="567"/>
        <w:gridCol w:w="709"/>
        <w:gridCol w:w="850"/>
        <w:gridCol w:w="1134"/>
        <w:gridCol w:w="709"/>
        <w:gridCol w:w="709"/>
        <w:gridCol w:w="709"/>
        <w:gridCol w:w="567"/>
        <w:gridCol w:w="1134"/>
        <w:gridCol w:w="708"/>
        <w:gridCol w:w="1134"/>
        <w:gridCol w:w="709"/>
        <w:gridCol w:w="709"/>
        <w:gridCol w:w="709"/>
        <w:gridCol w:w="742"/>
      </w:tblGrid>
      <w:tr w:rsidR="00927B3B" w:rsidTr="00927B3B">
        <w:tc>
          <w:tcPr>
            <w:tcW w:w="14317" w:type="dxa"/>
            <w:gridSpan w:val="19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запитів, які надійшли до виконавчого комітету Хорольської міської ради</w:t>
            </w:r>
          </w:p>
        </w:tc>
      </w:tr>
      <w:tr w:rsidR="00927B3B" w:rsidTr="00927B3B">
        <w:trPr>
          <w:cantSplit/>
          <w:trHeight w:val="3206"/>
        </w:trPr>
        <w:tc>
          <w:tcPr>
            <w:tcW w:w="534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кількість запитів</w:t>
            </w:r>
          </w:p>
        </w:tc>
        <w:tc>
          <w:tcPr>
            <w:tcW w:w="567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Промислової політики</w:t>
            </w:r>
          </w:p>
        </w:tc>
        <w:tc>
          <w:tcPr>
            <w:tcW w:w="567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Земельних відносин</w:t>
            </w:r>
          </w:p>
        </w:tc>
        <w:tc>
          <w:tcPr>
            <w:tcW w:w="850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Житлової політики, будівництва</w:t>
            </w:r>
          </w:p>
        </w:tc>
        <w:tc>
          <w:tcPr>
            <w:tcW w:w="567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господарства</w:t>
            </w:r>
          </w:p>
        </w:tc>
        <w:tc>
          <w:tcPr>
            <w:tcW w:w="709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Транспорту та зв’язку</w:t>
            </w:r>
          </w:p>
        </w:tc>
        <w:tc>
          <w:tcPr>
            <w:tcW w:w="850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Економічної, інвестиційної політики, підприємництва</w:t>
            </w:r>
          </w:p>
        </w:tc>
        <w:tc>
          <w:tcPr>
            <w:tcW w:w="1134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Фінансової політики, розпорядження бюджетними коштами</w:t>
            </w:r>
          </w:p>
        </w:tc>
        <w:tc>
          <w:tcPr>
            <w:tcW w:w="709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 та заробітна плати</w:t>
            </w:r>
          </w:p>
        </w:tc>
        <w:tc>
          <w:tcPr>
            <w:tcW w:w="709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709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Охорони здоров’я </w:t>
            </w:r>
          </w:p>
        </w:tc>
        <w:tc>
          <w:tcPr>
            <w:tcW w:w="567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Освіти, наукової діяльності</w:t>
            </w:r>
          </w:p>
        </w:tc>
        <w:tc>
          <w:tcPr>
            <w:tcW w:w="1134" w:type="dxa"/>
            <w:textDirection w:val="btLr"/>
          </w:tcPr>
          <w:p w:rsidR="00927B3B" w:rsidRPr="006728DE" w:rsidRDefault="00927B3B" w:rsidP="002E4CF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Правової інформації, забезпечення закон та правопорядку</w:t>
            </w:r>
          </w:p>
        </w:tc>
        <w:tc>
          <w:tcPr>
            <w:tcW w:w="708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Інформації про стан довкілля</w:t>
            </w:r>
          </w:p>
        </w:tc>
        <w:tc>
          <w:tcPr>
            <w:tcW w:w="1134" w:type="dxa"/>
            <w:textDirection w:val="btLr"/>
          </w:tcPr>
          <w:p w:rsidR="00927B3B" w:rsidRPr="006728DE" w:rsidRDefault="00927B3B" w:rsidP="006728D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Інформації щодо надзвичайних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ситуацій</w:t>
            </w:r>
            <w:r w:rsidRPr="0067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загрози стихійного лиха </w:t>
            </w:r>
          </w:p>
        </w:tc>
        <w:tc>
          <w:tcPr>
            <w:tcW w:w="709" w:type="dxa"/>
            <w:textDirection w:val="btLr"/>
          </w:tcPr>
          <w:p w:rsidR="00927B3B" w:rsidRPr="006728DE" w:rsidRDefault="00927B3B" w:rsidP="002E4CF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ї, дітей, молоді</w:t>
            </w:r>
          </w:p>
        </w:tc>
        <w:tc>
          <w:tcPr>
            <w:tcW w:w="709" w:type="dxa"/>
            <w:textDirection w:val="btLr"/>
          </w:tcPr>
          <w:p w:rsidR="00927B3B" w:rsidRPr="00720681" w:rsidRDefault="00927B3B" w:rsidP="007206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Культури, охорони культурної спадщини</w:t>
            </w:r>
          </w:p>
        </w:tc>
        <w:tc>
          <w:tcPr>
            <w:tcW w:w="709" w:type="dxa"/>
            <w:textDirection w:val="btLr"/>
          </w:tcPr>
          <w:p w:rsidR="00927B3B" w:rsidRPr="00927B3B" w:rsidRDefault="00927B3B" w:rsidP="00927B3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7B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742" w:type="dxa"/>
            <w:textDirection w:val="btLr"/>
          </w:tcPr>
          <w:p w:rsidR="00927B3B" w:rsidRPr="00927B3B" w:rsidRDefault="00927B3B" w:rsidP="00927B3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Інше</w:t>
            </w:r>
          </w:p>
        </w:tc>
      </w:tr>
      <w:tr w:rsidR="00927B3B" w:rsidTr="00927B3B">
        <w:tc>
          <w:tcPr>
            <w:tcW w:w="534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67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50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0" w:type="dxa"/>
          </w:tcPr>
          <w:p w:rsidR="00927B3B" w:rsidRDefault="00927B3B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42" w:type="dxa"/>
          </w:tcPr>
          <w:p w:rsidR="00927B3B" w:rsidRDefault="006F39E2" w:rsidP="008B5D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B66D14" w:rsidRDefault="00B66D14" w:rsidP="006F39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E2" w:rsidRDefault="006F39E2" w:rsidP="006F39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E2" w:rsidRDefault="006F39E2" w:rsidP="006F39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E2" w:rsidRPr="008B5D09" w:rsidRDefault="006F39E2" w:rsidP="006F39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загального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Ніна ГВОЗДИК</w:t>
      </w:r>
    </w:p>
    <w:sectPr w:rsidR="006F39E2" w:rsidRPr="008B5D09" w:rsidSect="008B5D0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09"/>
    <w:rsid w:val="002E4CFC"/>
    <w:rsid w:val="00666308"/>
    <w:rsid w:val="006728DE"/>
    <w:rsid w:val="006F39E2"/>
    <w:rsid w:val="00720681"/>
    <w:rsid w:val="00756053"/>
    <w:rsid w:val="008B5D09"/>
    <w:rsid w:val="00927B3B"/>
    <w:rsid w:val="00B66D14"/>
    <w:rsid w:val="00B82846"/>
    <w:rsid w:val="00CB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2025-02-07T11:53:00Z</cp:lastPrinted>
  <dcterms:created xsi:type="dcterms:W3CDTF">2025-02-07T06:31:00Z</dcterms:created>
  <dcterms:modified xsi:type="dcterms:W3CDTF">2025-02-07T13:49:00Z</dcterms:modified>
</cp:coreProperties>
</file>