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8FC" w:rsidRPr="007A08FC" w:rsidRDefault="007A08FC" w:rsidP="007A08FC">
      <w:pPr>
        <w:jc w:val="both"/>
        <w:rPr>
          <w:sz w:val="28"/>
          <w:szCs w:val="28"/>
          <w14:shadow w14:blurRad="0" w14:dist="0" w14:dir="0" w14:sx="0" w14:sy="0" w14:kx="0" w14:ky="0" w14:algn="none">
            <w14:srgbClr w14:val="000000"/>
          </w14:shadow>
        </w:rPr>
      </w:pPr>
      <w:bookmarkStart w:id="0" w:name="_GoBack"/>
      <w:bookmarkEnd w:id="0"/>
    </w:p>
    <w:p w:rsidR="007A08FC" w:rsidRDefault="007A08FC" w:rsidP="007A08FC">
      <w:pPr>
        <w:jc w:val="both"/>
        <w:rPr>
          <w:sz w:val="28"/>
          <w:szCs w:val="28"/>
          <w14:shadow w14:blurRad="0" w14:dist="0" w14:dir="0" w14:sx="0" w14:sy="0" w14:kx="0" w14:ky="0" w14:algn="none">
            <w14:srgbClr w14:val="000000"/>
          </w14:shadow>
        </w:rPr>
      </w:pPr>
    </w:p>
    <w:p w:rsidR="006D10E4" w:rsidRPr="007A08FC" w:rsidRDefault="006D10E4" w:rsidP="007A08FC">
      <w:pPr>
        <w:jc w:val="center"/>
        <w:rPr>
          <w:b/>
          <w:sz w:val="28"/>
          <w:szCs w:val="28"/>
          <w14:shadow w14:blurRad="0" w14:dist="0" w14:dir="0" w14:sx="0" w14:sy="0" w14:kx="0" w14:ky="0" w14:algn="none">
            <w14:srgbClr w14:val="000000"/>
          </w14:shadow>
        </w:rPr>
      </w:pPr>
      <w:r w:rsidRPr="007A08FC">
        <w:rPr>
          <w:b/>
          <w:sz w:val="28"/>
          <w:szCs w:val="28"/>
          <w14:shadow w14:blurRad="0" w14:dist="0" w14:dir="0" w14:sx="0" w14:sy="0" w14:kx="0" w14:ky="0" w14:algn="none">
            <w14:srgbClr w14:val="000000"/>
          </w14:shadow>
        </w:rPr>
        <w:t>ЗВІТ</w:t>
      </w:r>
      <w:r w:rsidRPr="007A08FC">
        <w:rPr>
          <w:b/>
          <w:sz w:val="28"/>
          <w:szCs w:val="28"/>
          <w14:shadow w14:blurRad="0" w14:dist="0" w14:dir="0" w14:sx="0" w14:sy="0" w14:kx="0" w14:ky="0" w14:algn="none">
            <w14:srgbClr w14:val="000000"/>
          </w14:shadow>
        </w:rPr>
        <w:br/>
        <w:t>про роботу комісії з отримання та розподілу гуманітарної допомоги для внутрішньо переселених осіб та інших категорій</w:t>
      </w:r>
      <w:r w:rsidR="007A08FC" w:rsidRPr="007A08FC">
        <w:rPr>
          <w:b/>
          <w:sz w:val="28"/>
          <w:szCs w:val="28"/>
          <w14:shadow w14:blurRad="0" w14:dist="0" w14:dir="0" w14:sx="0" w14:sy="0" w14:kx="0" w14:ky="0" w14:algn="none">
            <w14:srgbClr w14:val="000000"/>
          </w14:shadow>
        </w:rPr>
        <w:t xml:space="preserve"> </w:t>
      </w:r>
      <w:r w:rsidRPr="007A08FC">
        <w:rPr>
          <w:b/>
          <w:sz w:val="28"/>
          <w:szCs w:val="28"/>
          <w14:shadow w14:blurRad="0" w14:dist="0" w14:dir="0" w14:sx="0" w14:sy="0" w14:kx="0" w14:ky="0" w14:algn="none">
            <w14:srgbClr w14:val="000000"/>
          </w14:shadow>
        </w:rPr>
        <w:t>населення на території Хорольської міської ради за ІІІ квартал 2024 року</w:t>
      </w:r>
    </w:p>
    <w:p w:rsidR="006D10E4" w:rsidRPr="007A08FC" w:rsidRDefault="006D10E4" w:rsidP="007A08FC">
      <w:pPr>
        <w:jc w:val="both"/>
        <w:rPr>
          <w:sz w:val="28"/>
          <w:szCs w:val="28"/>
          <w14:shadow w14:blurRad="0" w14:dist="0" w14:dir="0" w14:sx="0" w14:sy="0" w14:kx="0" w14:ky="0" w14:algn="none">
            <w14:srgbClr w14:val="000000"/>
          </w14:shadow>
        </w:rPr>
      </w:pPr>
    </w:p>
    <w:p w:rsidR="006D10E4" w:rsidRPr="007A08FC" w:rsidRDefault="006D10E4" w:rsidP="007A08FC">
      <w:pPr>
        <w:ind w:firstLine="708"/>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 xml:space="preserve">Станом на 01.10.2024 року в Хорольській міській територіальній громаді, з областей, в яких ведуться активні бойові дії, зареєстровано  3420 внутрішньо переміщених осіб, в тому числі: дітей – 836 осіб, осіб з інвалідністю – 161 осіб, дорослого населення – 2584. </w:t>
      </w:r>
      <w:r w:rsidRPr="007A08FC">
        <w:rPr>
          <w:sz w:val="28"/>
          <w:szCs w:val="28"/>
          <w14:shadow w14:blurRad="0" w14:dist="0" w14:dir="0" w14:sx="0" w14:sy="0" w14:kx="0" w14:ky="0" w14:algn="none">
            <w14:srgbClr w14:val="000000"/>
          </w14:shadow>
        </w:rPr>
        <w:tab/>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 xml:space="preserve">За підзвітний період у ІІІ кварталі 2024 року для потреб внутрішньо переміщених осіб гуманітарна допомога надходила із 2 джерел. </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 xml:space="preserve">Відділом забезпечення гуманітарною допомогою Полтавського обласного центру соціальних служб для потреб дітей ВПО було передано 3420 пакетів борошна по 1 кг. Дана продукція була видана з розрахунку ( 2 кг на особу в місті Хорол та 3 кг на особу у Вишневому, Мусіївському та </w:t>
      </w:r>
      <w:proofErr w:type="spellStart"/>
      <w:r w:rsidRPr="007A08FC">
        <w:rPr>
          <w:sz w:val="28"/>
          <w:szCs w:val="28"/>
          <w14:shadow w14:blurRad="0" w14:dist="0" w14:dir="0" w14:sx="0" w14:sy="0" w14:kx="0" w14:ky="0" w14:algn="none">
            <w14:srgbClr w14:val="000000"/>
          </w14:shadow>
        </w:rPr>
        <w:t>Клепачівському</w:t>
      </w:r>
      <w:proofErr w:type="spellEnd"/>
      <w:r w:rsidRPr="007A08FC">
        <w:rPr>
          <w:sz w:val="28"/>
          <w:szCs w:val="28"/>
          <w14:shadow w14:blurRad="0" w14:dist="0" w14:dir="0" w14:sx="0" w14:sy="0" w14:kx="0" w14:ky="0" w14:algn="none">
            <w14:srgbClr w14:val="000000"/>
          </w14:shadow>
        </w:rPr>
        <w:t xml:space="preserve"> старостатах) та роздана 1620 внутрішньо переміщеним особам в місті Хорол та 10 старостатах громади.</w:t>
      </w:r>
    </w:p>
    <w:p w:rsidR="006D10E4" w:rsidRPr="007A08FC" w:rsidRDefault="007A08FC" w:rsidP="007A08FC">
      <w:pPr>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ab/>
        <w:t>10.06.2024 року від СФГ «</w:t>
      </w:r>
      <w:proofErr w:type="spellStart"/>
      <w:r w:rsidR="006D10E4" w:rsidRPr="007A08FC">
        <w:rPr>
          <w:sz w:val="28"/>
          <w:szCs w:val="28"/>
          <w14:shadow w14:blurRad="0" w14:dist="0" w14:dir="0" w14:sx="0" w14:sy="0" w14:kx="0" w14:ky="0" w14:algn="none">
            <w14:srgbClr w14:val="000000"/>
          </w14:shadow>
        </w:rPr>
        <w:t>Грунтознавець</w:t>
      </w:r>
      <w:proofErr w:type="spellEnd"/>
      <w:r>
        <w:rPr>
          <w:sz w:val="28"/>
          <w:szCs w:val="28"/>
          <w14:shadow w14:blurRad="0" w14:dist="0" w14:dir="0" w14:sx="0" w14:sy="0" w14:kx="0" w14:ky="0" w14:algn="none">
            <w14:srgbClr w14:val="000000"/>
          </w14:shadow>
        </w:rPr>
        <w:t>»</w:t>
      </w:r>
      <w:r w:rsidR="006D10E4" w:rsidRPr="007A08FC">
        <w:rPr>
          <w:sz w:val="28"/>
          <w:szCs w:val="28"/>
          <w14:shadow w14:blurRad="0" w14:dist="0" w14:dir="0" w14:sx="0" w14:sy="0" w14:kx="0" w14:ky="0" w14:algn="none">
            <w14:srgbClr w14:val="000000"/>
          </w14:shadow>
        </w:rPr>
        <w:t xml:space="preserve"> у якості гуманітарної допомоги було отримано 750 кг борошна (30 мішків по 25 кг). Дана продукція була видана в серпні 2024 року 22 родинам ВПО (з розрахунку 1 мішок на 2 особи) у місті Хорол. Борошно було видане в зв’язку з припиненням видачі </w:t>
      </w:r>
      <w:proofErr w:type="spellStart"/>
      <w:r w:rsidR="006D10E4" w:rsidRPr="007A08FC">
        <w:rPr>
          <w:sz w:val="28"/>
          <w:szCs w:val="28"/>
          <w14:shadow w14:blurRad="0" w14:dist="0" w14:dir="0" w14:sx="0" w14:sy="0" w14:kx="0" w14:ky="0" w14:algn="none">
            <w14:srgbClr w14:val="000000"/>
          </w14:shadow>
        </w:rPr>
        <w:t>ліба</w:t>
      </w:r>
      <w:proofErr w:type="spellEnd"/>
      <w:r w:rsidR="006D10E4" w:rsidRPr="007A08FC">
        <w:rPr>
          <w:sz w:val="28"/>
          <w:szCs w:val="28"/>
          <w14:shadow w14:blurRad="0" w14:dist="0" w14:dir="0" w14:sx="0" w14:sy="0" w14:kx="0" w14:ky="0" w14:algn="none">
            <w14:srgbClr w14:val="000000"/>
          </w14:shadow>
        </w:rPr>
        <w:t xml:space="preserve"> </w:t>
      </w:r>
      <w:proofErr w:type="spellStart"/>
      <w:r w:rsidR="006D10E4" w:rsidRPr="007A08FC">
        <w:rPr>
          <w:sz w:val="28"/>
          <w:szCs w:val="28"/>
          <w14:shadow w14:blurRad="0" w14:dist="0" w14:dir="0" w14:sx="0" w14:sy="0" w14:kx="0" w14:ky="0" w14:algn="none">
            <w14:srgbClr w14:val="000000"/>
          </w14:shadow>
        </w:rPr>
        <w:t>Хорольскою</w:t>
      </w:r>
      <w:proofErr w:type="spellEnd"/>
      <w:r w:rsidR="006D10E4" w:rsidRPr="007A08FC">
        <w:rPr>
          <w:sz w:val="28"/>
          <w:szCs w:val="28"/>
          <w14:shadow w14:blurRad="0" w14:dist="0" w14:dir="0" w14:sx="0" w14:sy="0" w14:kx="0" w14:ky="0" w14:algn="none">
            <w14:srgbClr w14:val="000000"/>
          </w14:shadow>
        </w:rPr>
        <w:t xml:space="preserve"> механізованою пекарнею.</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27.09.2024 від Полтавської обласної організації Товариства Червоного Хреста України було отримано 125 продуктових наборів, 125 гігієнічних наборів, 180 банних рушників середніх МКЧХ, 180 наборів постільної білизни МКЧХ та 180 ковдр синтетичних МКЧХ. Всі набори та речі, згідно вимог донора, видавалися ВПО, які прибули в громаду в період з травня по жовтень 2024 року. Дану допомогу отримали 125 родин новоприбулих ВПО.</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 xml:space="preserve">На запит військовослужбовця </w:t>
      </w:r>
      <w:proofErr w:type="spellStart"/>
      <w:r w:rsidRPr="007A08FC">
        <w:rPr>
          <w:sz w:val="28"/>
          <w:szCs w:val="28"/>
          <w14:shadow w14:blurRad="0" w14:dist="0" w14:dir="0" w14:sx="0" w14:sy="0" w14:kx="0" w14:ky="0" w14:algn="none">
            <w14:srgbClr w14:val="000000"/>
          </w14:shadow>
        </w:rPr>
        <w:t>Базіля</w:t>
      </w:r>
      <w:proofErr w:type="spellEnd"/>
      <w:r w:rsidRPr="007A08FC">
        <w:rPr>
          <w:sz w:val="28"/>
          <w:szCs w:val="28"/>
          <w14:shadow w14:blurRad="0" w14:dist="0" w14:dir="0" w14:sx="0" w14:sy="0" w14:kx="0" w14:ky="0" w14:algn="none">
            <w14:srgbClr w14:val="000000"/>
          </w14:shadow>
        </w:rPr>
        <w:t xml:space="preserve"> Ю.В. було видано 1 ліжко розкладне, 1 спальний мішок та 1 набір посуду, що знаходилися в </w:t>
      </w:r>
      <w:proofErr w:type="spellStart"/>
      <w:r w:rsidRPr="007A08FC">
        <w:rPr>
          <w:sz w:val="28"/>
          <w:szCs w:val="28"/>
          <w14:shadow w14:blurRad="0" w14:dist="0" w14:dir="0" w14:sx="0" w14:sy="0" w14:kx="0" w14:ky="0" w14:algn="none">
            <w14:srgbClr w14:val="000000"/>
          </w14:shadow>
        </w:rPr>
        <w:t>хабі</w:t>
      </w:r>
      <w:proofErr w:type="spellEnd"/>
      <w:r w:rsidRPr="007A08FC">
        <w:rPr>
          <w:sz w:val="28"/>
          <w:szCs w:val="28"/>
          <w14:shadow w14:blurRad="0" w14:dist="0" w14:dir="0" w14:sx="0" w14:sy="0" w14:kx="0" w14:ky="0" w14:algn="none">
            <w14:srgbClr w14:val="000000"/>
          </w14:shadow>
        </w:rPr>
        <w:t xml:space="preserve"> гуманітарної допомоги.</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 xml:space="preserve">На запит пенсіонера </w:t>
      </w:r>
      <w:proofErr w:type="spellStart"/>
      <w:r w:rsidRPr="007A08FC">
        <w:rPr>
          <w:sz w:val="28"/>
          <w:szCs w:val="28"/>
          <w14:shadow w14:blurRad="0" w14:dist="0" w14:dir="0" w14:sx="0" w14:sy="0" w14:kx="0" w14:ky="0" w14:algn="none">
            <w14:srgbClr w14:val="000000"/>
          </w14:shadow>
        </w:rPr>
        <w:t>Дворяшиної</w:t>
      </w:r>
      <w:proofErr w:type="spellEnd"/>
      <w:r w:rsidRPr="007A08FC">
        <w:rPr>
          <w:sz w:val="28"/>
          <w:szCs w:val="28"/>
          <w14:shadow w14:blurRad="0" w14:dist="0" w14:dir="0" w14:sx="0" w14:sy="0" w14:kx="0" w14:ky="0" w14:algn="none">
            <w14:srgbClr w14:val="000000"/>
          </w14:shadow>
        </w:rPr>
        <w:t xml:space="preserve"> Л.П., яка перебуває в скрутному матеріальному становищі, було видано 1 ліжко розкла</w:t>
      </w:r>
      <w:r w:rsidR="007A08FC">
        <w:rPr>
          <w:sz w:val="28"/>
          <w:szCs w:val="28"/>
          <w14:shadow w14:blurRad="0" w14:dist="0" w14:dir="0" w14:sx="0" w14:sy="0" w14:kx="0" w14:ky="0" w14:algn="none">
            <w14:srgbClr w14:val="000000"/>
          </w14:shadow>
        </w:rPr>
        <w:t>дне та 1 матрац, отриманий від «</w:t>
      </w:r>
      <w:proofErr w:type="spellStart"/>
      <w:r w:rsidR="007A08FC">
        <w:rPr>
          <w:sz w:val="28"/>
          <w:szCs w:val="28"/>
          <w14:shadow w14:blurRad="0" w14:dist="0" w14:dir="0" w14:sx="0" w14:sy="0" w14:kx="0" w14:ky="0" w14:algn="none">
            <w14:srgbClr w14:val="000000"/>
          </w14:shadow>
        </w:rPr>
        <w:t>Ротарі</w:t>
      </w:r>
      <w:proofErr w:type="spellEnd"/>
      <w:r w:rsidR="007A08FC">
        <w:rPr>
          <w:sz w:val="28"/>
          <w:szCs w:val="28"/>
          <w14:shadow w14:blurRad="0" w14:dist="0" w14:dir="0" w14:sx="0" w14:sy="0" w14:kx="0" w14:ky="0" w14:algn="none">
            <w14:srgbClr w14:val="000000"/>
          </w14:shadow>
        </w:rPr>
        <w:t xml:space="preserve"> клуб Полтава»</w:t>
      </w:r>
      <w:r w:rsidRPr="007A08FC">
        <w:rPr>
          <w:sz w:val="28"/>
          <w:szCs w:val="28"/>
          <w14:shadow w14:blurRad="0" w14:dist="0" w14:dir="0" w14:sx="0" w14:sy="0" w14:kx="0" w14:ky="0" w14:algn="none">
            <w14:srgbClr w14:val="000000"/>
          </w14:shadow>
        </w:rPr>
        <w:t xml:space="preserve">, які перебували на обліку в </w:t>
      </w:r>
      <w:proofErr w:type="spellStart"/>
      <w:r w:rsidRPr="007A08FC">
        <w:rPr>
          <w:sz w:val="28"/>
          <w:szCs w:val="28"/>
          <w14:shadow w14:blurRad="0" w14:dist="0" w14:dir="0" w14:sx="0" w14:sy="0" w14:kx="0" w14:ky="0" w14:algn="none">
            <w14:srgbClr w14:val="000000"/>
          </w14:shadow>
        </w:rPr>
        <w:t>хабі</w:t>
      </w:r>
      <w:proofErr w:type="spellEnd"/>
      <w:r w:rsidRPr="007A08FC">
        <w:rPr>
          <w:sz w:val="28"/>
          <w:szCs w:val="28"/>
          <w14:shadow w14:blurRad="0" w14:dist="0" w14:dir="0" w14:sx="0" w14:sy="0" w14:kx="0" w14:ky="0" w14:algn="none">
            <w14:srgbClr w14:val="000000"/>
          </w14:shadow>
        </w:rPr>
        <w:t xml:space="preserve"> гуманітарної допомоги. </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На запит ВПО Варяниці А.М. був в</w:t>
      </w:r>
      <w:r w:rsidR="007A08FC">
        <w:rPr>
          <w:sz w:val="28"/>
          <w:szCs w:val="28"/>
          <w14:shadow w14:blurRad="0" w14:dist="0" w14:dir="0" w14:sx="0" w14:sy="0" w14:kx="0" w14:ky="0" w14:algn="none">
            <w14:srgbClr w14:val="000000"/>
          </w14:shadow>
        </w:rPr>
        <w:t>иданий 1 матрац, отриманий від «</w:t>
      </w:r>
      <w:proofErr w:type="spellStart"/>
      <w:r w:rsidR="007A08FC">
        <w:rPr>
          <w:sz w:val="28"/>
          <w:szCs w:val="28"/>
          <w14:shadow w14:blurRad="0" w14:dist="0" w14:dir="0" w14:sx="0" w14:sy="0" w14:kx="0" w14:ky="0" w14:algn="none">
            <w14:srgbClr w14:val="000000"/>
          </w14:shadow>
        </w:rPr>
        <w:t>Ротарі</w:t>
      </w:r>
      <w:proofErr w:type="spellEnd"/>
      <w:r w:rsidR="007A08FC">
        <w:rPr>
          <w:sz w:val="28"/>
          <w:szCs w:val="28"/>
          <w14:shadow w14:blurRad="0" w14:dist="0" w14:dir="0" w14:sx="0" w14:sy="0" w14:kx="0" w14:ky="0" w14:algn="none">
            <w14:srgbClr w14:val="000000"/>
          </w14:shadow>
        </w:rPr>
        <w:t xml:space="preserve"> клуб Полтава»</w:t>
      </w:r>
      <w:r w:rsidRPr="007A08FC">
        <w:rPr>
          <w:sz w:val="28"/>
          <w:szCs w:val="28"/>
          <w14:shadow w14:blurRad="0" w14:dist="0" w14:dir="0" w14:sx="0" w14:sy="0" w14:kx="0" w14:ky="0" w14:algn="none">
            <w14:srgbClr w14:val="000000"/>
          </w14:shadow>
        </w:rPr>
        <w:t xml:space="preserve">, який перебували на обліку в </w:t>
      </w:r>
      <w:proofErr w:type="spellStart"/>
      <w:r w:rsidRPr="007A08FC">
        <w:rPr>
          <w:sz w:val="28"/>
          <w:szCs w:val="28"/>
          <w14:shadow w14:blurRad="0" w14:dist="0" w14:dir="0" w14:sx="0" w14:sy="0" w14:kx="0" w14:ky="0" w14:algn="none">
            <w14:srgbClr w14:val="000000"/>
          </w14:shadow>
        </w:rPr>
        <w:t>хабі</w:t>
      </w:r>
      <w:proofErr w:type="spellEnd"/>
      <w:r w:rsidRPr="007A08FC">
        <w:rPr>
          <w:sz w:val="28"/>
          <w:szCs w:val="28"/>
          <w14:shadow w14:blurRad="0" w14:dist="0" w14:dir="0" w14:sx="0" w14:sy="0" w14:kx="0" w14:ky="0" w14:algn="none">
            <w14:srgbClr w14:val="000000"/>
          </w14:shadow>
        </w:rPr>
        <w:t xml:space="preserve"> гуманітарної допомоги. </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 xml:space="preserve"> </w:t>
      </w:r>
      <w:r w:rsidRPr="007A08FC">
        <w:rPr>
          <w:sz w:val="28"/>
          <w:szCs w:val="28"/>
          <w14:shadow w14:blurRad="0" w14:dist="0" w14:dir="0" w14:sx="0" w14:sy="0" w14:kx="0" w14:ky="0" w14:algn="none">
            <w14:srgbClr w14:val="000000"/>
          </w14:shadow>
        </w:rPr>
        <w:tab/>
        <w:t xml:space="preserve"> Для інформування про дату та час видачі гуманітарної допомоги комісія повідомляє у діючому телеграм-каналі «Переселенці Хорольської ОТГ», який створено 30 березня 2022 року. Даним каналом активно користуються внутрішньо переселені особи, що зареєстровані на території громади. </w:t>
      </w: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ab/>
        <w:t xml:space="preserve">Приміщення будинку культури, у якому діє пункт незламності, щодня з 9.00 до 17.00 відкрите для всіх категорій постраждалих від військових дій на території України. Видача гуманітарної допомоги, за умови її наявності, в </w:t>
      </w:r>
      <w:r w:rsidRPr="007A08FC">
        <w:rPr>
          <w:sz w:val="28"/>
          <w:szCs w:val="28"/>
          <w14:shadow w14:blurRad="0" w14:dist="0" w14:dir="0" w14:sx="0" w14:sy="0" w14:kx="0" w14:ky="0" w14:algn="none">
            <w14:srgbClr w14:val="000000"/>
          </w14:shadow>
        </w:rPr>
        <w:lastRenderedPageBreak/>
        <w:t>буденні дні в приміщенні будинку культури здійснюється з 9.00 до 12.00 та з 13.00 до 16.00.</w:t>
      </w:r>
    </w:p>
    <w:p w:rsidR="006D10E4" w:rsidRPr="007A08FC" w:rsidRDefault="006D10E4" w:rsidP="007A08FC">
      <w:pPr>
        <w:jc w:val="both"/>
        <w:rPr>
          <w:sz w:val="28"/>
          <w:szCs w:val="28"/>
          <w14:shadow w14:blurRad="0" w14:dist="0" w14:dir="0" w14:sx="0" w14:sy="0" w14:kx="0" w14:ky="0" w14:algn="none">
            <w14:srgbClr w14:val="000000"/>
          </w14:shadow>
        </w:rPr>
      </w:pPr>
    </w:p>
    <w:p w:rsidR="006D10E4" w:rsidRPr="007A08FC" w:rsidRDefault="006D10E4" w:rsidP="007A08FC">
      <w:pPr>
        <w:jc w:val="both"/>
        <w:rPr>
          <w:sz w:val="28"/>
          <w:szCs w:val="28"/>
          <w14:shadow w14:blurRad="0" w14:dist="0" w14:dir="0" w14:sx="0" w14:sy="0" w14:kx="0" w14:ky="0" w14:algn="none">
            <w14:srgbClr w14:val="000000"/>
          </w14:shadow>
        </w:rPr>
      </w:pPr>
    </w:p>
    <w:p w:rsidR="006D10E4" w:rsidRPr="007A08FC" w:rsidRDefault="006D10E4" w:rsidP="007A08FC">
      <w:pPr>
        <w:jc w:val="both"/>
        <w:rPr>
          <w:sz w:val="28"/>
          <w:szCs w:val="28"/>
          <w14:shadow w14:blurRad="0" w14:dist="0" w14:dir="0" w14:sx="0" w14:sy="0" w14:kx="0" w14:ky="0" w14:algn="none">
            <w14:srgbClr w14:val="000000"/>
          </w14:shadow>
        </w:rPr>
      </w:pPr>
    </w:p>
    <w:p w:rsidR="006D10E4"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 xml:space="preserve">Голова комісії з отримання та розподілу </w:t>
      </w:r>
    </w:p>
    <w:p w:rsidR="003E375D" w:rsidRPr="007A08FC" w:rsidRDefault="006D10E4" w:rsidP="007A08FC">
      <w:pPr>
        <w:jc w:val="both"/>
        <w:rPr>
          <w:sz w:val="28"/>
          <w:szCs w:val="28"/>
          <w14:shadow w14:blurRad="0" w14:dist="0" w14:dir="0" w14:sx="0" w14:sy="0" w14:kx="0" w14:ky="0" w14:algn="none">
            <w14:srgbClr w14:val="000000"/>
          </w14:shadow>
        </w:rPr>
      </w:pPr>
      <w:r w:rsidRPr="007A08FC">
        <w:rPr>
          <w:sz w:val="28"/>
          <w:szCs w:val="28"/>
          <w14:shadow w14:blurRad="0" w14:dist="0" w14:dir="0" w14:sx="0" w14:sy="0" w14:kx="0" w14:ky="0" w14:algn="none">
            <w14:srgbClr w14:val="000000"/>
          </w14:shadow>
        </w:rPr>
        <w:t xml:space="preserve">гуманітарної допомоги                                                                 Оксана ЛЕВІНА      </w:t>
      </w:r>
    </w:p>
    <w:sectPr w:rsidR="003E375D" w:rsidRPr="007A08FC" w:rsidSect="00F529CC">
      <w:headerReference w:type="default" r:id="rId7"/>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7B6" w:rsidRDefault="00B047B6" w:rsidP="0054748E">
      <w:r>
        <w:separator/>
      </w:r>
    </w:p>
  </w:endnote>
  <w:endnote w:type="continuationSeparator" w:id="0">
    <w:p w:rsidR="00B047B6" w:rsidRDefault="00B047B6" w:rsidP="0054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7B6" w:rsidRDefault="00B047B6" w:rsidP="0054748E">
      <w:r>
        <w:separator/>
      </w:r>
    </w:p>
  </w:footnote>
  <w:footnote w:type="continuationSeparator" w:id="0">
    <w:p w:rsidR="00B047B6" w:rsidRDefault="00B047B6" w:rsidP="00547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28582"/>
      <w:docPartObj>
        <w:docPartGallery w:val="Page Numbers (Top of Page)"/>
        <w:docPartUnique/>
      </w:docPartObj>
    </w:sdtPr>
    <w:sdtEndPr/>
    <w:sdtContent>
      <w:p w:rsidR="0054748E" w:rsidRDefault="0054748E">
        <w:pPr>
          <w:pStyle w:val="a3"/>
          <w:jc w:val="center"/>
        </w:pPr>
        <w:r>
          <w:fldChar w:fldCharType="begin"/>
        </w:r>
        <w:r>
          <w:instrText>PAGE   \* MERGEFORMAT</w:instrText>
        </w:r>
        <w:r>
          <w:fldChar w:fldCharType="separate"/>
        </w:r>
        <w:r w:rsidR="00F529CC" w:rsidRPr="00F529CC">
          <w:rPr>
            <w:noProof/>
            <w:lang w:val="ru-RU"/>
          </w:rPr>
          <w:t>2</w:t>
        </w:r>
        <w:r>
          <w:fldChar w:fldCharType="end"/>
        </w:r>
      </w:p>
    </w:sdtContent>
  </w:sdt>
  <w:p w:rsidR="0054748E" w:rsidRDefault="005474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5D"/>
    <w:rsid w:val="002052B1"/>
    <w:rsid w:val="002856CC"/>
    <w:rsid w:val="00290850"/>
    <w:rsid w:val="003E375D"/>
    <w:rsid w:val="0054748E"/>
    <w:rsid w:val="006D10E4"/>
    <w:rsid w:val="0078735A"/>
    <w:rsid w:val="007A08FC"/>
    <w:rsid w:val="00B047B6"/>
    <w:rsid w:val="00B25D01"/>
    <w:rsid w:val="00BD3AD3"/>
    <w:rsid w:val="00ED575D"/>
    <w:rsid w:val="00F529CC"/>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E4"/>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1">
    <w:name w:val="heading 1"/>
    <w:basedOn w:val="a"/>
    <w:next w:val="a"/>
    <w:link w:val="10"/>
    <w:uiPriority w:val="9"/>
    <w:qFormat/>
    <w:rsid w:val="007A08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48E"/>
    <w:pPr>
      <w:tabs>
        <w:tab w:val="center" w:pos="4677"/>
        <w:tab w:val="right" w:pos="9355"/>
      </w:tabs>
    </w:pPr>
  </w:style>
  <w:style w:type="character" w:customStyle="1" w:styleId="a4">
    <w:name w:val="Верхний колонтитул Знак"/>
    <w:basedOn w:val="a0"/>
    <w:link w:val="a3"/>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a5">
    <w:name w:val="footer"/>
    <w:basedOn w:val="a"/>
    <w:link w:val="a6"/>
    <w:uiPriority w:val="99"/>
    <w:unhideWhenUsed/>
    <w:rsid w:val="0054748E"/>
    <w:pPr>
      <w:tabs>
        <w:tab w:val="center" w:pos="4677"/>
        <w:tab w:val="right" w:pos="9355"/>
      </w:tabs>
    </w:pPr>
  </w:style>
  <w:style w:type="character" w:customStyle="1" w:styleId="a6">
    <w:name w:val="Нижний колонтитул Знак"/>
    <w:basedOn w:val="a0"/>
    <w:link w:val="a5"/>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uiPriority w:val="9"/>
    <w:rsid w:val="007A08FC"/>
    <w:rPr>
      <w:rFonts w:asciiTheme="majorHAnsi" w:eastAsiaTheme="majorEastAsia" w:hAnsiTheme="majorHAnsi" w:cstheme="majorBidi"/>
      <w:b/>
      <w:bCs/>
      <w:color w:val="365F91" w:themeColor="accent1" w:themeShade="BF"/>
      <w:sz w:val="28"/>
      <w:szCs w:val="28"/>
      <w:lang w:val="uk-UA" w:eastAsia="uk-UA"/>
      <w14:shadow w14:blurRad="50800" w14:dist="38100" w14:dir="2700000" w14:sx="100000" w14:sy="100000" w14:kx="0" w14:ky="0" w14:algn="tl">
        <w14:srgbClr w14:val="000000">
          <w14:alpha w14:val="60000"/>
        </w14:srgbClr>
      </w14:shadow>
    </w:rPr>
  </w:style>
  <w:style w:type="paragraph" w:styleId="a7">
    <w:name w:val="No Spacing"/>
    <w:uiPriority w:val="1"/>
    <w:qFormat/>
    <w:rsid w:val="007A08FC"/>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E4"/>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1">
    <w:name w:val="heading 1"/>
    <w:basedOn w:val="a"/>
    <w:next w:val="a"/>
    <w:link w:val="10"/>
    <w:uiPriority w:val="9"/>
    <w:qFormat/>
    <w:rsid w:val="007A08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48E"/>
    <w:pPr>
      <w:tabs>
        <w:tab w:val="center" w:pos="4677"/>
        <w:tab w:val="right" w:pos="9355"/>
      </w:tabs>
    </w:pPr>
  </w:style>
  <w:style w:type="character" w:customStyle="1" w:styleId="a4">
    <w:name w:val="Верхний колонтитул Знак"/>
    <w:basedOn w:val="a0"/>
    <w:link w:val="a3"/>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a5">
    <w:name w:val="footer"/>
    <w:basedOn w:val="a"/>
    <w:link w:val="a6"/>
    <w:uiPriority w:val="99"/>
    <w:unhideWhenUsed/>
    <w:rsid w:val="0054748E"/>
    <w:pPr>
      <w:tabs>
        <w:tab w:val="center" w:pos="4677"/>
        <w:tab w:val="right" w:pos="9355"/>
      </w:tabs>
    </w:pPr>
  </w:style>
  <w:style w:type="character" w:customStyle="1" w:styleId="a6">
    <w:name w:val="Нижний колонтитул Знак"/>
    <w:basedOn w:val="a0"/>
    <w:link w:val="a5"/>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uiPriority w:val="9"/>
    <w:rsid w:val="007A08FC"/>
    <w:rPr>
      <w:rFonts w:asciiTheme="majorHAnsi" w:eastAsiaTheme="majorEastAsia" w:hAnsiTheme="majorHAnsi" w:cstheme="majorBidi"/>
      <w:b/>
      <w:bCs/>
      <w:color w:val="365F91" w:themeColor="accent1" w:themeShade="BF"/>
      <w:sz w:val="28"/>
      <w:szCs w:val="28"/>
      <w:lang w:val="uk-UA" w:eastAsia="uk-UA"/>
      <w14:shadow w14:blurRad="50800" w14:dist="38100" w14:dir="2700000" w14:sx="100000" w14:sy="100000" w14:kx="0" w14:ky="0" w14:algn="tl">
        <w14:srgbClr w14:val="000000">
          <w14:alpha w14:val="60000"/>
        </w14:srgbClr>
      </w14:shadow>
    </w:rPr>
  </w:style>
  <w:style w:type="paragraph" w:styleId="a7">
    <w:name w:val="No Spacing"/>
    <w:uiPriority w:val="1"/>
    <w:qFormat/>
    <w:rsid w:val="007A08FC"/>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1905</Words>
  <Characters>1086</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KRISTINA</cp:lastModifiedBy>
  <cp:revision>4</cp:revision>
  <cp:lastPrinted>2024-10-16T07:43:00Z</cp:lastPrinted>
  <dcterms:created xsi:type="dcterms:W3CDTF">2024-10-16T07:44:00Z</dcterms:created>
  <dcterms:modified xsi:type="dcterms:W3CDTF">2024-10-17T12:40:00Z</dcterms:modified>
</cp:coreProperties>
</file>