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1714C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20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3276A2">
        <w:rPr>
          <w:rStyle w:val="a3"/>
          <w:b w:val="0"/>
          <w:bCs/>
          <w:sz w:val="28"/>
          <w:szCs w:val="28"/>
          <w:lang w:val="uk-UA"/>
        </w:rPr>
        <w:t>202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944616">
        <w:rPr>
          <w:sz w:val="28"/>
          <w:szCs w:val="28"/>
          <w:lang w:val="uk-UA"/>
        </w:rPr>
        <w:t>скасування рішення виконавчого комітету Хорольської міської ради №164 від 15 квітня 2025 року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944616">
        <w:rPr>
          <w:sz w:val="28"/>
          <w:szCs w:val="28"/>
          <w:lang w:val="uk-UA"/>
        </w:rPr>
        <w:t>40, 59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рішення 20 сесії Хорольської міської ради 8 скликання від </w:t>
      </w:r>
      <w:r w:rsidR="00607BE8">
        <w:rPr>
          <w:sz w:val="28"/>
          <w:szCs w:val="28"/>
          <w:lang w:val="uk-UA"/>
        </w:rPr>
        <w:t xml:space="preserve">29 жовтня 2021 року </w:t>
      </w:r>
      <w:r w:rsidR="00877162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944616">
        <w:rPr>
          <w:sz w:val="28"/>
          <w:szCs w:val="28"/>
          <w:lang w:val="uk-UA"/>
        </w:rPr>
        <w:t>на підставі заяви Разумейка Д.В. від 23 квітня 2025 року про відкликання заяви на оренду комунального майна по вул. Перемога, 10 в с.Клепачі Лубенського району Полтавської області у зв’язку з відсутністю наміру щодо його оренди</w:t>
      </w:r>
      <w:r w:rsidR="0096341B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44616">
        <w:rPr>
          <w:sz w:val="28"/>
          <w:szCs w:val="28"/>
          <w:lang w:val="uk-UA"/>
        </w:rPr>
        <w:t>Скасувати рішення виконавчого комітету Хорольської міської ради Лубенського району Полтавської області №164 від 15 квітня 2025 року «Про оголошення електронного аукціону на укладення договору оренди будівлі в селі Клепачі по вул. Перемоги, 10»</w:t>
      </w:r>
      <w:r w:rsidR="00087BE6">
        <w:rPr>
          <w:sz w:val="28"/>
          <w:szCs w:val="28"/>
          <w:lang w:val="uk-UA"/>
        </w:rPr>
        <w:t>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F40520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E09" w:rsidRDefault="00275E09" w:rsidP="00D83699">
      <w:r>
        <w:separator/>
      </w:r>
    </w:p>
  </w:endnote>
  <w:endnote w:type="continuationSeparator" w:id="1">
    <w:p w:rsidR="00275E09" w:rsidRDefault="00275E0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E09" w:rsidRDefault="00275E09" w:rsidP="00D83699">
      <w:r>
        <w:separator/>
      </w:r>
    </w:p>
  </w:footnote>
  <w:footnote w:type="continuationSeparator" w:id="1">
    <w:p w:rsidR="00275E09" w:rsidRDefault="00275E0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14C6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75E09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23D9F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3183</cp:revision>
  <cp:lastPrinted>2025-05-02T05:53:00Z</cp:lastPrinted>
  <dcterms:created xsi:type="dcterms:W3CDTF">2021-05-13T06:35:00Z</dcterms:created>
  <dcterms:modified xsi:type="dcterms:W3CDTF">2025-05-20T12:53:00Z</dcterms:modified>
</cp:coreProperties>
</file>