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DB8" w:rsidRPr="00261DD1" w:rsidRDefault="00377DB8" w:rsidP="00377DB8">
      <w:pPr>
        <w:jc w:val="center"/>
        <w:rPr>
          <w:b/>
          <w:smallCaps/>
          <w:color w:val="000000"/>
          <w:w w:val="200"/>
          <w:sz w:val="8"/>
          <w:szCs w:val="20"/>
        </w:rPr>
      </w:pPr>
      <w:r>
        <w:rPr>
          <w:b/>
          <w:smallCaps/>
          <w:noProof/>
          <w:color w:val="000000"/>
        </w:rPr>
        <w:drawing>
          <wp:inline distT="0" distB="0" distL="0" distR="0">
            <wp:extent cx="428625" cy="609600"/>
            <wp:effectExtent l="0" t="0" r="952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377DB8" w:rsidRDefault="00377DB8" w:rsidP="00377DB8">
      <w:pPr>
        <w:jc w:val="center"/>
        <w:rPr>
          <w:b/>
          <w:sz w:val="28"/>
          <w:szCs w:val="28"/>
        </w:rPr>
      </w:pPr>
      <w:r>
        <w:rPr>
          <w:b/>
          <w:sz w:val="28"/>
          <w:szCs w:val="28"/>
        </w:rPr>
        <w:t xml:space="preserve">    ХОРОЛЬСЬКА МІСЬКА РАДА</w:t>
      </w:r>
    </w:p>
    <w:p w:rsidR="00377DB8" w:rsidRDefault="00377DB8" w:rsidP="00377DB8">
      <w:pPr>
        <w:jc w:val="center"/>
        <w:rPr>
          <w:b/>
          <w:sz w:val="28"/>
          <w:szCs w:val="28"/>
        </w:rPr>
      </w:pPr>
      <w:r>
        <w:rPr>
          <w:b/>
          <w:sz w:val="28"/>
          <w:szCs w:val="28"/>
        </w:rPr>
        <w:t>ЛУБЕНСЬКОГО РАЙОНУ ПОЛТАВСЬКОЇ ОБЛАСТІ</w:t>
      </w:r>
    </w:p>
    <w:p w:rsidR="00377DB8" w:rsidRPr="00032BCF" w:rsidRDefault="00377DB8" w:rsidP="009444C9">
      <w:pPr>
        <w:jc w:val="center"/>
        <w:rPr>
          <w:rStyle w:val="a3"/>
          <w:sz w:val="28"/>
          <w:szCs w:val="28"/>
          <w:lang w:val="uk-UA"/>
        </w:rPr>
      </w:pPr>
      <w:r>
        <w:rPr>
          <w:b/>
          <w:sz w:val="28"/>
          <w:szCs w:val="28"/>
        </w:rPr>
        <w:t>ВИКОНАВЧИЙ КОМІТЕТ</w:t>
      </w:r>
      <w:r>
        <w:rPr>
          <w:b/>
          <w:bCs/>
          <w:sz w:val="28"/>
          <w:szCs w:val="28"/>
        </w:rPr>
        <w:br/>
        <w:t> </w:t>
      </w:r>
      <w:r>
        <w:rPr>
          <w:b/>
          <w:bCs/>
          <w:sz w:val="28"/>
          <w:szCs w:val="28"/>
        </w:rPr>
        <w:br/>
      </w:r>
      <w:proofErr w:type="gramStart"/>
      <w:r w:rsidRPr="00250862">
        <w:rPr>
          <w:b/>
          <w:bCs/>
          <w:sz w:val="28"/>
          <w:szCs w:val="28"/>
        </w:rPr>
        <w:t>Р</w:t>
      </w:r>
      <w:proofErr w:type="gramEnd"/>
      <w:r w:rsidRPr="00250862">
        <w:rPr>
          <w:b/>
          <w:bCs/>
          <w:sz w:val="28"/>
          <w:szCs w:val="28"/>
        </w:rPr>
        <w:t>ІШЕННЯ</w:t>
      </w:r>
    </w:p>
    <w:p w:rsidR="00377DB8" w:rsidRDefault="00377DB8" w:rsidP="00377DB8">
      <w:pPr>
        <w:pStyle w:val="rtecenter"/>
        <w:spacing w:before="0" w:beforeAutospacing="0" w:after="0" w:afterAutospacing="0"/>
        <w:rPr>
          <w:rStyle w:val="a3"/>
          <w:b w:val="0"/>
          <w:bCs/>
          <w:sz w:val="28"/>
          <w:szCs w:val="28"/>
          <w:lang w:val="uk-UA"/>
        </w:rPr>
      </w:pPr>
    </w:p>
    <w:p w:rsidR="00377DB8" w:rsidRPr="00E21C89" w:rsidRDefault="005A4B6C" w:rsidP="00E65115">
      <w:pPr>
        <w:pStyle w:val="rtecenter"/>
        <w:spacing w:before="0" w:beforeAutospacing="0" w:after="0" w:afterAutospacing="0"/>
        <w:ind w:left="-284"/>
        <w:rPr>
          <w:b/>
          <w:bCs/>
          <w:sz w:val="28"/>
          <w:szCs w:val="28"/>
          <w:lang w:val="uk-UA"/>
        </w:rPr>
      </w:pPr>
      <w:r>
        <w:rPr>
          <w:rStyle w:val="a3"/>
          <w:b w:val="0"/>
          <w:bCs/>
          <w:sz w:val="28"/>
          <w:szCs w:val="28"/>
          <w:lang w:val="uk-UA"/>
        </w:rPr>
        <w:t>19 серпня</w:t>
      </w:r>
      <w:r w:rsidR="00E63F17">
        <w:rPr>
          <w:rStyle w:val="a3"/>
          <w:b w:val="0"/>
          <w:bCs/>
          <w:sz w:val="28"/>
          <w:szCs w:val="28"/>
          <w:lang w:val="uk-UA"/>
        </w:rPr>
        <w:t xml:space="preserve"> </w:t>
      </w:r>
      <w:r w:rsidR="00790934">
        <w:rPr>
          <w:rStyle w:val="a3"/>
          <w:b w:val="0"/>
          <w:bCs/>
          <w:sz w:val="28"/>
          <w:szCs w:val="28"/>
          <w:lang w:val="uk-UA"/>
        </w:rPr>
        <w:t>202</w:t>
      </w:r>
      <w:r w:rsidR="00723C6C">
        <w:rPr>
          <w:rStyle w:val="a3"/>
          <w:b w:val="0"/>
          <w:bCs/>
          <w:sz w:val="28"/>
          <w:szCs w:val="28"/>
          <w:lang w:val="uk-UA"/>
        </w:rPr>
        <w:t>5</w:t>
      </w:r>
      <w:r w:rsidR="00377DB8" w:rsidRPr="0080227C">
        <w:rPr>
          <w:rStyle w:val="a3"/>
          <w:b w:val="0"/>
          <w:bCs/>
          <w:sz w:val="28"/>
          <w:szCs w:val="28"/>
          <w:lang w:val="uk-UA"/>
        </w:rPr>
        <w:t xml:space="preserve"> року       </w:t>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t xml:space="preserve">                                  </w:t>
      </w:r>
      <w:r w:rsidR="00637545">
        <w:rPr>
          <w:rStyle w:val="a3"/>
          <w:b w:val="0"/>
          <w:bCs/>
          <w:sz w:val="28"/>
          <w:szCs w:val="28"/>
          <w:lang w:val="uk-UA"/>
        </w:rPr>
        <w:t xml:space="preserve"> </w:t>
      </w:r>
      <w:r w:rsidR="00E65115">
        <w:rPr>
          <w:rStyle w:val="a3"/>
          <w:b w:val="0"/>
          <w:bCs/>
          <w:sz w:val="28"/>
          <w:szCs w:val="28"/>
          <w:lang w:val="uk-UA"/>
        </w:rPr>
        <w:t xml:space="preserve">      </w:t>
      </w:r>
      <w:r w:rsidR="00776228">
        <w:rPr>
          <w:rStyle w:val="a3"/>
          <w:b w:val="0"/>
          <w:bCs/>
          <w:sz w:val="28"/>
          <w:szCs w:val="28"/>
          <w:lang w:val="uk-UA"/>
        </w:rPr>
        <w:t xml:space="preserve">     </w:t>
      </w:r>
      <w:r w:rsidR="00377DB8" w:rsidRPr="0080227C">
        <w:rPr>
          <w:rStyle w:val="a3"/>
          <w:b w:val="0"/>
          <w:bCs/>
          <w:sz w:val="28"/>
          <w:szCs w:val="28"/>
          <w:lang w:val="uk-UA"/>
        </w:rPr>
        <w:t>№</w:t>
      </w:r>
      <w:r w:rsidR="00DC4D14">
        <w:rPr>
          <w:rStyle w:val="a3"/>
          <w:b w:val="0"/>
          <w:bCs/>
          <w:sz w:val="28"/>
          <w:szCs w:val="28"/>
          <w:lang w:val="uk-UA"/>
        </w:rPr>
        <w:t>322</w:t>
      </w:r>
    </w:p>
    <w:p w:rsidR="00377DB8" w:rsidRPr="00E21C89" w:rsidRDefault="00377DB8" w:rsidP="00E65115">
      <w:pPr>
        <w:tabs>
          <w:tab w:val="left" w:pos="4800"/>
        </w:tabs>
        <w:ind w:left="-284" w:right="5669"/>
        <w:jc w:val="both"/>
        <w:outlineLvl w:val="0"/>
        <w:rPr>
          <w:sz w:val="28"/>
          <w:szCs w:val="28"/>
          <w:lang w:val="uk-UA"/>
        </w:rPr>
      </w:pPr>
    </w:p>
    <w:p w:rsidR="00377DB8" w:rsidRPr="00A930B6" w:rsidRDefault="007F3E5B" w:rsidP="00E65115">
      <w:pPr>
        <w:tabs>
          <w:tab w:val="left" w:pos="4800"/>
        </w:tabs>
        <w:ind w:left="-284" w:right="5669"/>
        <w:jc w:val="both"/>
        <w:outlineLvl w:val="0"/>
        <w:rPr>
          <w:sz w:val="28"/>
          <w:szCs w:val="28"/>
          <w:lang w:val="uk-UA"/>
        </w:rPr>
      </w:pPr>
      <w:r w:rsidRPr="005D01AE">
        <w:rPr>
          <w:rFonts w:eastAsia="Times New Roman"/>
          <w:color w:val="000000" w:themeColor="text1"/>
          <w:sz w:val="28"/>
          <w:szCs w:val="28"/>
          <w:lang w:val="uk-UA"/>
        </w:rPr>
        <w:t>Про взяття на квартирний</w:t>
      </w:r>
      <w:r w:rsidR="005D01AE" w:rsidRPr="005D01AE">
        <w:rPr>
          <w:rFonts w:eastAsia="Times New Roman"/>
          <w:color w:val="000000" w:themeColor="text1"/>
          <w:sz w:val="28"/>
          <w:szCs w:val="28"/>
          <w:lang w:val="uk-UA"/>
        </w:rPr>
        <w:t xml:space="preserve"> облік, як внутрішньо переміщен</w:t>
      </w:r>
      <w:r w:rsidR="005D01AE">
        <w:rPr>
          <w:rFonts w:eastAsia="Times New Roman"/>
          <w:color w:val="000000" w:themeColor="text1"/>
          <w:sz w:val="28"/>
          <w:szCs w:val="28"/>
          <w:lang w:val="uk-UA"/>
        </w:rPr>
        <w:t>ої особи</w:t>
      </w:r>
      <w:r w:rsidRPr="005D01AE">
        <w:rPr>
          <w:rFonts w:eastAsia="Times New Roman"/>
          <w:color w:val="000000" w:themeColor="text1"/>
          <w:sz w:val="28"/>
          <w:szCs w:val="28"/>
          <w:lang w:val="uk-UA"/>
        </w:rPr>
        <w:t xml:space="preserve"> </w:t>
      </w:r>
      <w:r w:rsidR="005A4B6C">
        <w:rPr>
          <w:rFonts w:eastAsia="Times New Roman"/>
          <w:color w:val="000000" w:themeColor="text1"/>
          <w:sz w:val="28"/>
          <w:szCs w:val="28"/>
          <w:lang w:val="uk-UA"/>
        </w:rPr>
        <w:t>Лиходієвської В.П. та її</w:t>
      </w:r>
      <w:r w:rsidR="00117886">
        <w:rPr>
          <w:rFonts w:eastAsia="Times New Roman"/>
          <w:color w:val="000000" w:themeColor="text1"/>
          <w:sz w:val="28"/>
          <w:szCs w:val="28"/>
          <w:lang w:val="uk-UA"/>
        </w:rPr>
        <w:t xml:space="preserve"> сім’ї</w:t>
      </w:r>
    </w:p>
    <w:p w:rsidR="00377DB8" w:rsidRPr="00E21C89" w:rsidRDefault="00377DB8" w:rsidP="00377DB8">
      <w:pPr>
        <w:ind w:right="-1" w:firstLine="708"/>
        <w:jc w:val="both"/>
        <w:rPr>
          <w:sz w:val="28"/>
          <w:szCs w:val="28"/>
          <w:lang w:val="uk-UA"/>
        </w:rPr>
      </w:pPr>
    </w:p>
    <w:p w:rsidR="00377DB8" w:rsidRDefault="00904B09" w:rsidP="007F3E5B">
      <w:pPr>
        <w:ind w:left="-284" w:firstLine="709"/>
        <w:jc w:val="both"/>
        <w:rPr>
          <w:sz w:val="28"/>
          <w:szCs w:val="28"/>
          <w:lang w:val="uk-UA"/>
        </w:rPr>
      </w:pPr>
      <w:r>
        <w:rPr>
          <w:sz w:val="28"/>
          <w:szCs w:val="28"/>
          <w:lang w:val="uk-UA"/>
        </w:rPr>
        <w:t>Відповідно до пп.2 п. а) ст. 30 Закону України «Про місцеве самоврядування в Україні»</w:t>
      </w:r>
      <w:r w:rsidR="0036725A" w:rsidRPr="00044733">
        <w:rPr>
          <w:sz w:val="28"/>
          <w:szCs w:val="28"/>
          <w:lang w:val="uk-UA"/>
        </w:rPr>
        <w:t>,</w:t>
      </w:r>
      <w:r w:rsidRPr="00904B09">
        <w:rPr>
          <w:sz w:val="28"/>
          <w:szCs w:val="28"/>
          <w:lang w:val="uk-UA"/>
        </w:rPr>
        <w:t xml:space="preserve"> </w:t>
      </w:r>
      <w:r w:rsidR="00A930B6">
        <w:rPr>
          <w:sz w:val="28"/>
          <w:szCs w:val="28"/>
          <w:lang w:val="uk-UA"/>
        </w:rPr>
        <w:t xml:space="preserve">ст. 34 </w:t>
      </w:r>
      <w:r w:rsidR="007F3E5B" w:rsidRPr="007F3E5B">
        <w:rPr>
          <w:sz w:val="28"/>
          <w:szCs w:val="28"/>
          <w:lang w:val="uk-UA"/>
        </w:rPr>
        <w:t>Житлового кодексу У</w:t>
      </w:r>
      <w:r w:rsidR="00A930B6">
        <w:rPr>
          <w:sz w:val="28"/>
          <w:szCs w:val="28"/>
          <w:lang w:val="uk-UA"/>
        </w:rPr>
        <w:t xml:space="preserve">країни, </w:t>
      </w:r>
      <w:r w:rsidR="004F15DA" w:rsidRPr="004F15DA">
        <w:rPr>
          <w:rFonts w:eastAsia="Times New Roman"/>
          <w:sz w:val="28"/>
          <w:szCs w:val="28"/>
          <w:lang w:val="uk-UA"/>
        </w:rPr>
        <w:t>п. 13, 18 «Про затвердження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і Української республіканської ради професійних спілок від 11.12.1984 № 470 (зі змінами), п. 9 ст. 11 Закону України «Про забезпечення прав і свобод внутрішньо переміщених осіб», пп. 8, 17, 20 Порядку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 495 (зі змінами), Постанови Кабінету Міністрів України від 26.06.2019 №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(зі змінами),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w:t>
      </w:r>
      <w:r w:rsidR="00CC0056">
        <w:rPr>
          <w:rFonts w:eastAsia="Times New Roman"/>
          <w:sz w:val="28"/>
          <w:szCs w:val="28"/>
          <w:lang w:val="uk-UA"/>
        </w:rPr>
        <w:t>ериторій України від 28.02.2025</w:t>
      </w:r>
      <w:r w:rsidR="004F15DA" w:rsidRPr="004F15DA">
        <w:rPr>
          <w:rFonts w:eastAsia="Times New Roman"/>
          <w:sz w:val="28"/>
          <w:szCs w:val="28"/>
          <w:lang w:val="uk-UA"/>
        </w:rPr>
        <w:t xml:space="preserve"> № 376 (зі змінами),</w:t>
      </w:r>
      <w:r w:rsidR="00CC0056">
        <w:rPr>
          <w:rFonts w:eastAsia="Times New Roman"/>
          <w:sz w:val="28"/>
          <w:szCs w:val="28"/>
          <w:lang w:val="uk-UA"/>
        </w:rPr>
        <w:t xml:space="preserve"> зареєстрованого в Міністерстві</w:t>
      </w:r>
      <w:bookmarkStart w:id="0" w:name="_GoBack"/>
      <w:bookmarkEnd w:id="0"/>
      <w:r w:rsidR="004F15DA" w:rsidRPr="004F15DA">
        <w:rPr>
          <w:rFonts w:eastAsia="Times New Roman"/>
          <w:sz w:val="28"/>
          <w:szCs w:val="28"/>
          <w:lang w:val="uk-UA"/>
        </w:rPr>
        <w:t xml:space="preserve"> юстиції України від 11 березня 2025 року за № 380/43786</w:t>
      </w:r>
      <w:r w:rsidRPr="00904B09">
        <w:rPr>
          <w:sz w:val="28"/>
          <w:szCs w:val="28"/>
          <w:lang w:val="uk-UA"/>
        </w:rPr>
        <w:t>,</w:t>
      </w:r>
      <w:r w:rsidR="00FA6640">
        <w:rPr>
          <w:sz w:val="28"/>
          <w:szCs w:val="28"/>
          <w:lang w:val="uk-UA"/>
        </w:rPr>
        <w:t xml:space="preserve"> </w:t>
      </w:r>
      <w:r>
        <w:rPr>
          <w:rFonts w:eastAsia="Times New Roman"/>
          <w:color w:val="000000" w:themeColor="text1"/>
          <w:sz w:val="28"/>
          <w:szCs w:val="28"/>
          <w:bdr w:val="none" w:sz="0" w:space="0" w:color="auto" w:frame="1"/>
          <w:lang w:val="uk-UA" w:eastAsia="uk-UA"/>
        </w:rPr>
        <w:t xml:space="preserve">враховуючи протокол </w:t>
      </w:r>
      <w:r w:rsidRPr="001066AB">
        <w:rPr>
          <w:rFonts w:eastAsia="Times New Roman"/>
          <w:color w:val="000000"/>
          <w:sz w:val="28"/>
          <w:szCs w:val="28"/>
          <w:lang w:val="uk-UA"/>
        </w:rPr>
        <w:t xml:space="preserve">від </w:t>
      </w:r>
      <w:r w:rsidR="00DC4D14">
        <w:rPr>
          <w:rFonts w:eastAsia="Times New Roman"/>
          <w:color w:val="000000"/>
          <w:sz w:val="28"/>
          <w:szCs w:val="28"/>
          <w:lang w:val="uk-UA"/>
        </w:rPr>
        <w:t>14</w:t>
      </w:r>
      <w:r w:rsidR="004F15DA">
        <w:rPr>
          <w:rFonts w:eastAsia="Times New Roman"/>
          <w:color w:val="000000"/>
          <w:sz w:val="28"/>
          <w:szCs w:val="28"/>
          <w:lang w:val="uk-UA"/>
        </w:rPr>
        <w:t>.08</w:t>
      </w:r>
      <w:r w:rsidR="00723C6C">
        <w:rPr>
          <w:rFonts w:eastAsia="Times New Roman"/>
          <w:color w:val="000000"/>
          <w:sz w:val="28"/>
          <w:szCs w:val="28"/>
          <w:lang w:val="uk-UA"/>
        </w:rPr>
        <w:t>.2025</w:t>
      </w:r>
      <w:r w:rsidR="00A930B6">
        <w:rPr>
          <w:rFonts w:eastAsia="Times New Roman"/>
          <w:color w:val="000000"/>
          <w:sz w:val="28"/>
          <w:szCs w:val="28"/>
          <w:lang w:val="uk-UA"/>
        </w:rPr>
        <w:t xml:space="preserve"> </w:t>
      </w:r>
      <w:r w:rsidRPr="001066AB">
        <w:rPr>
          <w:rFonts w:eastAsia="Times New Roman"/>
          <w:color w:val="000000"/>
          <w:sz w:val="28"/>
          <w:szCs w:val="28"/>
          <w:lang w:val="uk-UA"/>
        </w:rPr>
        <w:t>№</w:t>
      </w:r>
      <w:r w:rsidR="00A87952">
        <w:rPr>
          <w:rFonts w:eastAsia="Times New Roman"/>
          <w:color w:val="000000"/>
          <w:sz w:val="28"/>
          <w:szCs w:val="28"/>
          <w:lang w:val="uk-UA"/>
        </w:rPr>
        <w:t xml:space="preserve"> </w:t>
      </w:r>
      <w:r w:rsidR="00723C6C">
        <w:rPr>
          <w:rFonts w:eastAsia="Times New Roman"/>
          <w:color w:val="000000"/>
          <w:sz w:val="28"/>
          <w:szCs w:val="28"/>
          <w:lang w:val="uk-UA"/>
        </w:rPr>
        <w:t>0</w:t>
      </w:r>
      <w:r w:rsidR="004F15DA">
        <w:rPr>
          <w:rFonts w:eastAsia="Times New Roman"/>
          <w:color w:val="000000"/>
          <w:sz w:val="28"/>
          <w:szCs w:val="28"/>
          <w:lang w:val="uk-UA"/>
        </w:rPr>
        <w:t>7</w:t>
      </w:r>
      <w:r>
        <w:rPr>
          <w:rFonts w:eastAsia="Times New Roman"/>
          <w:color w:val="000000" w:themeColor="text1"/>
          <w:sz w:val="28"/>
          <w:szCs w:val="28"/>
          <w:bdr w:val="none" w:sz="0" w:space="0" w:color="auto" w:frame="1"/>
          <w:lang w:val="uk-UA" w:eastAsia="uk-UA"/>
        </w:rPr>
        <w:t xml:space="preserve"> засідання </w:t>
      </w:r>
      <w:r>
        <w:rPr>
          <w:rFonts w:eastAsia="Times New Roman"/>
          <w:color w:val="000000"/>
          <w:sz w:val="28"/>
          <w:szCs w:val="28"/>
          <w:lang w:val="uk-UA"/>
        </w:rPr>
        <w:t xml:space="preserve">громадської комісії з житлових питань при виконавчому комітеті Хорольської міської ради, затвердженої рішенням двадцятої сесії  Хорольської міської ради восьмого скликання від </w:t>
      </w:r>
      <w:r w:rsidR="00CB272F">
        <w:rPr>
          <w:rFonts w:eastAsia="Times New Roman"/>
          <w:color w:val="000000"/>
          <w:sz w:val="28"/>
          <w:szCs w:val="28"/>
          <w:lang w:val="uk-UA"/>
        </w:rPr>
        <w:t>16.02.2024</w:t>
      </w:r>
      <w:r>
        <w:rPr>
          <w:rFonts w:eastAsia="Times New Roman"/>
          <w:color w:val="000000"/>
          <w:sz w:val="28"/>
          <w:szCs w:val="28"/>
          <w:lang w:val="uk-UA"/>
        </w:rPr>
        <w:t xml:space="preserve"> №</w:t>
      </w:r>
      <w:r w:rsidR="00A87952">
        <w:rPr>
          <w:rFonts w:eastAsia="Times New Roman"/>
          <w:color w:val="000000"/>
          <w:sz w:val="28"/>
          <w:szCs w:val="28"/>
          <w:lang w:val="uk-UA"/>
        </w:rPr>
        <w:t xml:space="preserve"> </w:t>
      </w:r>
      <w:r w:rsidR="00CB272F">
        <w:rPr>
          <w:rFonts w:eastAsia="Times New Roman"/>
          <w:color w:val="000000"/>
          <w:sz w:val="28"/>
          <w:szCs w:val="28"/>
          <w:lang w:val="uk-UA"/>
        </w:rPr>
        <w:t>2457</w:t>
      </w:r>
      <w:r>
        <w:rPr>
          <w:sz w:val="28"/>
          <w:szCs w:val="28"/>
          <w:lang w:val="uk-UA"/>
        </w:rPr>
        <w:t xml:space="preserve">, розглянувши заяву від </w:t>
      </w:r>
      <w:r w:rsidR="004F15DA">
        <w:rPr>
          <w:sz w:val="28"/>
          <w:szCs w:val="28"/>
          <w:lang w:val="uk-UA"/>
        </w:rPr>
        <w:t>05.08</w:t>
      </w:r>
      <w:r w:rsidR="00723C6C">
        <w:rPr>
          <w:sz w:val="28"/>
          <w:szCs w:val="28"/>
          <w:lang w:val="uk-UA"/>
        </w:rPr>
        <w:t>.2025</w:t>
      </w:r>
      <w:r>
        <w:rPr>
          <w:sz w:val="28"/>
          <w:szCs w:val="28"/>
          <w:lang w:val="uk-UA"/>
        </w:rPr>
        <w:t xml:space="preserve"> </w:t>
      </w:r>
      <w:r w:rsidR="004F15DA">
        <w:rPr>
          <w:sz w:val="28"/>
          <w:szCs w:val="28"/>
          <w:lang w:val="uk-UA"/>
        </w:rPr>
        <w:br/>
      </w:r>
      <w:r>
        <w:rPr>
          <w:sz w:val="28"/>
          <w:szCs w:val="28"/>
          <w:lang w:val="uk-UA"/>
        </w:rPr>
        <w:t>№</w:t>
      </w:r>
      <w:r w:rsidR="00A87952">
        <w:rPr>
          <w:sz w:val="28"/>
          <w:szCs w:val="28"/>
          <w:lang w:val="uk-UA"/>
        </w:rPr>
        <w:t xml:space="preserve"> </w:t>
      </w:r>
      <w:r w:rsidR="004F15DA">
        <w:rPr>
          <w:sz w:val="28"/>
          <w:szCs w:val="28"/>
          <w:lang w:val="uk-UA"/>
        </w:rPr>
        <w:t>1203</w:t>
      </w:r>
      <w:r w:rsidR="00FC3164">
        <w:rPr>
          <w:sz w:val="28"/>
          <w:szCs w:val="28"/>
          <w:lang w:val="uk-UA"/>
        </w:rPr>
        <w:t xml:space="preserve">/02-19 </w:t>
      </w:r>
      <w:r w:rsidR="002E2DA1" w:rsidRPr="002E2DA1">
        <w:rPr>
          <w:sz w:val="28"/>
          <w:szCs w:val="28"/>
          <w:lang w:val="uk-UA"/>
        </w:rPr>
        <w:t xml:space="preserve">про </w:t>
      </w:r>
      <w:r w:rsidR="007F3E5B" w:rsidRPr="007F3E5B">
        <w:rPr>
          <w:sz w:val="28"/>
          <w:szCs w:val="28"/>
          <w:lang w:val="uk-UA"/>
        </w:rPr>
        <w:t xml:space="preserve">взяття на квартирний облік </w:t>
      </w:r>
      <w:r w:rsidR="004F15DA">
        <w:rPr>
          <w:sz w:val="28"/>
          <w:szCs w:val="28"/>
          <w:lang w:val="uk-UA"/>
        </w:rPr>
        <w:t>Лиходієвської Валентини Павлівни</w:t>
      </w:r>
      <w:r w:rsidR="005D01AE">
        <w:rPr>
          <w:sz w:val="28"/>
          <w:szCs w:val="28"/>
          <w:lang w:val="uk-UA"/>
        </w:rPr>
        <w:t>, як внутрішньо переміщеної особи</w:t>
      </w:r>
      <w:r w:rsidR="00BA3057">
        <w:rPr>
          <w:sz w:val="28"/>
          <w:szCs w:val="28"/>
          <w:lang w:val="uk-UA"/>
        </w:rPr>
        <w:t xml:space="preserve">, </w:t>
      </w:r>
      <w:r>
        <w:rPr>
          <w:sz w:val="28"/>
          <w:szCs w:val="28"/>
          <w:lang w:val="uk-UA"/>
        </w:rPr>
        <w:t xml:space="preserve">виконавчий комітет міської </w:t>
      </w:r>
      <w:r w:rsidR="00A421DD">
        <w:rPr>
          <w:sz w:val="28"/>
          <w:szCs w:val="28"/>
          <w:lang w:val="uk-UA"/>
        </w:rPr>
        <w:t>ради</w:t>
      </w:r>
    </w:p>
    <w:p w:rsidR="00904B09" w:rsidRPr="00E21C89" w:rsidRDefault="00904B09" w:rsidP="00E65115">
      <w:pPr>
        <w:ind w:left="-284" w:firstLine="709"/>
        <w:jc w:val="both"/>
        <w:rPr>
          <w:b/>
          <w:sz w:val="28"/>
          <w:szCs w:val="28"/>
          <w:lang w:val="uk-UA"/>
        </w:rPr>
      </w:pPr>
    </w:p>
    <w:p w:rsidR="00377DB8" w:rsidRPr="00E21C89" w:rsidRDefault="00377DB8" w:rsidP="00737A86">
      <w:pPr>
        <w:ind w:left="-284"/>
        <w:jc w:val="both"/>
        <w:rPr>
          <w:sz w:val="28"/>
          <w:szCs w:val="28"/>
          <w:lang w:val="uk-UA"/>
        </w:rPr>
      </w:pPr>
      <w:r w:rsidRPr="00E21C89">
        <w:rPr>
          <w:sz w:val="28"/>
          <w:szCs w:val="28"/>
          <w:lang w:val="uk-UA"/>
        </w:rPr>
        <w:t>ВИРІШИВ:</w:t>
      </w:r>
    </w:p>
    <w:p w:rsidR="00377DB8" w:rsidRPr="00E21C89" w:rsidRDefault="00377DB8" w:rsidP="00E65115">
      <w:pPr>
        <w:ind w:left="-284" w:firstLine="709"/>
        <w:contextualSpacing/>
        <w:jc w:val="both"/>
        <w:outlineLvl w:val="0"/>
        <w:rPr>
          <w:b/>
          <w:sz w:val="28"/>
          <w:szCs w:val="28"/>
          <w:lang w:val="uk-UA"/>
        </w:rPr>
      </w:pPr>
    </w:p>
    <w:p w:rsidR="002E2DA1" w:rsidRDefault="0080227C" w:rsidP="00E65115">
      <w:pPr>
        <w:ind w:left="-284" w:firstLine="709"/>
        <w:jc w:val="both"/>
        <w:rPr>
          <w:sz w:val="28"/>
          <w:szCs w:val="28"/>
          <w:lang w:val="uk-UA"/>
        </w:rPr>
      </w:pPr>
      <w:r>
        <w:rPr>
          <w:sz w:val="28"/>
          <w:szCs w:val="28"/>
          <w:lang w:val="uk-UA"/>
        </w:rPr>
        <w:t xml:space="preserve">1. </w:t>
      </w:r>
      <w:r w:rsidR="00904B09" w:rsidRPr="00F80417">
        <w:rPr>
          <w:sz w:val="28"/>
          <w:szCs w:val="28"/>
          <w:lang w:val="uk-UA"/>
        </w:rPr>
        <w:t>Взяти на квартирний облік</w:t>
      </w:r>
      <w:r w:rsidR="00904B09" w:rsidRPr="0033351D">
        <w:rPr>
          <w:sz w:val="28"/>
          <w:szCs w:val="28"/>
          <w:lang w:val="uk-UA"/>
        </w:rPr>
        <w:t xml:space="preserve"> </w:t>
      </w:r>
      <w:r w:rsidR="00904B09">
        <w:rPr>
          <w:sz w:val="28"/>
          <w:szCs w:val="28"/>
          <w:lang w:val="uk-UA"/>
        </w:rPr>
        <w:t>при виконавчому комітеті міської ради</w:t>
      </w:r>
      <w:r w:rsidR="006A1644">
        <w:rPr>
          <w:sz w:val="28"/>
          <w:szCs w:val="28"/>
          <w:lang w:val="uk-UA"/>
        </w:rPr>
        <w:t xml:space="preserve"> з </w:t>
      </w:r>
      <w:r w:rsidR="00E63F17">
        <w:rPr>
          <w:sz w:val="28"/>
          <w:szCs w:val="28"/>
          <w:lang w:val="uk-UA"/>
        </w:rPr>
        <w:br/>
      </w:r>
      <w:r w:rsidR="004F15DA">
        <w:rPr>
          <w:sz w:val="28"/>
          <w:szCs w:val="28"/>
          <w:lang w:val="uk-UA"/>
        </w:rPr>
        <w:t>19 серпня</w:t>
      </w:r>
      <w:r w:rsidR="00987F6F">
        <w:rPr>
          <w:sz w:val="28"/>
          <w:szCs w:val="28"/>
          <w:lang w:val="uk-UA"/>
        </w:rPr>
        <w:t xml:space="preserve"> </w:t>
      </w:r>
      <w:r w:rsidR="006A1644">
        <w:rPr>
          <w:sz w:val="28"/>
          <w:szCs w:val="28"/>
          <w:lang w:val="uk-UA"/>
        </w:rPr>
        <w:t xml:space="preserve">2025 року, </w:t>
      </w:r>
      <w:r w:rsidR="007F3E5B" w:rsidRPr="007F3E5B">
        <w:rPr>
          <w:sz w:val="28"/>
          <w:szCs w:val="28"/>
          <w:lang w:val="uk-UA"/>
        </w:rPr>
        <w:t xml:space="preserve">як внутрішньо переміщену особу </w:t>
      </w:r>
      <w:r w:rsidR="004F15DA">
        <w:rPr>
          <w:sz w:val="28"/>
          <w:szCs w:val="28"/>
          <w:lang w:val="uk-UA"/>
        </w:rPr>
        <w:t>Лиходієвську Валентину Павлівну</w:t>
      </w:r>
      <w:r w:rsidR="00A930B6">
        <w:rPr>
          <w:sz w:val="28"/>
          <w:szCs w:val="28"/>
          <w:lang w:val="uk-UA"/>
        </w:rPr>
        <w:t xml:space="preserve">, </w:t>
      </w:r>
      <w:r w:rsidR="004F15DA">
        <w:rPr>
          <w:sz w:val="28"/>
          <w:szCs w:val="28"/>
          <w:lang w:val="uk-UA"/>
        </w:rPr>
        <w:t>21 серпня 1955</w:t>
      </w:r>
      <w:r w:rsidR="00A930B6">
        <w:rPr>
          <w:sz w:val="28"/>
          <w:szCs w:val="28"/>
          <w:lang w:val="uk-UA"/>
        </w:rPr>
        <w:t xml:space="preserve"> року народження та</w:t>
      </w:r>
      <w:r w:rsidR="007F3E5B" w:rsidRPr="007F3E5B">
        <w:rPr>
          <w:sz w:val="28"/>
          <w:szCs w:val="28"/>
          <w:lang w:val="uk-UA"/>
        </w:rPr>
        <w:t xml:space="preserve"> </w:t>
      </w:r>
      <w:r w:rsidR="004F15DA">
        <w:rPr>
          <w:sz w:val="28"/>
          <w:szCs w:val="28"/>
          <w:lang w:val="uk-UA"/>
        </w:rPr>
        <w:t>її чоловіка</w:t>
      </w:r>
      <w:r w:rsidR="007F3E5B" w:rsidRPr="007F3E5B">
        <w:rPr>
          <w:sz w:val="28"/>
          <w:szCs w:val="28"/>
          <w:lang w:val="uk-UA"/>
        </w:rPr>
        <w:t xml:space="preserve"> </w:t>
      </w:r>
      <w:r w:rsidR="004F15DA">
        <w:rPr>
          <w:sz w:val="28"/>
          <w:szCs w:val="28"/>
          <w:lang w:val="uk-UA"/>
        </w:rPr>
        <w:t>Лиходієвського Миколу Петровича</w:t>
      </w:r>
      <w:r w:rsidR="007F3E5B" w:rsidRPr="007F3E5B">
        <w:rPr>
          <w:sz w:val="28"/>
          <w:szCs w:val="28"/>
          <w:lang w:val="uk-UA"/>
        </w:rPr>
        <w:t xml:space="preserve">, </w:t>
      </w:r>
      <w:r w:rsidR="004F15DA">
        <w:rPr>
          <w:sz w:val="28"/>
          <w:szCs w:val="28"/>
          <w:lang w:val="uk-UA"/>
        </w:rPr>
        <w:t>23 травня 1953</w:t>
      </w:r>
      <w:r w:rsidR="007F3E5B" w:rsidRPr="007F3E5B">
        <w:rPr>
          <w:sz w:val="28"/>
          <w:szCs w:val="28"/>
          <w:lang w:val="uk-UA"/>
        </w:rPr>
        <w:t xml:space="preserve"> року народження на чергу внутрішньо переміщених осіб, які потребують житло для тимчасового проживання.</w:t>
      </w:r>
    </w:p>
    <w:p w:rsidR="00BA3057" w:rsidRPr="002E2DA1" w:rsidRDefault="00BA3057" w:rsidP="00E65115">
      <w:pPr>
        <w:ind w:left="-284" w:firstLine="709"/>
        <w:jc w:val="both"/>
        <w:rPr>
          <w:sz w:val="12"/>
          <w:szCs w:val="12"/>
          <w:lang w:val="uk-UA"/>
        </w:rPr>
      </w:pPr>
    </w:p>
    <w:p w:rsidR="00AD4075" w:rsidRDefault="00C20C33" w:rsidP="00690B65">
      <w:pPr>
        <w:ind w:firstLine="426"/>
        <w:jc w:val="both"/>
        <w:rPr>
          <w:sz w:val="28"/>
          <w:szCs w:val="28"/>
          <w:lang w:val="uk-UA"/>
        </w:rPr>
      </w:pPr>
      <w:r w:rsidRPr="00C20C33">
        <w:rPr>
          <w:sz w:val="28"/>
          <w:szCs w:val="28"/>
          <w:lang w:val="uk-UA"/>
        </w:rPr>
        <w:t xml:space="preserve">2. </w:t>
      </w:r>
      <w:r w:rsidR="00690B65" w:rsidRPr="00E21C89">
        <w:rPr>
          <w:sz w:val="28"/>
          <w:szCs w:val="28"/>
          <w:lang w:val="uk-UA"/>
        </w:rPr>
        <w:t xml:space="preserve">Контроль за виконанням цього рішення покласти на заступника міського </w:t>
      </w:r>
    </w:p>
    <w:p w:rsidR="00AD4075" w:rsidRDefault="00AD4075" w:rsidP="00690B65">
      <w:pPr>
        <w:ind w:firstLine="426"/>
        <w:jc w:val="both"/>
        <w:rPr>
          <w:sz w:val="28"/>
          <w:szCs w:val="28"/>
          <w:lang w:val="uk-UA"/>
        </w:rPr>
      </w:pPr>
    </w:p>
    <w:p w:rsidR="00AD4075" w:rsidRDefault="00AD4075" w:rsidP="00690B65">
      <w:pPr>
        <w:ind w:firstLine="426"/>
        <w:jc w:val="both"/>
        <w:rPr>
          <w:sz w:val="28"/>
          <w:szCs w:val="28"/>
          <w:lang w:val="uk-UA"/>
        </w:rPr>
      </w:pPr>
    </w:p>
    <w:p w:rsidR="00690B65" w:rsidRPr="00E21C89" w:rsidRDefault="00690B65" w:rsidP="00AD4075">
      <w:pPr>
        <w:ind w:left="-284"/>
        <w:jc w:val="both"/>
        <w:rPr>
          <w:sz w:val="28"/>
          <w:szCs w:val="28"/>
          <w:lang w:val="uk-UA"/>
        </w:rPr>
      </w:pPr>
      <w:r w:rsidRPr="00E21C89">
        <w:rPr>
          <w:sz w:val="28"/>
          <w:szCs w:val="28"/>
          <w:lang w:val="uk-UA"/>
        </w:rPr>
        <w:lastRenderedPageBreak/>
        <w:t>голови  з питань діяльності  виконавчих органів Місніченка В.О.</w:t>
      </w:r>
    </w:p>
    <w:p w:rsidR="00E63F17" w:rsidRDefault="00E63F17" w:rsidP="00690B65">
      <w:pPr>
        <w:tabs>
          <w:tab w:val="left" w:pos="7088"/>
        </w:tabs>
        <w:ind w:left="-284" w:firstLine="850"/>
        <w:contextualSpacing/>
        <w:jc w:val="both"/>
        <w:rPr>
          <w:sz w:val="28"/>
          <w:szCs w:val="28"/>
          <w:lang w:val="uk-UA"/>
        </w:rPr>
      </w:pPr>
    </w:p>
    <w:p w:rsidR="00086070" w:rsidRDefault="00086070" w:rsidP="00E63F17">
      <w:pPr>
        <w:tabs>
          <w:tab w:val="left" w:pos="7088"/>
        </w:tabs>
        <w:ind w:left="-284"/>
        <w:contextualSpacing/>
        <w:jc w:val="both"/>
        <w:rPr>
          <w:sz w:val="28"/>
          <w:szCs w:val="28"/>
          <w:lang w:val="uk-UA"/>
        </w:rPr>
      </w:pPr>
    </w:p>
    <w:p w:rsidR="00DC4D14" w:rsidRPr="00DC4D14" w:rsidRDefault="00DC4D14" w:rsidP="00DC4D14">
      <w:pPr>
        <w:tabs>
          <w:tab w:val="left" w:pos="6135"/>
        </w:tabs>
        <w:spacing w:line="276" w:lineRule="auto"/>
        <w:ind w:left="-284"/>
        <w:rPr>
          <w:sz w:val="28"/>
          <w:szCs w:val="28"/>
          <w:lang w:val="uk-UA"/>
        </w:rPr>
      </w:pPr>
      <w:r w:rsidRPr="00DC4D14">
        <w:rPr>
          <w:sz w:val="28"/>
          <w:szCs w:val="28"/>
          <w:lang w:val="uk-UA"/>
        </w:rPr>
        <w:t xml:space="preserve">Заступник міського голови з питань </w:t>
      </w:r>
      <w:r w:rsidRPr="00DC4D14">
        <w:rPr>
          <w:sz w:val="28"/>
          <w:szCs w:val="28"/>
          <w:lang w:val="uk-UA"/>
        </w:rPr>
        <w:tab/>
        <w:t xml:space="preserve">       Валентин МІСНІЧЕНКО</w:t>
      </w:r>
    </w:p>
    <w:p w:rsidR="00DC4D14" w:rsidRPr="00DC4D14" w:rsidRDefault="00DC4D14" w:rsidP="00DC4D14">
      <w:pPr>
        <w:tabs>
          <w:tab w:val="left" w:pos="6135"/>
        </w:tabs>
        <w:spacing w:line="276" w:lineRule="auto"/>
        <w:ind w:left="-284"/>
        <w:rPr>
          <w:sz w:val="28"/>
          <w:szCs w:val="28"/>
          <w:lang w:val="uk-UA"/>
        </w:rPr>
      </w:pPr>
      <w:r w:rsidRPr="00DC4D14">
        <w:rPr>
          <w:sz w:val="28"/>
          <w:szCs w:val="28"/>
          <w:lang w:val="uk-UA"/>
        </w:rPr>
        <w:t>діяльності виконавчих органів</w:t>
      </w:r>
    </w:p>
    <w:p w:rsidR="00DC4D14" w:rsidRPr="00DC4D14" w:rsidRDefault="00DC4D14" w:rsidP="00DC4D14">
      <w:pPr>
        <w:tabs>
          <w:tab w:val="left" w:pos="6135"/>
        </w:tabs>
        <w:spacing w:line="276" w:lineRule="auto"/>
        <w:ind w:left="-284"/>
        <w:rPr>
          <w:sz w:val="28"/>
          <w:szCs w:val="28"/>
          <w:lang w:val="uk-UA"/>
        </w:rPr>
      </w:pPr>
    </w:p>
    <w:p w:rsidR="000D1A96" w:rsidRPr="000D1A96" w:rsidRDefault="000D1A96" w:rsidP="000D1A96">
      <w:pPr>
        <w:tabs>
          <w:tab w:val="left" w:pos="6135"/>
        </w:tabs>
        <w:spacing w:line="276" w:lineRule="auto"/>
        <w:ind w:left="-284"/>
        <w:rPr>
          <w:sz w:val="28"/>
          <w:szCs w:val="28"/>
          <w:lang w:val="uk-UA"/>
        </w:rPr>
      </w:pPr>
    </w:p>
    <w:p w:rsidR="00345970" w:rsidRDefault="00345970" w:rsidP="000D1A96">
      <w:pPr>
        <w:tabs>
          <w:tab w:val="left" w:pos="6135"/>
        </w:tabs>
        <w:spacing w:line="276" w:lineRule="auto"/>
        <w:ind w:left="-284"/>
        <w:rPr>
          <w:sz w:val="28"/>
          <w:szCs w:val="28"/>
          <w:lang w:val="uk-UA"/>
        </w:rPr>
      </w:pPr>
    </w:p>
    <w:sectPr w:rsidR="00345970" w:rsidSect="00E65115">
      <w:headerReference w:type="default" r:id="rId9"/>
      <w:pgSz w:w="11906" w:h="16838"/>
      <w:pgMar w:top="284" w:right="567" w:bottom="284" w:left="1701" w:header="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FEF" w:rsidRDefault="00D64FEF" w:rsidP="00147544">
      <w:r>
        <w:separator/>
      </w:r>
    </w:p>
  </w:endnote>
  <w:endnote w:type="continuationSeparator" w:id="0">
    <w:p w:rsidR="00D64FEF" w:rsidRDefault="00D64FEF" w:rsidP="00147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FEF" w:rsidRDefault="00D64FEF" w:rsidP="00147544">
      <w:r>
        <w:separator/>
      </w:r>
    </w:p>
  </w:footnote>
  <w:footnote w:type="continuationSeparator" w:id="0">
    <w:p w:rsidR="00D64FEF" w:rsidRDefault="00D64FEF" w:rsidP="00147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544" w:rsidRDefault="00147544" w:rsidP="00147544">
    <w:pPr>
      <w:pStyle w:val="a6"/>
      <w:jc w:val="center"/>
    </w:pPr>
  </w:p>
  <w:p w:rsidR="00147544" w:rsidRDefault="00147544" w:rsidP="00147544">
    <w:pPr>
      <w:pStyle w:val="a6"/>
      <w:jc w:val="center"/>
    </w:pPr>
    <w:r>
      <w:t>2</w:t>
    </w:r>
  </w:p>
  <w:p w:rsidR="00147544" w:rsidRDefault="001475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B8"/>
    <w:rsid w:val="0001156A"/>
    <w:rsid w:val="000177C3"/>
    <w:rsid w:val="00044733"/>
    <w:rsid w:val="0007560C"/>
    <w:rsid w:val="00086070"/>
    <w:rsid w:val="000D011B"/>
    <w:rsid w:val="000D0DC2"/>
    <w:rsid w:val="000D1A96"/>
    <w:rsid w:val="00103E90"/>
    <w:rsid w:val="001066AB"/>
    <w:rsid w:val="00117886"/>
    <w:rsid w:val="00147544"/>
    <w:rsid w:val="00173165"/>
    <w:rsid w:val="00183287"/>
    <w:rsid w:val="001948A3"/>
    <w:rsid w:val="001971F8"/>
    <w:rsid w:val="001B0AB4"/>
    <w:rsid w:val="001B161F"/>
    <w:rsid w:val="001F7731"/>
    <w:rsid w:val="00211015"/>
    <w:rsid w:val="00221F25"/>
    <w:rsid w:val="002414F3"/>
    <w:rsid w:val="002475C2"/>
    <w:rsid w:val="002479F5"/>
    <w:rsid w:val="002547FA"/>
    <w:rsid w:val="00271B3B"/>
    <w:rsid w:val="00284D5D"/>
    <w:rsid w:val="00287064"/>
    <w:rsid w:val="00290BEF"/>
    <w:rsid w:val="002930BE"/>
    <w:rsid w:val="002B65FF"/>
    <w:rsid w:val="002E2DA1"/>
    <w:rsid w:val="002F34BC"/>
    <w:rsid w:val="002F4E5F"/>
    <w:rsid w:val="002F729A"/>
    <w:rsid w:val="003179D4"/>
    <w:rsid w:val="00330A51"/>
    <w:rsid w:val="00340D13"/>
    <w:rsid w:val="00345970"/>
    <w:rsid w:val="00351C25"/>
    <w:rsid w:val="00363F5C"/>
    <w:rsid w:val="00364314"/>
    <w:rsid w:val="0036725A"/>
    <w:rsid w:val="00377DB8"/>
    <w:rsid w:val="0039290F"/>
    <w:rsid w:val="0039511C"/>
    <w:rsid w:val="0039587D"/>
    <w:rsid w:val="00397405"/>
    <w:rsid w:val="003B0718"/>
    <w:rsid w:val="003C0E29"/>
    <w:rsid w:val="003E683C"/>
    <w:rsid w:val="003F46FB"/>
    <w:rsid w:val="00400E32"/>
    <w:rsid w:val="00407D6C"/>
    <w:rsid w:val="00421A48"/>
    <w:rsid w:val="004549C5"/>
    <w:rsid w:val="00461AC1"/>
    <w:rsid w:val="004675EE"/>
    <w:rsid w:val="00493208"/>
    <w:rsid w:val="00495B06"/>
    <w:rsid w:val="004A60C2"/>
    <w:rsid w:val="004C00BE"/>
    <w:rsid w:val="004E16C2"/>
    <w:rsid w:val="004F15DA"/>
    <w:rsid w:val="00502629"/>
    <w:rsid w:val="00510B06"/>
    <w:rsid w:val="005427AD"/>
    <w:rsid w:val="00544C0A"/>
    <w:rsid w:val="005619D1"/>
    <w:rsid w:val="00565AF4"/>
    <w:rsid w:val="005A4B6C"/>
    <w:rsid w:val="005A6C0C"/>
    <w:rsid w:val="005C25D3"/>
    <w:rsid w:val="005D01AE"/>
    <w:rsid w:val="005E0CF0"/>
    <w:rsid w:val="005F4897"/>
    <w:rsid w:val="00613693"/>
    <w:rsid w:val="00623C90"/>
    <w:rsid w:val="00625261"/>
    <w:rsid w:val="00630A56"/>
    <w:rsid w:val="00637545"/>
    <w:rsid w:val="00663591"/>
    <w:rsid w:val="00690B65"/>
    <w:rsid w:val="006A1644"/>
    <w:rsid w:val="006D480C"/>
    <w:rsid w:val="006D5035"/>
    <w:rsid w:val="006D75A8"/>
    <w:rsid w:val="006F0FB4"/>
    <w:rsid w:val="00710350"/>
    <w:rsid w:val="007130EF"/>
    <w:rsid w:val="00723C6C"/>
    <w:rsid w:val="00735DB2"/>
    <w:rsid w:val="00737A86"/>
    <w:rsid w:val="007737E9"/>
    <w:rsid w:val="00776228"/>
    <w:rsid w:val="00780059"/>
    <w:rsid w:val="00781B21"/>
    <w:rsid w:val="00790934"/>
    <w:rsid w:val="007C1CC0"/>
    <w:rsid w:val="007D2B5D"/>
    <w:rsid w:val="007D7156"/>
    <w:rsid w:val="007E5DC7"/>
    <w:rsid w:val="007F0AF7"/>
    <w:rsid w:val="007F3E5B"/>
    <w:rsid w:val="0080227C"/>
    <w:rsid w:val="00834E8D"/>
    <w:rsid w:val="00843E5E"/>
    <w:rsid w:val="0086505B"/>
    <w:rsid w:val="00865A57"/>
    <w:rsid w:val="0089646C"/>
    <w:rsid w:val="008C77CD"/>
    <w:rsid w:val="008D1A71"/>
    <w:rsid w:val="008D5457"/>
    <w:rsid w:val="009015A5"/>
    <w:rsid w:val="0090169B"/>
    <w:rsid w:val="00904B09"/>
    <w:rsid w:val="00904BF0"/>
    <w:rsid w:val="009444C9"/>
    <w:rsid w:val="00987F6F"/>
    <w:rsid w:val="009A5AD2"/>
    <w:rsid w:val="009C7869"/>
    <w:rsid w:val="009E30BD"/>
    <w:rsid w:val="00A21BBD"/>
    <w:rsid w:val="00A421DD"/>
    <w:rsid w:val="00A61347"/>
    <w:rsid w:val="00A87952"/>
    <w:rsid w:val="00A930B6"/>
    <w:rsid w:val="00A96B5B"/>
    <w:rsid w:val="00AB76B2"/>
    <w:rsid w:val="00AD3371"/>
    <w:rsid w:val="00AD4075"/>
    <w:rsid w:val="00AE19FF"/>
    <w:rsid w:val="00B01707"/>
    <w:rsid w:val="00B13FAD"/>
    <w:rsid w:val="00B21BE5"/>
    <w:rsid w:val="00B22D56"/>
    <w:rsid w:val="00B25FD3"/>
    <w:rsid w:val="00B77437"/>
    <w:rsid w:val="00BA3057"/>
    <w:rsid w:val="00BD1239"/>
    <w:rsid w:val="00BD76FE"/>
    <w:rsid w:val="00BE4B8F"/>
    <w:rsid w:val="00BE6E68"/>
    <w:rsid w:val="00BF62A7"/>
    <w:rsid w:val="00C15E35"/>
    <w:rsid w:val="00C20C33"/>
    <w:rsid w:val="00C227E3"/>
    <w:rsid w:val="00C31C89"/>
    <w:rsid w:val="00C62DF2"/>
    <w:rsid w:val="00C6648E"/>
    <w:rsid w:val="00C80EB7"/>
    <w:rsid w:val="00C94B6D"/>
    <w:rsid w:val="00C97D1D"/>
    <w:rsid w:val="00CA3F46"/>
    <w:rsid w:val="00CB272F"/>
    <w:rsid w:val="00CC0056"/>
    <w:rsid w:val="00CD0C05"/>
    <w:rsid w:val="00CF7A66"/>
    <w:rsid w:val="00D004C9"/>
    <w:rsid w:val="00D165A6"/>
    <w:rsid w:val="00D1723A"/>
    <w:rsid w:val="00D5480E"/>
    <w:rsid w:val="00D63806"/>
    <w:rsid w:val="00D64FEF"/>
    <w:rsid w:val="00D9052E"/>
    <w:rsid w:val="00DC4D14"/>
    <w:rsid w:val="00DC5E5D"/>
    <w:rsid w:val="00DD25F0"/>
    <w:rsid w:val="00DF688A"/>
    <w:rsid w:val="00E135C4"/>
    <w:rsid w:val="00E251E4"/>
    <w:rsid w:val="00E31FDC"/>
    <w:rsid w:val="00E4744C"/>
    <w:rsid w:val="00E63F17"/>
    <w:rsid w:val="00E65115"/>
    <w:rsid w:val="00E7385D"/>
    <w:rsid w:val="00EC3D8C"/>
    <w:rsid w:val="00F57F9C"/>
    <w:rsid w:val="00F61E22"/>
    <w:rsid w:val="00F665FD"/>
    <w:rsid w:val="00F75736"/>
    <w:rsid w:val="00F850E9"/>
    <w:rsid w:val="00F95F18"/>
    <w:rsid w:val="00FA6640"/>
    <w:rsid w:val="00FC3164"/>
    <w:rsid w:val="00FD6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444052">
      <w:bodyDiv w:val="1"/>
      <w:marLeft w:val="0"/>
      <w:marRight w:val="0"/>
      <w:marTop w:val="0"/>
      <w:marBottom w:val="0"/>
      <w:divBdr>
        <w:top w:val="none" w:sz="0" w:space="0" w:color="auto"/>
        <w:left w:val="none" w:sz="0" w:space="0" w:color="auto"/>
        <w:bottom w:val="none" w:sz="0" w:space="0" w:color="auto"/>
        <w:right w:val="none" w:sz="0" w:space="0" w:color="auto"/>
      </w:divBdr>
    </w:div>
    <w:div w:id="1545602393">
      <w:bodyDiv w:val="1"/>
      <w:marLeft w:val="0"/>
      <w:marRight w:val="0"/>
      <w:marTop w:val="0"/>
      <w:marBottom w:val="0"/>
      <w:divBdr>
        <w:top w:val="none" w:sz="0" w:space="0" w:color="auto"/>
        <w:left w:val="none" w:sz="0" w:space="0" w:color="auto"/>
        <w:bottom w:val="none" w:sz="0" w:space="0" w:color="auto"/>
        <w:right w:val="none" w:sz="0" w:space="0" w:color="auto"/>
      </w:divBdr>
    </w:div>
    <w:div w:id="1564100835">
      <w:bodyDiv w:val="1"/>
      <w:marLeft w:val="0"/>
      <w:marRight w:val="0"/>
      <w:marTop w:val="0"/>
      <w:marBottom w:val="0"/>
      <w:divBdr>
        <w:top w:val="none" w:sz="0" w:space="0" w:color="auto"/>
        <w:left w:val="none" w:sz="0" w:space="0" w:color="auto"/>
        <w:bottom w:val="none" w:sz="0" w:space="0" w:color="auto"/>
        <w:right w:val="none" w:sz="0" w:space="0" w:color="auto"/>
      </w:divBdr>
    </w:div>
    <w:div w:id="18283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F970-CA47-4F81-B229-1D3433981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396</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юзер</dc:creator>
  <cp:lastModifiedBy>Us</cp:lastModifiedBy>
  <cp:revision>12</cp:revision>
  <cp:lastPrinted>2025-05-28T11:54:00Z</cp:lastPrinted>
  <dcterms:created xsi:type="dcterms:W3CDTF">2025-08-12T08:27:00Z</dcterms:created>
  <dcterms:modified xsi:type="dcterms:W3CDTF">2025-08-20T06:59:00Z</dcterms:modified>
</cp:coreProperties>
</file>