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E63F17" w:rsidP="00E65115">
      <w:pPr>
        <w:pStyle w:val="rtecenter"/>
        <w:spacing w:before="0" w:beforeAutospacing="0" w:after="0" w:afterAutospacing="0"/>
        <w:ind w:left="-284"/>
        <w:rPr>
          <w:b/>
          <w:bCs/>
          <w:sz w:val="28"/>
          <w:szCs w:val="28"/>
          <w:lang w:val="uk-UA"/>
        </w:rPr>
      </w:pPr>
      <w:r>
        <w:rPr>
          <w:rStyle w:val="a3"/>
          <w:b w:val="0"/>
          <w:bCs/>
          <w:sz w:val="28"/>
          <w:szCs w:val="28"/>
          <w:lang w:val="uk-UA"/>
        </w:rPr>
        <w:t>17</w:t>
      </w:r>
      <w:r w:rsidR="00B21BE5">
        <w:rPr>
          <w:rStyle w:val="a3"/>
          <w:b w:val="0"/>
          <w:bCs/>
          <w:sz w:val="28"/>
          <w:szCs w:val="28"/>
          <w:lang w:val="uk-UA"/>
        </w:rPr>
        <w:t xml:space="preserve"> </w:t>
      </w:r>
      <w:r>
        <w:rPr>
          <w:rStyle w:val="a3"/>
          <w:b w:val="0"/>
          <w:bCs/>
          <w:sz w:val="28"/>
          <w:szCs w:val="28"/>
          <w:lang w:val="uk-UA"/>
        </w:rPr>
        <w:t xml:space="preserve">червня </w:t>
      </w:r>
      <w:r w:rsidR="00790934">
        <w:rPr>
          <w:rStyle w:val="a3"/>
          <w:b w:val="0"/>
          <w:bCs/>
          <w:sz w:val="28"/>
          <w:szCs w:val="28"/>
          <w:lang w:val="uk-UA"/>
        </w:rPr>
        <w:t>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r w:rsidR="00377DB8" w:rsidRPr="0080227C">
        <w:rPr>
          <w:rStyle w:val="a3"/>
          <w:b w:val="0"/>
          <w:bCs/>
          <w:sz w:val="28"/>
          <w:szCs w:val="28"/>
          <w:lang w:val="uk-UA"/>
        </w:rPr>
        <w:t>№</w:t>
      </w:r>
      <w:r w:rsidR="00A87952">
        <w:rPr>
          <w:rStyle w:val="a3"/>
          <w:b w:val="0"/>
          <w:bCs/>
          <w:sz w:val="28"/>
          <w:szCs w:val="28"/>
          <w:lang w:val="uk-UA"/>
        </w:rPr>
        <w:t>232</w:t>
      </w:r>
    </w:p>
    <w:p w:rsidR="00377DB8" w:rsidRPr="00E21C89" w:rsidRDefault="00377DB8" w:rsidP="00E65115">
      <w:pPr>
        <w:tabs>
          <w:tab w:val="left" w:pos="4800"/>
        </w:tabs>
        <w:ind w:left="-284" w:right="5669"/>
        <w:jc w:val="both"/>
        <w:outlineLvl w:val="0"/>
        <w:rPr>
          <w:sz w:val="28"/>
          <w:szCs w:val="28"/>
          <w:lang w:val="uk-UA"/>
        </w:rPr>
      </w:pPr>
    </w:p>
    <w:p w:rsidR="00377DB8" w:rsidRPr="00A930B6" w:rsidRDefault="007F3E5B" w:rsidP="00E65115">
      <w:pPr>
        <w:tabs>
          <w:tab w:val="left" w:pos="4800"/>
        </w:tabs>
        <w:ind w:left="-284" w:right="5669"/>
        <w:jc w:val="both"/>
        <w:outlineLvl w:val="0"/>
        <w:rPr>
          <w:sz w:val="28"/>
          <w:szCs w:val="28"/>
          <w:lang w:val="uk-UA"/>
        </w:rPr>
      </w:pPr>
      <w:r w:rsidRPr="007F3E5B">
        <w:rPr>
          <w:rFonts w:eastAsia="Times New Roman"/>
          <w:color w:val="000000" w:themeColor="text1"/>
          <w:sz w:val="28"/>
          <w:szCs w:val="28"/>
        </w:rPr>
        <w:t xml:space="preserve">Про </w:t>
      </w:r>
      <w:proofErr w:type="spellStart"/>
      <w:r w:rsidRPr="007F3E5B">
        <w:rPr>
          <w:rFonts w:eastAsia="Times New Roman"/>
          <w:color w:val="000000" w:themeColor="text1"/>
          <w:sz w:val="28"/>
          <w:szCs w:val="28"/>
        </w:rPr>
        <w:t>взяття</w:t>
      </w:r>
      <w:proofErr w:type="spellEnd"/>
      <w:r w:rsidRPr="007F3E5B">
        <w:rPr>
          <w:rFonts w:eastAsia="Times New Roman"/>
          <w:color w:val="000000" w:themeColor="text1"/>
          <w:sz w:val="28"/>
          <w:szCs w:val="28"/>
        </w:rPr>
        <w:t xml:space="preserve"> на </w:t>
      </w:r>
      <w:proofErr w:type="spellStart"/>
      <w:r w:rsidRPr="007F3E5B">
        <w:rPr>
          <w:rFonts w:eastAsia="Times New Roman"/>
          <w:color w:val="000000" w:themeColor="text1"/>
          <w:sz w:val="28"/>
          <w:szCs w:val="28"/>
        </w:rPr>
        <w:t>квартирний</w:t>
      </w:r>
      <w:proofErr w:type="spellEnd"/>
      <w:r w:rsidRPr="007F3E5B">
        <w:rPr>
          <w:rFonts w:eastAsia="Times New Roman"/>
          <w:color w:val="000000" w:themeColor="text1"/>
          <w:sz w:val="28"/>
          <w:szCs w:val="28"/>
        </w:rPr>
        <w:t xml:space="preserve"> </w:t>
      </w:r>
      <w:proofErr w:type="spellStart"/>
      <w:proofErr w:type="gramStart"/>
      <w:r w:rsidRPr="007F3E5B">
        <w:rPr>
          <w:rFonts w:eastAsia="Times New Roman"/>
          <w:color w:val="000000" w:themeColor="text1"/>
          <w:sz w:val="28"/>
          <w:szCs w:val="28"/>
        </w:rPr>
        <w:t>обл</w:t>
      </w:r>
      <w:proofErr w:type="gramEnd"/>
      <w:r w:rsidRPr="007F3E5B">
        <w:rPr>
          <w:rFonts w:eastAsia="Times New Roman"/>
          <w:color w:val="000000" w:themeColor="text1"/>
          <w:sz w:val="28"/>
          <w:szCs w:val="28"/>
        </w:rPr>
        <w:t>ік</w:t>
      </w:r>
      <w:proofErr w:type="spellEnd"/>
      <w:r w:rsidRPr="007F3E5B">
        <w:rPr>
          <w:rFonts w:eastAsia="Times New Roman"/>
          <w:color w:val="000000" w:themeColor="text1"/>
          <w:sz w:val="28"/>
          <w:szCs w:val="28"/>
        </w:rPr>
        <w:t xml:space="preserve">, як </w:t>
      </w:r>
      <w:proofErr w:type="spellStart"/>
      <w:r w:rsidRPr="007F3E5B">
        <w:rPr>
          <w:rFonts w:eastAsia="Times New Roman"/>
          <w:color w:val="000000" w:themeColor="text1"/>
          <w:sz w:val="28"/>
          <w:szCs w:val="28"/>
        </w:rPr>
        <w:t>внутрішньо</w:t>
      </w:r>
      <w:proofErr w:type="spellEnd"/>
      <w:r w:rsidRPr="007F3E5B">
        <w:rPr>
          <w:rFonts w:eastAsia="Times New Roman"/>
          <w:color w:val="000000" w:themeColor="text1"/>
          <w:sz w:val="28"/>
          <w:szCs w:val="28"/>
        </w:rPr>
        <w:t xml:space="preserve"> </w:t>
      </w:r>
      <w:proofErr w:type="spellStart"/>
      <w:r w:rsidRPr="007F3E5B">
        <w:rPr>
          <w:rFonts w:eastAsia="Times New Roman"/>
          <w:color w:val="000000" w:themeColor="text1"/>
          <w:sz w:val="28"/>
          <w:szCs w:val="28"/>
        </w:rPr>
        <w:t>переміщену</w:t>
      </w:r>
      <w:proofErr w:type="spellEnd"/>
      <w:r w:rsidRPr="007F3E5B">
        <w:rPr>
          <w:rFonts w:eastAsia="Times New Roman"/>
          <w:color w:val="000000" w:themeColor="text1"/>
          <w:sz w:val="28"/>
          <w:szCs w:val="28"/>
        </w:rPr>
        <w:t xml:space="preserve"> особу </w:t>
      </w:r>
      <w:r w:rsidR="00A930B6">
        <w:rPr>
          <w:rFonts w:eastAsia="Times New Roman"/>
          <w:color w:val="000000" w:themeColor="text1"/>
          <w:sz w:val="28"/>
          <w:szCs w:val="28"/>
          <w:lang w:val="uk-UA"/>
        </w:rPr>
        <w:t>Лещенко Л.П. та її сім’</w:t>
      </w:r>
      <w:r w:rsidR="00E63F17">
        <w:rPr>
          <w:rFonts w:eastAsia="Times New Roman"/>
          <w:color w:val="000000" w:themeColor="text1"/>
          <w:sz w:val="28"/>
          <w:szCs w:val="28"/>
          <w:lang w:val="uk-UA"/>
        </w:rPr>
        <w:t>ї</w:t>
      </w:r>
    </w:p>
    <w:p w:rsidR="00377DB8" w:rsidRPr="00E21C89" w:rsidRDefault="00377DB8" w:rsidP="00377DB8">
      <w:pPr>
        <w:ind w:right="-1" w:firstLine="708"/>
        <w:jc w:val="both"/>
        <w:rPr>
          <w:sz w:val="28"/>
          <w:szCs w:val="28"/>
          <w:lang w:val="uk-UA"/>
        </w:rPr>
      </w:pPr>
    </w:p>
    <w:p w:rsidR="00377DB8" w:rsidRDefault="00904B09" w:rsidP="007F3E5B">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A930B6">
        <w:rPr>
          <w:sz w:val="28"/>
          <w:szCs w:val="28"/>
          <w:lang w:val="uk-UA"/>
        </w:rPr>
        <w:t xml:space="preserve">ст. 34 </w:t>
      </w:r>
      <w:r w:rsidR="007F3E5B" w:rsidRPr="007F3E5B">
        <w:rPr>
          <w:sz w:val="28"/>
          <w:szCs w:val="28"/>
          <w:lang w:val="uk-UA"/>
        </w:rPr>
        <w:t>Житлового кодексу У</w:t>
      </w:r>
      <w:r w:rsidR="00A930B6">
        <w:rPr>
          <w:sz w:val="28"/>
          <w:szCs w:val="28"/>
          <w:lang w:val="uk-UA"/>
        </w:rPr>
        <w:t xml:space="preserve">країни, п. 13, 18 </w:t>
      </w:r>
      <w:r w:rsidR="007F3E5B" w:rsidRPr="007F3E5B">
        <w:rPr>
          <w:sz w:val="28"/>
          <w:szCs w:val="28"/>
          <w:lang w:val="uk-UA"/>
        </w:rPr>
        <w:t xml:space="preserve">«Про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w:t>
      </w:r>
      <w:r w:rsidR="00A87952">
        <w:rPr>
          <w:sz w:val="28"/>
          <w:szCs w:val="28"/>
          <w:lang w:val="uk-UA"/>
        </w:rPr>
        <w:br/>
      </w:r>
      <w:r w:rsidR="007F3E5B" w:rsidRPr="007F3E5B">
        <w:rPr>
          <w:sz w:val="28"/>
          <w:szCs w:val="28"/>
          <w:lang w:val="uk-UA"/>
        </w:rPr>
        <w:t>№</w:t>
      </w:r>
      <w:r w:rsidR="00A87952">
        <w:rPr>
          <w:sz w:val="28"/>
          <w:szCs w:val="28"/>
          <w:lang w:val="uk-UA"/>
        </w:rPr>
        <w:t xml:space="preserve"> </w:t>
      </w:r>
      <w:r w:rsidR="007F3E5B" w:rsidRPr="007F3E5B">
        <w:rPr>
          <w:sz w:val="28"/>
          <w:szCs w:val="28"/>
          <w:lang w:val="uk-UA"/>
        </w:rPr>
        <w:t>470 (зі змінами),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w:t>
      </w:r>
      <w:r w:rsidR="00A87952">
        <w:rPr>
          <w:sz w:val="28"/>
          <w:szCs w:val="28"/>
          <w:lang w:val="uk-UA"/>
        </w:rPr>
        <w:t xml:space="preserve"> </w:t>
      </w:r>
      <w:r w:rsidR="007F3E5B" w:rsidRPr="007F3E5B">
        <w:rPr>
          <w:sz w:val="28"/>
          <w:szCs w:val="28"/>
          <w:lang w:val="uk-UA"/>
        </w:rPr>
        <w:t>495, Постанови Кабінету Міністрів України від 26.06.2019 №</w:t>
      </w:r>
      <w:r w:rsidR="00A87952">
        <w:rPr>
          <w:sz w:val="28"/>
          <w:szCs w:val="28"/>
          <w:lang w:val="uk-UA"/>
        </w:rPr>
        <w:t xml:space="preserve"> </w:t>
      </w:r>
      <w:r w:rsidR="007F3E5B" w:rsidRPr="007F3E5B">
        <w:rPr>
          <w:sz w:val="28"/>
          <w:szCs w:val="28"/>
          <w:lang w:val="uk-UA"/>
        </w:rPr>
        <w:t>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28.02.2025  №</w:t>
      </w:r>
      <w:r w:rsidR="00A87952">
        <w:rPr>
          <w:sz w:val="28"/>
          <w:szCs w:val="28"/>
          <w:lang w:val="uk-UA"/>
        </w:rPr>
        <w:t xml:space="preserve"> </w:t>
      </w:r>
      <w:bookmarkStart w:id="0" w:name="_GoBack"/>
      <w:bookmarkEnd w:id="0"/>
      <w:r w:rsidR="007F3E5B" w:rsidRPr="007F3E5B">
        <w:rPr>
          <w:sz w:val="28"/>
          <w:szCs w:val="28"/>
          <w:lang w:val="uk-UA"/>
        </w:rPr>
        <w:t>376 зареєстрованого в Міністерстві  юстиції України від 11 березня 2025 року за № 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A87952">
        <w:rPr>
          <w:rFonts w:eastAsia="Times New Roman"/>
          <w:color w:val="000000"/>
          <w:sz w:val="28"/>
          <w:szCs w:val="28"/>
          <w:lang w:val="uk-UA"/>
        </w:rPr>
        <w:t>09</w:t>
      </w:r>
      <w:r w:rsidR="00A930B6">
        <w:rPr>
          <w:rFonts w:eastAsia="Times New Roman"/>
          <w:color w:val="000000"/>
          <w:sz w:val="28"/>
          <w:szCs w:val="28"/>
          <w:lang w:val="uk-UA"/>
        </w:rPr>
        <w:t>.06</w:t>
      </w:r>
      <w:r w:rsidR="00723C6C">
        <w:rPr>
          <w:rFonts w:eastAsia="Times New Roman"/>
          <w:color w:val="000000"/>
          <w:sz w:val="28"/>
          <w:szCs w:val="28"/>
          <w:lang w:val="uk-UA"/>
        </w:rPr>
        <w:t>.2025</w:t>
      </w:r>
      <w:r w:rsidR="00A930B6">
        <w:rPr>
          <w:rFonts w:eastAsia="Times New Roman"/>
          <w:color w:val="000000"/>
          <w:sz w:val="28"/>
          <w:szCs w:val="28"/>
          <w:lang w:val="uk-UA"/>
        </w:rPr>
        <w:t xml:space="preserve"> </w:t>
      </w:r>
      <w:r w:rsidRPr="001066AB">
        <w:rPr>
          <w:rFonts w:eastAsia="Times New Roman"/>
          <w:color w:val="000000"/>
          <w:sz w:val="28"/>
          <w:szCs w:val="28"/>
          <w:lang w:val="uk-UA"/>
        </w:rPr>
        <w:t>№</w:t>
      </w:r>
      <w:r w:rsidR="00A87952">
        <w:rPr>
          <w:rFonts w:eastAsia="Times New Roman"/>
          <w:color w:val="000000"/>
          <w:sz w:val="28"/>
          <w:szCs w:val="28"/>
          <w:lang w:val="uk-UA"/>
        </w:rPr>
        <w:t xml:space="preserve"> </w:t>
      </w:r>
      <w:r w:rsidR="00723C6C">
        <w:rPr>
          <w:rFonts w:eastAsia="Times New Roman"/>
          <w:color w:val="000000"/>
          <w:sz w:val="28"/>
          <w:szCs w:val="28"/>
          <w:lang w:val="uk-UA"/>
        </w:rPr>
        <w:t>0</w:t>
      </w:r>
      <w:r w:rsidR="00A930B6">
        <w:rPr>
          <w:rFonts w:eastAsia="Times New Roman"/>
          <w:color w:val="000000"/>
          <w:sz w:val="28"/>
          <w:szCs w:val="28"/>
          <w:lang w:val="uk-UA"/>
        </w:rPr>
        <w:t>5</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A87952">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A930B6">
        <w:rPr>
          <w:sz w:val="28"/>
          <w:szCs w:val="28"/>
          <w:lang w:val="uk-UA"/>
        </w:rPr>
        <w:t>26.05</w:t>
      </w:r>
      <w:r w:rsidR="00723C6C">
        <w:rPr>
          <w:sz w:val="28"/>
          <w:szCs w:val="28"/>
          <w:lang w:val="uk-UA"/>
        </w:rPr>
        <w:t>.2025</w:t>
      </w:r>
      <w:r>
        <w:rPr>
          <w:sz w:val="28"/>
          <w:szCs w:val="28"/>
          <w:lang w:val="uk-UA"/>
        </w:rPr>
        <w:t xml:space="preserve"> №</w:t>
      </w:r>
      <w:r w:rsidR="00A87952">
        <w:rPr>
          <w:sz w:val="28"/>
          <w:szCs w:val="28"/>
          <w:lang w:val="uk-UA"/>
        </w:rPr>
        <w:t xml:space="preserve"> </w:t>
      </w:r>
      <w:r w:rsidR="00A930B6">
        <w:rPr>
          <w:sz w:val="28"/>
          <w:szCs w:val="28"/>
          <w:lang w:val="uk-UA"/>
        </w:rPr>
        <w:t>771</w:t>
      </w:r>
      <w:r>
        <w:rPr>
          <w:sz w:val="28"/>
          <w:szCs w:val="28"/>
          <w:lang w:val="uk-UA"/>
        </w:rPr>
        <w:t xml:space="preserve">/02-19, </w:t>
      </w:r>
      <w:r w:rsidR="002E2DA1" w:rsidRPr="002E2DA1">
        <w:rPr>
          <w:sz w:val="28"/>
          <w:szCs w:val="28"/>
          <w:lang w:val="uk-UA"/>
        </w:rPr>
        <w:t xml:space="preserve">про </w:t>
      </w:r>
      <w:r w:rsidR="007F3E5B" w:rsidRPr="007F3E5B">
        <w:rPr>
          <w:sz w:val="28"/>
          <w:szCs w:val="28"/>
          <w:lang w:val="uk-UA"/>
        </w:rPr>
        <w:t xml:space="preserve">взяття на квартирний облік </w:t>
      </w:r>
      <w:r w:rsidR="00A930B6">
        <w:rPr>
          <w:sz w:val="28"/>
          <w:szCs w:val="28"/>
          <w:lang w:val="uk-UA"/>
        </w:rPr>
        <w:t>Лещенко Лідії Павлівни</w:t>
      </w:r>
      <w:r w:rsidR="007F3E5B" w:rsidRPr="007F3E5B">
        <w:rPr>
          <w:sz w:val="28"/>
          <w:szCs w:val="28"/>
          <w:lang w:val="uk-UA"/>
        </w:rPr>
        <w:t>, як внутрішньо переміщену особу з числа учасників бойових дій</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2E2DA1" w:rsidRDefault="0080227C" w:rsidP="00E65115">
      <w:pPr>
        <w:ind w:left="-284" w:firstLine="709"/>
        <w:jc w:val="both"/>
        <w:rPr>
          <w:sz w:val="28"/>
          <w:szCs w:val="28"/>
          <w:lang w:val="uk-UA"/>
        </w:rPr>
      </w:pPr>
      <w:r>
        <w:rPr>
          <w:sz w:val="28"/>
          <w:szCs w:val="28"/>
          <w:lang w:val="uk-UA"/>
        </w:rPr>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E63F17">
        <w:rPr>
          <w:sz w:val="28"/>
          <w:szCs w:val="28"/>
          <w:lang w:val="uk-UA"/>
        </w:rPr>
        <w:br/>
      </w:r>
      <w:r w:rsidR="00A930B6">
        <w:rPr>
          <w:sz w:val="28"/>
          <w:szCs w:val="28"/>
          <w:lang w:val="uk-UA"/>
        </w:rPr>
        <w:t>17 червня</w:t>
      </w:r>
      <w:r w:rsidR="006A1644">
        <w:rPr>
          <w:sz w:val="28"/>
          <w:szCs w:val="28"/>
          <w:lang w:val="uk-UA"/>
        </w:rPr>
        <w:t xml:space="preserve"> 2025 року, </w:t>
      </w:r>
      <w:r w:rsidR="007F3E5B" w:rsidRPr="007F3E5B">
        <w:rPr>
          <w:sz w:val="28"/>
          <w:szCs w:val="28"/>
          <w:lang w:val="uk-UA"/>
        </w:rPr>
        <w:t xml:space="preserve">як внутрішньо переміщену особу </w:t>
      </w:r>
      <w:r w:rsidR="00A930B6">
        <w:rPr>
          <w:sz w:val="28"/>
          <w:szCs w:val="28"/>
          <w:lang w:val="uk-UA"/>
        </w:rPr>
        <w:t>Лещенко Лідію Павлівну, 20.02.1961 року народження та</w:t>
      </w:r>
      <w:r w:rsidR="007F3E5B" w:rsidRPr="007F3E5B">
        <w:rPr>
          <w:sz w:val="28"/>
          <w:szCs w:val="28"/>
          <w:lang w:val="uk-UA"/>
        </w:rPr>
        <w:t xml:space="preserve"> </w:t>
      </w:r>
      <w:r w:rsidR="00A930B6">
        <w:rPr>
          <w:sz w:val="28"/>
          <w:szCs w:val="28"/>
          <w:lang w:val="uk-UA"/>
        </w:rPr>
        <w:t>її чоловіка</w:t>
      </w:r>
      <w:r w:rsidR="007F3E5B" w:rsidRPr="007F3E5B">
        <w:rPr>
          <w:sz w:val="28"/>
          <w:szCs w:val="28"/>
          <w:lang w:val="uk-UA"/>
        </w:rPr>
        <w:t xml:space="preserve"> </w:t>
      </w:r>
      <w:r w:rsidR="0001156A">
        <w:rPr>
          <w:sz w:val="28"/>
          <w:szCs w:val="28"/>
          <w:lang w:val="uk-UA"/>
        </w:rPr>
        <w:t>Лещенка Миколу Павловича</w:t>
      </w:r>
      <w:r w:rsidR="007F3E5B" w:rsidRPr="007F3E5B">
        <w:rPr>
          <w:sz w:val="28"/>
          <w:szCs w:val="28"/>
          <w:lang w:val="uk-UA"/>
        </w:rPr>
        <w:t xml:space="preserve">, </w:t>
      </w:r>
      <w:r w:rsidR="0001156A">
        <w:rPr>
          <w:sz w:val="28"/>
          <w:szCs w:val="28"/>
          <w:lang w:val="uk-UA"/>
        </w:rPr>
        <w:t>28.01.1958</w:t>
      </w:r>
      <w:r w:rsidR="007F3E5B" w:rsidRPr="007F3E5B">
        <w:rPr>
          <w:sz w:val="28"/>
          <w:szCs w:val="28"/>
          <w:lang w:val="uk-UA"/>
        </w:rPr>
        <w:t xml:space="preserve"> року народження на чергу внутрішньо переміщених осіб, які потребують житло для тимчасового проживання.</w:t>
      </w:r>
    </w:p>
    <w:p w:rsidR="00BA3057" w:rsidRPr="002E2DA1" w:rsidRDefault="00BA3057" w:rsidP="00E65115">
      <w:pPr>
        <w:ind w:left="-284" w:firstLine="709"/>
        <w:jc w:val="both"/>
        <w:rPr>
          <w:sz w:val="12"/>
          <w:szCs w:val="12"/>
          <w:lang w:val="uk-UA"/>
        </w:rPr>
      </w:pPr>
    </w:p>
    <w:p w:rsidR="00E63F17" w:rsidRDefault="00C20C33" w:rsidP="00E63F17">
      <w:pPr>
        <w:tabs>
          <w:tab w:val="left" w:pos="7088"/>
        </w:tabs>
        <w:ind w:left="-284" w:firstLine="850"/>
        <w:contextualSpacing/>
        <w:jc w:val="both"/>
        <w:rPr>
          <w:sz w:val="28"/>
          <w:szCs w:val="28"/>
          <w:lang w:val="uk-UA"/>
        </w:rPr>
      </w:pPr>
      <w:r w:rsidRPr="00C20C33">
        <w:rPr>
          <w:sz w:val="28"/>
          <w:szCs w:val="28"/>
          <w:lang w:val="uk-UA"/>
        </w:rPr>
        <w:t xml:space="preserve">2. </w:t>
      </w:r>
      <w:r w:rsidR="00E63F17" w:rsidRPr="00E63F17">
        <w:rPr>
          <w:sz w:val="28"/>
          <w:szCs w:val="28"/>
          <w:lang w:val="uk-UA"/>
        </w:rPr>
        <w:t xml:space="preserve">Організацію виконання рішення покласти на начальника відділу з </w:t>
      </w:r>
    </w:p>
    <w:p w:rsidR="00E63F17" w:rsidRDefault="00E63F17" w:rsidP="00E63F17">
      <w:pPr>
        <w:tabs>
          <w:tab w:val="left" w:pos="7088"/>
        </w:tabs>
        <w:ind w:left="-284" w:firstLine="850"/>
        <w:contextualSpacing/>
        <w:jc w:val="both"/>
        <w:rPr>
          <w:sz w:val="28"/>
          <w:szCs w:val="28"/>
          <w:lang w:val="uk-UA"/>
        </w:rPr>
      </w:pPr>
    </w:p>
    <w:p w:rsidR="00E63F17" w:rsidRDefault="00E63F17" w:rsidP="00E63F17">
      <w:pPr>
        <w:tabs>
          <w:tab w:val="left" w:pos="7088"/>
        </w:tabs>
        <w:ind w:left="-284"/>
        <w:contextualSpacing/>
        <w:jc w:val="both"/>
        <w:rPr>
          <w:sz w:val="28"/>
          <w:szCs w:val="28"/>
          <w:lang w:val="uk-UA"/>
        </w:rPr>
      </w:pPr>
      <w:r w:rsidRPr="00E63F17">
        <w:rPr>
          <w:sz w:val="28"/>
          <w:szCs w:val="28"/>
          <w:lang w:val="uk-UA"/>
        </w:rPr>
        <w:lastRenderedPageBreak/>
        <w:t>питань комунальної власності, житлово-комунального господарства та благоустрою Карманську Я.Ю.</w:t>
      </w:r>
    </w:p>
    <w:p w:rsidR="00E63F17" w:rsidRDefault="00E63F17" w:rsidP="00E63F17">
      <w:pPr>
        <w:tabs>
          <w:tab w:val="left" w:pos="7088"/>
        </w:tabs>
        <w:ind w:left="-284"/>
        <w:contextualSpacing/>
        <w:jc w:val="both"/>
        <w:rPr>
          <w:sz w:val="28"/>
          <w:szCs w:val="28"/>
          <w:lang w:val="uk-UA"/>
        </w:rPr>
      </w:pPr>
    </w:p>
    <w:p w:rsidR="00086070" w:rsidRDefault="00086070" w:rsidP="00E63F17">
      <w:pPr>
        <w:tabs>
          <w:tab w:val="left" w:pos="7088"/>
        </w:tabs>
        <w:ind w:left="-284"/>
        <w:contextualSpacing/>
        <w:jc w:val="both"/>
        <w:rPr>
          <w:sz w:val="28"/>
          <w:szCs w:val="28"/>
          <w:lang w:val="uk-UA"/>
        </w:rPr>
      </w:pPr>
    </w:p>
    <w:p w:rsidR="00345970" w:rsidRDefault="00B25FD3" w:rsidP="00345970">
      <w:pPr>
        <w:spacing w:line="276" w:lineRule="auto"/>
        <w:ind w:left="-284"/>
        <w:rPr>
          <w:sz w:val="28"/>
          <w:szCs w:val="28"/>
          <w:lang w:val="uk-UA"/>
        </w:rPr>
      </w:pPr>
      <w:r>
        <w:rPr>
          <w:sz w:val="28"/>
          <w:szCs w:val="28"/>
          <w:lang w:val="uk-UA"/>
        </w:rPr>
        <w:t>Міський голова                                                                                 Сергій ВОЛОШИН</w:t>
      </w: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AF4" w:rsidRDefault="00565AF4" w:rsidP="00147544">
      <w:r>
        <w:separator/>
      </w:r>
    </w:p>
  </w:endnote>
  <w:endnote w:type="continuationSeparator" w:id="0">
    <w:p w:rsidR="00565AF4" w:rsidRDefault="00565AF4"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AF4" w:rsidRDefault="00565AF4" w:rsidP="00147544">
      <w:r>
        <w:separator/>
      </w:r>
    </w:p>
  </w:footnote>
  <w:footnote w:type="continuationSeparator" w:id="0">
    <w:p w:rsidR="00565AF4" w:rsidRDefault="00565AF4"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1156A"/>
    <w:rsid w:val="000177C3"/>
    <w:rsid w:val="00044733"/>
    <w:rsid w:val="0007560C"/>
    <w:rsid w:val="00086070"/>
    <w:rsid w:val="000D0DC2"/>
    <w:rsid w:val="00103E90"/>
    <w:rsid w:val="001066AB"/>
    <w:rsid w:val="00147544"/>
    <w:rsid w:val="00173165"/>
    <w:rsid w:val="00183287"/>
    <w:rsid w:val="001948A3"/>
    <w:rsid w:val="001971F8"/>
    <w:rsid w:val="001B0AB4"/>
    <w:rsid w:val="001B161F"/>
    <w:rsid w:val="001F7731"/>
    <w:rsid w:val="00211015"/>
    <w:rsid w:val="00221F25"/>
    <w:rsid w:val="002414F3"/>
    <w:rsid w:val="002475C2"/>
    <w:rsid w:val="002479F5"/>
    <w:rsid w:val="002547FA"/>
    <w:rsid w:val="00271B3B"/>
    <w:rsid w:val="00284D5D"/>
    <w:rsid w:val="00287064"/>
    <w:rsid w:val="00290BEF"/>
    <w:rsid w:val="002930BE"/>
    <w:rsid w:val="002B65FF"/>
    <w:rsid w:val="002E2DA1"/>
    <w:rsid w:val="002F34BC"/>
    <w:rsid w:val="002F4E5F"/>
    <w:rsid w:val="002F729A"/>
    <w:rsid w:val="003179D4"/>
    <w:rsid w:val="00330A51"/>
    <w:rsid w:val="00340D13"/>
    <w:rsid w:val="00345970"/>
    <w:rsid w:val="00351C25"/>
    <w:rsid w:val="00363F5C"/>
    <w:rsid w:val="00364314"/>
    <w:rsid w:val="0036725A"/>
    <w:rsid w:val="00377DB8"/>
    <w:rsid w:val="0039290F"/>
    <w:rsid w:val="0039511C"/>
    <w:rsid w:val="0039587D"/>
    <w:rsid w:val="00397405"/>
    <w:rsid w:val="003B0718"/>
    <w:rsid w:val="003C0E29"/>
    <w:rsid w:val="003E683C"/>
    <w:rsid w:val="003F46FB"/>
    <w:rsid w:val="00400E32"/>
    <w:rsid w:val="00407D6C"/>
    <w:rsid w:val="00421A48"/>
    <w:rsid w:val="004549C5"/>
    <w:rsid w:val="00461AC1"/>
    <w:rsid w:val="004675EE"/>
    <w:rsid w:val="00493208"/>
    <w:rsid w:val="00495B06"/>
    <w:rsid w:val="004A60C2"/>
    <w:rsid w:val="004C00BE"/>
    <w:rsid w:val="004E16C2"/>
    <w:rsid w:val="00502629"/>
    <w:rsid w:val="00510B06"/>
    <w:rsid w:val="005427AD"/>
    <w:rsid w:val="00544C0A"/>
    <w:rsid w:val="005619D1"/>
    <w:rsid w:val="00565AF4"/>
    <w:rsid w:val="005A6C0C"/>
    <w:rsid w:val="005C25D3"/>
    <w:rsid w:val="005E0CF0"/>
    <w:rsid w:val="005F4897"/>
    <w:rsid w:val="00613693"/>
    <w:rsid w:val="00623C90"/>
    <w:rsid w:val="00625261"/>
    <w:rsid w:val="00630A56"/>
    <w:rsid w:val="00637545"/>
    <w:rsid w:val="00663591"/>
    <w:rsid w:val="006A1644"/>
    <w:rsid w:val="006D480C"/>
    <w:rsid w:val="006D5035"/>
    <w:rsid w:val="006D75A8"/>
    <w:rsid w:val="006F0FB4"/>
    <w:rsid w:val="00710350"/>
    <w:rsid w:val="007130EF"/>
    <w:rsid w:val="00723C6C"/>
    <w:rsid w:val="00735DB2"/>
    <w:rsid w:val="00737A86"/>
    <w:rsid w:val="00780059"/>
    <w:rsid w:val="00781B21"/>
    <w:rsid w:val="00790934"/>
    <w:rsid w:val="007C1CC0"/>
    <w:rsid w:val="007D2B5D"/>
    <w:rsid w:val="007D7156"/>
    <w:rsid w:val="007E5DC7"/>
    <w:rsid w:val="007F0AF7"/>
    <w:rsid w:val="007F3E5B"/>
    <w:rsid w:val="0080227C"/>
    <w:rsid w:val="00834E8D"/>
    <w:rsid w:val="00843E5E"/>
    <w:rsid w:val="0086505B"/>
    <w:rsid w:val="00865A57"/>
    <w:rsid w:val="0089646C"/>
    <w:rsid w:val="008C77CD"/>
    <w:rsid w:val="008D1A71"/>
    <w:rsid w:val="008D5457"/>
    <w:rsid w:val="009015A5"/>
    <w:rsid w:val="0090169B"/>
    <w:rsid w:val="00904B09"/>
    <w:rsid w:val="00904BF0"/>
    <w:rsid w:val="009444C9"/>
    <w:rsid w:val="009A5AD2"/>
    <w:rsid w:val="009C7869"/>
    <w:rsid w:val="009E30BD"/>
    <w:rsid w:val="00A421DD"/>
    <w:rsid w:val="00A61347"/>
    <w:rsid w:val="00A87952"/>
    <w:rsid w:val="00A930B6"/>
    <w:rsid w:val="00A96B5B"/>
    <w:rsid w:val="00AB76B2"/>
    <w:rsid w:val="00AD3371"/>
    <w:rsid w:val="00AE19FF"/>
    <w:rsid w:val="00B01707"/>
    <w:rsid w:val="00B13FAD"/>
    <w:rsid w:val="00B21BE5"/>
    <w:rsid w:val="00B22D56"/>
    <w:rsid w:val="00B25FD3"/>
    <w:rsid w:val="00B77437"/>
    <w:rsid w:val="00BA3057"/>
    <w:rsid w:val="00BD1239"/>
    <w:rsid w:val="00BD76FE"/>
    <w:rsid w:val="00BE4B8F"/>
    <w:rsid w:val="00BE6E68"/>
    <w:rsid w:val="00BF62A7"/>
    <w:rsid w:val="00C20C33"/>
    <w:rsid w:val="00C227E3"/>
    <w:rsid w:val="00C31C89"/>
    <w:rsid w:val="00C62DF2"/>
    <w:rsid w:val="00C6648E"/>
    <w:rsid w:val="00C80EB7"/>
    <w:rsid w:val="00C97D1D"/>
    <w:rsid w:val="00CB272F"/>
    <w:rsid w:val="00CD0C05"/>
    <w:rsid w:val="00CF7A66"/>
    <w:rsid w:val="00D004C9"/>
    <w:rsid w:val="00D165A6"/>
    <w:rsid w:val="00D1723A"/>
    <w:rsid w:val="00D5480E"/>
    <w:rsid w:val="00D63806"/>
    <w:rsid w:val="00D9052E"/>
    <w:rsid w:val="00DF688A"/>
    <w:rsid w:val="00E135C4"/>
    <w:rsid w:val="00E251E4"/>
    <w:rsid w:val="00E31FDC"/>
    <w:rsid w:val="00E63F17"/>
    <w:rsid w:val="00E65115"/>
    <w:rsid w:val="00E7385D"/>
    <w:rsid w:val="00EC3D8C"/>
    <w:rsid w:val="00F61E22"/>
    <w:rsid w:val="00F665FD"/>
    <w:rsid w:val="00F75736"/>
    <w:rsid w:val="00F850E9"/>
    <w:rsid w:val="00F95F18"/>
    <w:rsid w:val="00FA6640"/>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2E80E-09A5-43A5-AF89-6423CE7F8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394</Words>
  <Characters>2249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cp:lastModifiedBy>
  <cp:revision>7</cp:revision>
  <cp:lastPrinted>2025-05-28T11:54:00Z</cp:lastPrinted>
  <dcterms:created xsi:type="dcterms:W3CDTF">2025-05-28T11:41:00Z</dcterms:created>
  <dcterms:modified xsi:type="dcterms:W3CDTF">2025-06-18T06:14:00Z</dcterms:modified>
</cp:coreProperties>
</file>