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DD0594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F377D0">
        <w:rPr>
          <w:rStyle w:val="a3"/>
          <w:b w:val="0"/>
          <w:bCs/>
          <w:sz w:val="28"/>
          <w:szCs w:val="28"/>
          <w:lang w:val="uk-UA"/>
        </w:rPr>
        <w:t>0</w:t>
      </w:r>
      <w:r>
        <w:rPr>
          <w:rStyle w:val="a3"/>
          <w:b w:val="0"/>
          <w:bCs/>
          <w:sz w:val="28"/>
          <w:szCs w:val="28"/>
          <w:lang w:val="uk-UA"/>
        </w:rPr>
        <w:t xml:space="preserve"> грудня 2024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  <w:r w:rsidR="00F377D0">
        <w:rPr>
          <w:rStyle w:val="a3"/>
          <w:b w:val="0"/>
          <w:bCs/>
          <w:sz w:val="28"/>
          <w:szCs w:val="28"/>
          <w:lang w:val="uk-UA"/>
        </w:rPr>
        <w:t>535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Порядку на</w:t>
      </w:r>
      <w:r w:rsidR="00DD0594">
        <w:rPr>
          <w:sz w:val="28"/>
          <w:szCs w:val="28"/>
          <w:lang w:val="uk-UA"/>
        </w:rPr>
        <w:t xml:space="preserve">дання твердого палива соціально </w:t>
      </w:r>
      <w:r>
        <w:rPr>
          <w:sz w:val="28"/>
          <w:szCs w:val="28"/>
          <w:lang w:val="uk-UA"/>
        </w:rPr>
        <w:t xml:space="preserve">незахищеним верствам населення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 25 Закону України «Про місцеве самоврядування в Україні», Закону України «Про основи соціальної захищеності», Закону України «Про охорону дитинства», з метою підвищення соціального захисту малозабезпечених верств населення, багатодітних сімей, матерів-героїнь, і</w:t>
      </w:r>
      <w:r w:rsidR="00957856"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осіб з інвалідністю</w:t>
      </w:r>
      <w:r>
        <w:rPr>
          <w:sz w:val="28"/>
          <w:szCs w:val="28"/>
          <w:lang w:val="uk-UA"/>
        </w:rPr>
        <w:t xml:space="preserve"> І</w:t>
      </w:r>
      <w:r w:rsidR="00CE15FE">
        <w:rPr>
          <w:sz w:val="28"/>
          <w:szCs w:val="28"/>
          <w:lang w:val="uk-UA"/>
        </w:rPr>
        <w:t>-ІІ груп</w:t>
      </w:r>
      <w:r w:rsidR="00DD0594">
        <w:rPr>
          <w:sz w:val="28"/>
          <w:szCs w:val="28"/>
          <w:lang w:val="uk-UA"/>
        </w:rPr>
        <w:t xml:space="preserve"> та осіб з інвалідністю внаслідок війни ІІІ групи</w:t>
      </w:r>
      <w:r>
        <w:rPr>
          <w:sz w:val="28"/>
          <w:szCs w:val="28"/>
          <w:lang w:val="uk-UA"/>
        </w:rPr>
        <w:t xml:space="preserve">,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:rsidR="002037D4" w:rsidRDefault="002037D4" w:rsidP="00377DB8">
      <w:pPr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037D4" w:rsidRDefault="002037D4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 Затвердити Порядок на</w:t>
      </w:r>
      <w:r w:rsidR="00DD0594">
        <w:rPr>
          <w:rFonts w:eastAsiaTheme="minorHAnsi"/>
          <w:sz w:val="28"/>
          <w:szCs w:val="28"/>
          <w:lang w:val="uk-UA" w:eastAsia="en-US"/>
        </w:rPr>
        <w:t xml:space="preserve">дання твердого палива соціально </w:t>
      </w:r>
      <w:r>
        <w:rPr>
          <w:rFonts w:eastAsiaTheme="minorHAnsi"/>
          <w:sz w:val="28"/>
          <w:szCs w:val="28"/>
          <w:lang w:val="uk-UA" w:eastAsia="en-US"/>
        </w:rPr>
        <w:t>незахищеним верствам населення Хорольської міської ради Лубенського району Полтавської області (додаток 1).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2037D4" w:rsidRDefault="001E2348" w:rsidP="002037D4">
      <w:pPr>
        <w:spacing w:before="12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037D4">
        <w:rPr>
          <w:sz w:val="28"/>
          <w:szCs w:val="28"/>
          <w:lang w:val="uk-UA"/>
        </w:rPr>
        <w:t>Затвердити персональний склад комісії з питань на</w:t>
      </w:r>
      <w:r w:rsidR="0018000A">
        <w:rPr>
          <w:sz w:val="28"/>
          <w:szCs w:val="28"/>
          <w:lang w:val="uk-UA"/>
        </w:rPr>
        <w:t xml:space="preserve">дання твердого палива соціально </w:t>
      </w:r>
      <w:r w:rsidR="002037D4">
        <w:rPr>
          <w:sz w:val="28"/>
          <w:szCs w:val="28"/>
          <w:lang w:val="uk-UA"/>
        </w:rPr>
        <w:t>незахищеним верствам населення (додаток 2).</w:t>
      </w:r>
    </w:p>
    <w:p w:rsidR="002037D4" w:rsidRPr="002037D4" w:rsidRDefault="002037D4" w:rsidP="002037D4">
      <w:pPr>
        <w:spacing w:before="120"/>
        <w:ind w:firstLine="709"/>
        <w:contextualSpacing/>
        <w:jc w:val="both"/>
        <w:rPr>
          <w:sz w:val="12"/>
          <w:szCs w:val="12"/>
          <w:lang w:val="uk-UA"/>
        </w:rPr>
      </w:pPr>
    </w:p>
    <w:p w:rsidR="002037D4" w:rsidRDefault="001E2348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3. </w:t>
      </w:r>
      <w:r w:rsidR="002037D4">
        <w:rPr>
          <w:sz w:val="28"/>
          <w:szCs w:val="28"/>
          <w:lang w:val="uk-UA"/>
        </w:rPr>
        <w:t>Організацію виконання рішення покласти на відділ з питань комунальної власності, житлово-комунального господарства та благоустрою виконавчого комітету міської ради, контроль</w:t>
      </w:r>
      <w:r w:rsidR="000C0244"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 xml:space="preserve">– </w:t>
      </w:r>
      <w:r w:rsidR="00D4564B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2037D4" w:rsidRPr="00E21C89" w:rsidRDefault="002037D4" w:rsidP="00377DB8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F377D0" w:rsidRDefault="00F377D0" w:rsidP="00523164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                             Валентин МІСНІЧЕНКО</w:t>
      </w:r>
    </w:p>
    <w:p w:rsidR="00523164" w:rsidRPr="00F377D0" w:rsidRDefault="00F377D0" w:rsidP="00523164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 w:rsidR="00523164">
        <w:rPr>
          <w:sz w:val="28"/>
          <w:szCs w:val="28"/>
        </w:rPr>
        <w:t xml:space="preserve">                                         </w:t>
      </w:r>
      <w:r w:rsidR="00523164">
        <w:rPr>
          <w:sz w:val="28"/>
          <w:szCs w:val="28"/>
        </w:rPr>
        <w:tab/>
      </w:r>
    </w:p>
    <w:p w:rsidR="002F4E5F" w:rsidRDefault="002F4E5F"/>
    <w:p w:rsidR="002037D4" w:rsidRDefault="002037D4"/>
    <w:p w:rsidR="002037D4" w:rsidRDefault="002037D4"/>
    <w:p w:rsidR="002037D4" w:rsidRDefault="002037D4"/>
    <w:p w:rsidR="002037D4" w:rsidRPr="00B412E0" w:rsidRDefault="002037D4">
      <w:pPr>
        <w:rPr>
          <w:lang w:val="uk-UA"/>
        </w:rPr>
      </w:pPr>
    </w:p>
    <w:sectPr w:rsidR="002037D4" w:rsidRPr="00B412E0" w:rsidSect="00BE4C90">
      <w:pgSz w:w="11906" w:h="16838"/>
      <w:pgMar w:top="284" w:right="567" w:bottom="1134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C0244"/>
    <w:rsid w:val="000F09EE"/>
    <w:rsid w:val="0018000A"/>
    <w:rsid w:val="001E2348"/>
    <w:rsid w:val="002037D4"/>
    <w:rsid w:val="00226B99"/>
    <w:rsid w:val="00271B3B"/>
    <w:rsid w:val="00287064"/>
    <w:rsid w:val="002F4E5F"/>
    <w:rsid w:val="00330A51"/>
    <w:rsid w:val="00364314"/>
    <w:rsid w:val="00377DB8"/>
    <w:rsid w:val="00380CF4"/>
    <w:rsid w:val="003E683C"/>
    <w:rsid w:val="00423F01"/>
    <w:rsid w:val="004A7450"/>
    <w:rsid w:val="004A7D63"/>
    <w:rsid w:val="00523164"/>
    <w:rsid w:val="005B6E31"/>
    <w:rsid w:val="005C072C"/>
    <w:rsid w:val="006675C4"/>
    <w:rsid w:val="00723BC4"/>
    <w:rsid w:val="00763150"/>
    <w:rsid w:val="007E5DC7"/>
    <w:rsid w:val="0080227C"/>
    <w:rsid w:val="008C77CD"/>
    <w:rsid w:val="009176E0"/>
    <w:rsid w:val="00957856"/>
    <w:rsid w:val="00AF1764"/>
    <w:rsid w:val="00B412E0"/>
    <w:rsid w:val="00BE4C90"/>
    <w:rsid w:val="00BE5947"/>
    <w:rsid w:val="00BE6E68"/>
    <w:rsid w:val="00C63DA3"/>
    <w:rsid w:val="00C83FDC"/>
    <w:rsid w:val="00C9530D"/>
    <w:rsid w:val="00C9584C"/>
    <w:rsid w:val="00CB2032"/>
    <w:rsid w:val="00CD0C05"/>
    <w:rsid w:val="00CE15FE"/>
    <w:rsid w:val="00D171B2"/>
    <w:rsid w:val="00D4564B"/>
    <w:rsid w:val="00DA1746"/>
    <w:rsid w:val="00DA7C7C"/>
    <w:rsid w:val="00DD0594"/>
    <w:rsid w:val="00E006DD"/>
    <w:rsid w:val="00E6436A"/>
    <w:rsid w:val="00F15456"/>
    <w:rsid w:val="00F377D0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2023-10-06T10:57:00Z</cp:lastPrinted>
  <dcterms:created xsi:type="dcterms:W3CDTF">2024-11-26T14:15:00Z</dcterms:created>
  <dcterms:modified xsi:type="dcterms:W3CDTF">2024-12-10T12:23:00Z</dcterms:modified>
</cp:coreProperties>
</file>