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0931CE" w14:textId="12651FEE" w:rsidR="008E5916" w:rsidRPr="00111DDD" w:rsidRDefault="008E5916" w:rsidP="008E5916">
      <w:pPr>
        <w:ind w:left="284" w:right="113"/>
        <w:jc w:val="center"/>
        <w:rPr>
          <w:b/>
          <w:smallCaps/>
          <w:color w:val="000000"/>
          <w:w w:val="200"/>
          <w:sz w:val="28"/>
          <w:szCs w:val="28"/>
          <w:lang w:val="uk-UA"/>
        </w:rPr>
      </w:pPr>
      <w:r w:rsidRPr="00111DDD">
        <w:rPr>
          <w:b/>
          <w:smallCaps/>
          <w:noProof/>
          <w:color w:val="000000"/>
          <w:sz w:val="28"/>
          <w:szCs w:val="28"/>
          <w:lang w:val="uk-UA"/>
        </w:rPr>
        <w:drawing>
          <wp:inline distT="0" distB="0" distL="0" distR="0" wp14:anchorId="55B2F260" wp14:editId="79F04A73">
            <wp:extent cx="431800" cy="609600"/>
            <wp:effectExtent l="0" t="0" r="6350" b="0"/>
            <wp:docPr id="1442071262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C87902" w14:textId="77777777" w:rsidR="008E5916" w:rsidRPr="00111DDD" w:rsidRDefault="008E5916" w:rsidP="008E5916">
      <w:pPr>
        <w:ind w:left="284" w:right="113"/>
        <w:jc w:val="center"/>
        <w:rPr>
          <w:b/>
          <w:sz w:val="28"/>
          <w:szCs w:val="28"/>
          <w:lang w:val="uk-UA"/>
        </w:rPr>
      </w:pPr>
      <w:r w:rsidRPr="00111DDD">
        <w:rPr>
          <w:b/>
          <w:sz w:val="28"/>
          <w:szCs w:val="28"/>
          <w:lang w:val="uk-UA"/>
        </w:rPr>
        <w:t xml:space="preserve">    ХОРОЛЬСЬКА МІСЬКА РАДА</w:t>
      </w:r>
    </w:p>
    <w:p w14:paraId="49D74560" w14:textId="77777777" w:rsidR="008E5916" w:rsidRPr="00111DDD" w:rsidRDefault="008E5916" w:rsidP="008E5916">
      <w:pPr>
        <w:ind w:left="284" w:right="113"/>
        <w:jc w:val="center"/>
        <w:rPr>
          <w:b/>
          <w:sz w:val="28"/>
          <w:szCs w:val="28"/>
          <w:lang w:val="uk-UA"/>
        </w:rPr>
      </w:pPr>
      <w:r w:rsidRPr="00111DDD">
        <w:rPr>
          <w:b/>
          <w:sz w:val="28"/>
          <w:szCs w:val="28"/>
          <w:lang w:val="uk-UA"/>
        </w:rPr>
        <w:t>ЛУБЕНСЬКОГО РАЙОНУ ПОЛТАВСЬКОЇ ОБЛАСТІ</w:t>
      </w:r>
    </w:p>
    <w:p w14:paraId="628D5342" w14:textId="77777777" w:rsidR="008E5916" w:rsidRPr="00111DDD" w:rsidRDefault="008E5916" w:rsidP="008E5916">
      <w:pPr>
        <w:ind w:left="284" w:right="113"/>
        <w:jc w:val="center"/>
        <w:rPr>
          <w:b/>
          <w:bCs/>
          <w:sz w:val="28"/>
          <w:szCs w:val="28"/>
          <w:lang w:val="uk-UA"/>
        </w:rPr>
      </w:pPr>
      <w:r w:rsidRPr="00111DDD">
        <w:rPr>
          <w:b/>
          <w:sz w:val="28"/>
          <w:szCs w:val="28"/>
          <w:lang w:val="uk-UA"/>
        </w:rPr>
        <w:t>ВИКОНАВЧИЙ КОМІТЕТ</w:t>
      </w:r>
    </w:p>
    <w:p w14:paraId="62BFED95" w14:textId="5FEF0868" w:rsidR="008E5916" w:rsidRPr="00111DDD" w:rsidRDefault="008E5916" w:rsidP="008E5916">
      <w:pPr>
        <w:ind w:left="284" w:right="113"/>
        <w:jc w:val="center"/>
        <w:rPr>
          <w:b/>
          <w:bCs/>
          <w:sz w:val="28"/>
          <w:szCs w:val="28"/>
          <w:lang w:val="uk-UA"/>
        </w:rPr>
      </w:pPr>
      <w:r w:rsidRPr="00111DDD">
        <w:rPr>
          <w:b/>
          <w:bCs/>
          <w:sz w:val="28"/>
          <w:szCs w:val="28"/>
          <w:lang w:val="uk-UA"/>
        </w:rPr>
        <w:br/>
        <w:t>РІШЕННЯ</w:t>
      </w:r>
    </w:p>
    <w:p w14:paraId="780A4877" w14:textId="77777777" w:rsidR="008E5916" w:rsidRPr="00111DDD" w:rsidRDefault="008E5916" w:rsidP="008E5916">
      <w:pPr>
        <w:ind w:left="284" w:right="113"/>
        <w:rPr>
          <w:rFonts w:eastAsia="Calibri"/>
          <w:lang w:val="uk-UA"/>
        </w:rPr>
      </w:pPr>
    </w:p>
    <w:p w14:paraId="3D8AE72E" w14:textId="388D89EB" w:rsidR="008E5916" w:rsidRPr="00111DDD" w:rsidRDefault="008E5916" w:rsidP="008E5916">
      <w:pPr>
        <w:ind w:right="113"/>
        <w:rPr>
          <w:rFonts w:eastAsia="Calibri"/>
          <w:bCs/>
          <w:sz w:val="28"/>
          <w:lang w:val="uk-UA"/>
        </w:rPr>
      </w:pPr>
      <w:r w:rsidRPr="00111DDD">
        <w:rPr>
          <w:rFonts w:eastAsia="Calibri"/>
          <w:sz w:val="28"/>
          <w:szCs w:val="28"/>
          <w:lang w:val="uk-UA"/>
        </w:rPr>
        <w:t xml:space="preserve"> </w:t>
      </w:r>
      <w:r w:rsidR="002D24F9">
        <w:rPr>
          <w:rFonts w:eastAsia="Calibri"/>
          <w:sz w:val="28"/>
          <w:szCs w:val="28"/>
          <w:lang w:val="uk-UA"/>
        </w:rPr>
        <w:t>20 серпня</w:t>
      </w:r>
      <w:r w:rsidRPr="00111DDD">
        <w:rPr>
          <w:rFonts w:eastAsia="Calibri"/>
          <w:lang w:val="uk-UA"/>
        </w:rPr>
        <w:t xml:space="preserve"> </w:t>
      </w:r>
      <w:r w:rsidRPr="00111DDD">
        <w:rPr>
          <w:rFonts w:eastAsia="Calibri"/>
          <w:bCs/>
          <w:sz w:val="28"/>
          <w:lang w:val="uk-UA"/>
        </w:rPr>
        <w:t>202</w:t>
      </w:r>
      <w:r w:rsidR="00572171">
        <w:rPr>
          <w:rFonts w:eastAsia="Calibri"/>
          <w:bCs/>
          <w:sz w:val="28"/>
          <w:lang w:val="uk-UA"/>
        </w:rPr>
        <w:t>4</w:t>
      </w:r>
      <w:r w:rsidRPr="00111DDD">
        <w:rPr>
          <w:rFonts w:eastAsia="Calibri"/>
          <w:bCs/>
          <w:sz w:val="28"/>
          <w:lang w:val="uk-UA"/>
        </w:rPr>
        <w:t xml:space="preserve"> року                                                                                   </w:t>
      </w:r>
      <w:r w:rsidR="002D24F9">
        <w:rPr>
          <w:rFonts w:eastAsia="Calibri"/>
          <w:bCs/>
          <w:sz w:val="28"/>
          <w:lang w:val="uk-UA"/>
        </w:rPr>
        <w:t xml:space="preserve">    </w:t>
      </w:r>
      <w:r>
        <w:rPr>
          <w:rFonts w:eastAsia="Calibri"/>
          <w:bCs/>
          <w:sz w:val="28"/>
          <w:lang w:val="uk-UA"/>
        </w:rPr>
        <w:t xml:space="preserve">   </w:t>
      </w:r>
      <w:r w:rsidRPr="00111DDD">
        <w:rPr>
          <w:rFonts w:eastAsia="Calibri"/>
          <w:bCs/>
          <w:sz w:val="28"/>
          <w:lang w:val="uk-UA"/>
        </w:rPr>
        <w:t>№</w:t>
      </w:r>
      <w:r w:rsidR="0055686F">
        <w:rPr>
          <w:rFonts w:eastAsia="Calibri"/>
          <w:bCs/>
          <w:sz w:val="28"/>
          <w:lang w:val="uk-UA"/>
        </w:rPr>
        <w:t>345</w:t>
      </w:r>
    </w:p>
    <w:p w14:paraId="14D3A38F" w14:textId="77777777" w:rsidR="008E5916" w:rsidRPr="00111DDD" w:rsidRDefault="008E5916" w:rsidP="008E5916">
      <w:pPr>
        <w:ind w:left="284" w:right="113"/>
        <w:rPr>
          <w:rFonts w:eastAsia="Calibri"/>
          <w:bCs/>
          <w:sz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</w:tblGrid>
      <w:tr w:rsidR="008E5916" w:rsidRPr="000034B3" w14:paraId="3F63AE54" w14:textId="77777777" w:rsidTr="00C9492D">
        <w:tc>
          <w:tcPr>
            <w:tcW w:w="4786" w:type="dxa"/>
          </w:tcPr>
          <w:p w14:paraId="1636623E" w14:textId="32C03ABE" w:rsidR="008E5916" w:rsidRPr="00111DDD" w:rsidRDefault="008E5916" w:rsidP="00C9492D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bookmarkStart w:id="0" w:name="_Hlk130891719"/>
            <w:r>
              <w:rPr>
                <w:sz w:val="28"/>
                <w:szCs w:val="28"/>
                <w:lang w:val="uk-UA"/>
              </w:rPr>
              <w:t xml:space="preserve">Про внесення змін до рішення виконавчого комітету </w:t>
            </w:r>
            <w:bookmarkStart w:id="1" w:name="_Hlk140218677"/>
            <w:r>
              <w:rPr>
                <w:sz w:val="28"/>
                <w:szCs w:val="28"/>
                <w:lang w:val="uk-UA"/>
              </w:rPr>
              <w:t>від 1</w:t>
            </w:r>
            <w:r w:rsidR="000034B3" w:rsidRPr="000034B3">
              <w:rPr>
                <w:sz w:val="28"/>
                <w:szCs w:val="28"/>
                <w:lang w:val="uk-UA"/>
              </w:rPr>
              <w:t>5</w:t>
            </w:r>
            <w:r>
              <w:rPr>
                <w:sz w:val="28"/>
                <w:szCs w:val="28"/>
                <w:lang w:val="uk-UA"/>
              </w:rPr>
              <w:t>.0</w:t>
            </w:r>
            <w:r w:rsidR="000034B3" w:rsidRPr="000034B3">
              <w:rPr>
                <w:sz w:val="28"/>
                <w:szCs w:val="28"/>
                <w:lang w:val="uk-UA"/>
              </w:rPr>
              <w:t>8</w:t>
            </w:r>
            <w:r>
              <w:rPr>
                <w:sz w:val="28"/>
                <w:szCs w:val="28"/>
                <w:lang w:val="uk-UA"/>
              </w:rPr>
              <w:t>.202</w:t>
            </w:r>
            <w:r w:rsidR="000034B3" w:rsidRPr="000034B3">
              <w:rPr>
                <w:sz w:val="28"/>
                <w:szCs w:val="28"/>
                <w:lang w:val="uk-UA"/>
              </w:rPr>
              <w:t>3</w:t>
            </w:r>
            <w:r>
              <w:rPr>
                <w:sz w:val="28"/>
                <w:szCs w:val="28"/>
                <w:lang w:val="uk-UA"/>
              </w:rPr>
              <w:t xml:space="preserve"> №</w:t>
            </w:r>
            <w:r w:rsidR="000034B3" w:rsidRPr="000034B3">
              <w:rPr>
                <w:sz w:val="28"/>
                <w:szCs w:val="28"/>
                <w:lang w:val="uk-UA"/>
              </w:rPr>
              <w:t>211</w:t>
            </w:r>
            <w:r>
              <w:rPr>
                <w:sz w:val="28"/>
                <w:szCs w:val="28"/>
                <w:lang w:val="uk-UA"/>
              </w:rPr>
              <w:t xml:space="preserve"> «</w:t>
            </w:r>
            <w:r w:rsidRPr="00111DDD">
              <w:rPr>
                <w:sz w:val="28"/>
                <w:szCs w:val="28"/>
                <w:lang w:val="uk-UA"/>
              </w:rPr>
              <w:t xml:space="preserve">Про </w:t>
            </w:r>
            <w:bookmarkEnd w:id="0"/>
            <w:r w:rsidR="00267B77">
              <w:rPr>
                <w:sz w:val="28"/>
                <w:szCs w:val="28"/>
                <w:lang w:val="uk-UA"/>
              </w:rPr>
              <w:t xml:space="preserve">утворення комісії з розгляду питань щодо </w:t>
            </w:r>
            <w:r w:rsidR="00A201C1">
              <w:rPr>
                <w:sz w:val="28"/>
                <w:szCs w:val="28"/>
                <w:lang w:val="uk-UA"/>
              </w:rPr>
              <w:t xml:space="preserve">надання компенсації за знищені </w:t>
            </w:r>
            <w:r w:rsidR="00675357">
              <w:rPr>
                <w:sz w:val="28"/>
                <w:szCs w:val="28"/>
                <w:lang w:val="uk-UA"/>
              </w:rPr>
              <w:t>об’єкти</w:t>
            </w:r>
            <w:r w:rsidR="00A201C1">
              <w:rPr>
                <w:sz w:val="28"/>
                <w:szCs w:val="28"/>
                <w:lang w:val="uk-UA"/>
              </w:rPr>
              <w:t xml:space="preserve"> нерухомого майна внаслідок бойових дій</w:t>
            </w:r>
            <w:r w:rsidR="00FF27C9">
              <w:rPr>
                <w:sz w:val="28"/>
                <w:szCs w:val="28"/>
                <w:lang w:val="uk-UA"/>
              </w:rPr>
              <w:t xml:space="preserve">, терористичних актів, диверсій, спричинених збройною агресією Російської Федерації проти України на території </w:t>
            </w:r>
            <w:r w:rsidR="00CC083B">
              <w:rPr>
                <w:sz w:val="28"/>
                <w:szCs w:val="28"/>
                <w:lang w:val="uk-UA"/>
              </w:rPr>
              <w:t>Хорольської міської ради</w:t>
            </w:r>
            <w:r>
              <w:rPr>
                <w:sz w:val="28"/>
                <w:szCs w:val="28"/>
                <w:lang w:val="uk-UA"/>
              </w:rPr>
              <w:t>»</w:t>
            </w:r>
            <w:bookmarkEnd w:id="1"/>
          </w:p>
        </w:tc>
      </w:tr>
    </w:tbl>
    <w:p w14:paraId="6E23A321" w14:textId="77777777" w:rsidR="008E5916" w:rsidRPr="00111DDD" w:rsidRDefault="008E5916" w:rsidP="008E5916">
      <w:pPr>
        <w:pStyle w:val="a3"/>
        <w:rPr>
          <w:lang w:val="uk-UA"/>
        </w:rPr>
      </w:pPr>
    </w:p>
    <w:p w14:paraId="6836284A" w14:textId="77777777" w:rsidR="008E5916" w:rsidRPr="00111DDD" w:rsidRDefault="008E5916" w:rsidP="008E5916">
      <w:pPr>
        <w:pStyle w:val="a3"/>
        <w:rPr>
          <w:lang w:val="uk-UA"/>
        </w:rPr>
      </w:pPr>
    </w:p>
    <w:p w14:paraId="5FA2758F" w14:textId="5F2C79A6" w:rsidR="006C74DD" w:rsidRDefault="006C74DD" w:rsidP="006C74DD">
      <w:pPr>
        <w:pStyle w:val="a9"/>
        <w:shd w:val="clear" w:color="auto" w:fill="FFFFFF"/>
        <w:spacing w:before="120" w:after="120"/>
        <w:ind w:firstLine="567"/>
        <w:jc w:val="both"/>
        <w:rPr>
          <w:rFonts w:ascii="TimesNewRomanPSMT" w:hAnsi="TimesNewRomanPSMT" w:cs="TimesNewRomanPSMT"/>
          <w:sz w:val="28"/>
          <w:szCs w:val="28"/>
          <w:lang w:val="uk-UA"/>
        </w:rPr>
      </w:pPr>
      <w:r w:rsidRPr="00BB40BF">
        <w:rPr>
          <w:color w:val="000000"/>
          <w:sz w:val="28"/>
          <w:szCs w:val="28"/>
          <w:lang w:val="uk-UA"/>
        </w:rPr>
        <w:t xml:space="preserve">Керуючись </w:t>
      </w:r>
      <w:r w:rsidR="00940BDD">
        <w:rPr>
          <w:color w:val="000000"/>
          <w:sz w:val="28"/>
          <w:szCs w:val="28"/>
          <w:lang w:val="uk-UA"/>
        </w:rPr>
        <w:t>статте</w:t>
      </w:r>
      <w:r w:rsidR="00FF4139">
        <w:rPr>
          <w:color w:val="000000"/>
          <w:sz w:val="28"/>
          <w:szCs w:val="28"/>
          <w:lang w:val="uk-UA"/>
        </w:rPr>
        <w:t xml:space="preserve">ю 42 </w:t>
      </w:r>
      <w:r w:rsidRPr="00BB40BF">
        <w:rPr>
          <w:color w:val="000000"/>
          <w:sz w:val="28"/>
          <w:szCs w:val="28"/>
          <w:lang w:val="uk-UA"/>
        </w:rPr>
        <w:t>Закон</w:t>
      </w:r>
      <w:r w:rsidR="00FF4139">
        <w:rPr>
          <w:color w:val="000000"/>
          <w:sz w:val="28"/>
          <w:szCs w:val="28"/>
          <w:lang w:val="uk-UA"/>
        </w:rPr>
        <w:t>у</w:t>
      </w:r>
      <w:r w:rsidRPr="00BB40BF">
        <w:rPr>
          <w:color w:val="000000"/>
          <w:sz w:val="28"/>
          <w:szCs w:val="28"/>
          <w:lang w:val="uk-UA"/>
        </w:rPr>
        <w:t xml:space="preserve"> України «Про місцеве самоврядування в Україні»</w:t>
      </w:r>
      <w:r w:rsidR="001A14E5">
        <w:rPr>
          <w:color w:val="000000"/>
          <w:sz w:val="28"/>
          <w:szCs w:val="28"/>
          <w:lang w:val="uk-UA"/>
        </w:rPr>
        <w:t xml:space="preserve"> </w:t>
      </w:r>
      <w:r w:rsidR="006B6558">
        <w:rPr>
          <w:sz w:val="28"/>
          <w:szCs w:val="28"/>
          <w:lang w:val="uk-UA"/>
        </w:rPr>
        <w:t xml:space="preserve">та у </w:t>
      </w:r>
      <w:r w:rsidR="004D38A6">
        <w:rPr>
          <w:sz w:val="28"/>
          <w:szCs w:val="28"/>
          <w:lang w:val="uk-UA"/>
        </w:rPr>
        <w:t xml:space="preserve">зв’язку з кадровими змінами </w:t>
      </w:r>
      <w:r w:rsidRPr="00835081">
        <w:rPr>
          <w:rFonts w:ascii="TimesNewRomanPSMT" w:hAnsi="TimesNewRomanPSMT" w:cs="TimesNewRomanPSMT"/>
          <w:sz w:val="28"/>
          <w:szCs w:val="28"/>
          <w:lang w:val="uk-UA"/>
        </w:rPr>
        <w:t xml:space="preserve">виконавчий комітет </w:t>
      </w:r>
      <w:r>
        <w:rPr>
          <w:rFonts w:ascii="TimesNewRomanPSMT" w:hAnsi="TimesNewRomanPSMT" w:cs="TimesNewRomanPSMT"/>
          <w:sz w:val="28"/>
          <w:szCs w:val="28"/>
          <w:lang w:val="uk-UA"/>
        </w:rPr>
        <w:t xml:space="preserve">міської </w:t>
      </w:r>
      <w:r w:rsidRPr="00835081">
        <w:rPr>
          <w:rFonts w:ascii="TimesNewRomanPSMT" w:hAnsi="TimesNewRomanPSMT" w:cs="TimesNewRomanPSMT"/>
          <w:sz w:val="28"/>
          <w:szCs w:val="28"/>
          <w:lang w:val="uk-UA"/>
        </w:rPr>
        <w:t>ради</w:t>
      </w:r>
    </w:p>
    <w:p w14:paraId="2A08FA88" w14:textId="77777777" w:rsidR="008E5916" w:rsidRPr="00111DDD" w:rsidRDefault="008E5916" w:rsidP="008E5916">
      <w:pPr>
        <w:ind w:firstLine="709"/>
        <w:jc w:val="both"/>
        <w:rPr>
          <w:sz w:val="16"/>
          <w:szCs w:val="16"/>
          <w:shd w:val="clear" w:color="auto" w:fill="FFFFFF"/>
          <w:lang w:val="uk-UA"/>
        </w:rPr>
      </w:pPr>
    </w:p>
    <w:p w14:paraId="357FF904" w14:textId="77777777" w:rsidR="008E5916" w:rsidRPr="00111DDD" w:rsidRDefault="008E5916" w:rsidP="008E5916">
      <w:pPr>
        <w:rPr>
          <w:sz w:val="28"/>
          <w:szCs w:val="28"/>
          <w:shd w:val="clear" w:color="auto" w:fill="FFFFFF"/>
          <w:lang w:val="uk-UA"/>
        </w:rPr>
      </w:pPr>
      <w:r w:rsidRPr="00111DDD">
        <w:rPr>
          <w:sz w:val="28"/>
          <w:szCs w:val="28"/>
          <w:shd w:val="clear" w:color="auto" w:fill="FFFFFF"/>
          <w:lang w:val="uk-UA"/>
        </w:rPr>
        <w:t>ВИРІШИВ:</w:t>
      </w:r>
    </w:p>
    <w:p w14:paraId="0980E9FB" w14:textId="77777777" w:rsidR="008E5916" w:rsidRPr="00111DDD" w:rsidRDefault="008E5916" w:rsidP="008E5916">
      <w:pPr>
        <w:ind w:firstLine="709"/>
        <w:jc w:val="both"/>
        <w:rPr>
          <w:spacing w:val="-1"/>
          <w:sz w:val="16"/>
          <w:szCs w:val="16"/>
          <w:lang w:val="uk-UA"/>
        </w:rPr>
      </w:pPr>
    </w:p>
    <w:p w14:paraId="080F34B0" w14:textId="56C6B262" w:rsidR="008E5916" w:rsidRDefault="004D38A6" w:rsidP="008E591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8E5916" w:rsidRPr="00111DDD">
        <w:rPr>
          <w:sz w:val="28"/>
          <w:szCs w:val="28"/>
          <w:lang w:val="uk-UA"/>
        </w:rPr>
        <w:t xml:space="preserve">. </w:t>
      </w:r>
      <w:proofErr w:type="spellStart"/>
      <w:r w:rsidR="002F314E">
        <w:rPr>
          <w:sz w:val="28"/>
          <w:szCs w:val="28"/>
          <w:lang w:val="uk-UA"/>
        </w:rPr>
        <w:t>Внести</w:t>
      </w:r>
      <w:proofErr w:type="spellEnd"/>
      <w:r w:rsidR="002F314E">
        <w:rPr>
          <w:sz w:val="28"/>
          <w:szCs w:val="28"/>
          <w:lang w:val="uk-UA"/>
        </w:rPr>
        <w:t xml:space="preserve"> зміни до додатку </w:t>
      </w:r>
      <w:r>
        <w:rPr>
          <w:sz w:val="28"/>
          <w:szCs w:val="28"/>
          <w:lang w:val="uk-UA"/>
        </w:rPr>
        <w:t>2</w:t>
      </w:r>
      <w:r w:rsidR="002F314E">
        <w:rPr>
          <w:sz w:val="28"/>
          <w:szCs w:val="28"/>
          <w:lang w:val="uk-UA"/>
        </w:rPr>
        <w:t xml:space="preserve"> рішення виконавчого комітету Хорольської міської ради </w:t>
      </w:r>
      <w:r w:rsidR="002F314E" w:rsidRPr="00D154A7">
        <w:rPr>
          <w:sz w:val="28"/>
          <w:szCs w:val="28"/>
          <w:lang w:val="uk-UA"/>
        </w:rPr>
        <w:t>від 1</w:t>
      </w:r>
      <w:r w:rsidR="00C24F0B">
        <w:rPr>
          <w:sz w:val="28"/>
          <w:szCs w:val="28"/>
          <w:lang w:val="uk-UA"/>
        </w:rPr>
        <w:t>5</w:t>
      </w:r>
      <w:r w:rsidR="002F314E" w:rsidRPr="00D154A7">
        <w:rPr>
          <w:sz w:val="28"/>
          <w:szCs w:val="28"/>
          <w:lang w:val="uk-UA"/>
        </w:rPr>
        <w:t>.0</w:t>
      </w:r>
      <w:r w:rsidR="00C24F0B">
        <w:rPr>
          <w:sz w:val="28"/>
          <w:szCs w:val="28"/>
          <w:lang w:val="uk-UA"/>
        </w:rPr>
        <w:t>8</w:t>
      </w:r>
      <w:r w:rsidR="002F314E" w:rsidRPr="00D154A7">
        <w:rPr>
          <w:sz w:val="28"/>
          <w:szCs w:val="28"/>
          <w:lang w:val="uk-UA"/>
        </w:rPr>
        <w:t>.202</w:t>
      </w:r>
      <w:r w:rsidR="00C24F0B">
        <w:rPr>
          <w:sz w:val="28"/>
          <w:szCs w:val="28"/>
          <w:lang w:val="uk-UA"/>
        </w:rPr>
        <w:t>3</w:t>
      </w:r>
      <w:r w:rsidR="002F314E" w:rsidRPr="00D154A7">
        <w:rPr>
          <w:sz w:val="28"/>
          <w:szCs w:val="28"/>
          <w:lang w:val="uk-UA"/>
        </w:rPr>
        <w:t xml:space="preserve"> </w:t>
      </w:r>
      <w:r w:rsidR="002F314E">
        <w:rPr>
          <w:sz w:val="28"/>
          <w:szCs w:val="28"/>
          <w:lang w:val="uk-UA"/>
        </w:rPr>
        <w:t xml:space="preserve">року </w:t>
      </w:r>
      <w:r w:rsidR="002F314E" w:rsidRPr="00D154A7">
        <w:rPr>
          <w:sz w:val="28"/>
          <w:szCs w:val="28"/>
          <w:lang w:val="uk-UA"/>
        </w:rPr>
        <w:t>№</w:t>
      </w:r>
      <w:r w:rsidR="00C24F0B">
        <w:rPr>
          <w:sz w:val="28"/>
          <w:szCs w:val="28"/>
          <w:lang w:val="uk-UA"/>
        </w:rPr>
        <w:t>211</w:t>
      </w:r>
      <w:r w:rsidR="002F314E" w:rsidRPr="00D154A7">
        <w:rPr>
          <w:sz w:val="28"/>
          <w:szCs w:val="28"/>
          <w:lang w:val="uk-UA"/>
        </w:rPr>
        <w:t xml:space="preserve"> «Про</w:t>
      </w:r>
      <w:r w:rsidR="00C24F0B">
        <w:rPr>
          <w:sz w:val="28"/>
          <w:szCs w:val="28"/>
          <w:lang w:val="uk-UA"/>
        </w:rPr>
        <w:t xml:space="preserve"> утворення </w:t>
      </w:r>
      <w:r w:rsidR="007A3253" w:rsidRPr="007A3253">
        <w:rPr>
          <w:sz w:val="28"/>
          <w:szCs w:val="28"/>
          <w:lang w:val="uk-UA"/>
        </w:rPr>
        <w:t>комісі</w:t>
      </w:r>
      <w:r w:rsidR="007A3253">
        <w:rPr>
          <w:sz w:val="28"/>
          <w:szCs w:val="28"/>
          <w:lang w:val="uk-UA"/>
        </w:rPr>
        <w:t>ї</w:t>
      </w:r>
      <w:r w:rsidR="007A3253" w:rsidRPr="007A3253">
        <w:rPr>
          <w:sz w:val="28"/>
          <w:szCs w:val="28"/>
          <w:lang w:val="uk-UA"/>
        </w:rPr>
        <w:t xml:space="preserve"> з розгляду питань щодо надання компенсації за знищені об’єкти нерухомого майна внаслідок бойових дій, терористичних актів, диверсій, спричинених збройною агресією Російської Федерації проти України на території Хорольської міської ради</w:t>
      </w:r>
      <w:r w:rsidR="002F314E" w:rsidRPr="00D154A7">
        <w:rPr>
          <w:sz w:val="28"/>
          <w:szCs w:val="28"/>
          <w:lang w:val="uk-UA"/>
        </w:rPr>
        <w:t>»</w:t>
      </w:r>
      <w:r w:rsidR="002F314E">
        <w:rPr>
          <w:sz w:val="28"/>
          <w:szCs w:val="28"/>
          <w:lang w:val="uk-UA"/>
        </w:rPr>
        <w:t xml:space="preserve">, виклавши склад </w:t>
      </w:r>
      <w:r w:rsidR="00B43474" w:rsidRPr="00835081">
        <w:rPr>
          <w:sz w:val="28"/>
          <w:szCs w:val="28"/>
          <w:lang w:val="uk-UA"/>
        </w:rPr>
        <w:t>комісі</w:t>
      </w:r>
      <w:r w:rsidR="00B43474">
        <w:rPr>
          <w:sz w:val="28"/>
          <w:szCs w:val="28"/>
          <w:lang w:val="uk-UA"/>
        </w:rPr>
        <w:t>ї</w:t>
      </w:r>
      <w:r w:rsidR="00B43474" w:rsidRPr="00835081">
        <w:rPr>
          <w:sz w:val="28"/>
          <w:szCs w:val="28"/>
          <w:lang w:val="uk-UA"/>
        </w:rPr>
        <w:t xml:space="preserve"> з розгляду питань щодо надання компенсації за знищені об’єкти нерухомого майна внаслідок бойових дій, терористичних актів, диверсій, спричинених збройною агресією Російської Федерації проти України на території </w:t>
      </w:r>
      <w:r w:rsidR="00B43474" w:rsidRPr="00BB40BF">
        <w:rPr>
          <w:sz w:val="28"/>
          <w:szCs w:val="28"/>
          <w:lang w:val="uk-UA"/>
        </w:rPr>
        <w:t>Хорольської міської</w:t>
      </w:r>
      <w:r w:rsidR="00B43474" w:rsidRPr="00835081">
        <w:rPr>
          <w:sz w:val="28"/>
          <w:szCs w:val="28"/>
          <w:lang w:val="uk-UA"/>
        </w:rPr>
        <w:t xml:space="preserve"> ради</w:t>
      </w:r>
      <w:r w:rsidR="00B43474">
        <w:rPr>
          <w:sz w:val="28"/>
          <w:szCs w:val="28"/>
          <w:lang w:val="uk-UA"/>
        </w:rPr>
        <w:t xml:space="preserve"> </w:t>
      </w:r>
      <w:r w:rsidR="002F314E">
        <w:rPr>
          <w:sz w:val="28"/>
          <w:szCs w:val="28"/>
          <w:lang w:val="uk-UA"/>
        </w:rPr>
        <w:t>в новій редакції, що додається.</w:t>
      </w:r>
    </w:p>
    <w:p w14:paraId="0399E825" w14:textId="77777777" w:rsidR="00DA4C0A" w:rsidRPr="00B5690D" w:rsidRDefault="00DA4C0A" w:rsidP="008E5916">
      <w:pPr>
        <w:ind w:firstLine="709"/>
        <w:jc w:val="both"/>
        <w:rPr>
          <w:sz w:val="12"/>
          <w:szCs w:val="12"/>
          <w:lang w:val="uk-UA"/>
        </w:rPr>
      </w:pPr>
    </w:p>
    <w:p w14:paraId="30E1C587" w14:textId="6170E930" w:rsidR="00DA4C0A" w:rsidRDefault="00DA4C0A" w:rsidP="002B4F08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B5690D" w:rsidRPr="00B5690D">
        <w:rPr>
          <w:rFonts w:eastAsia="Calibri"/>
          <w:sz w:val="28"/>
          <w:szCs w:val="28"/>
          <w:lang w:val="uk-UA"/>
        </w:rPr>
        <w:t>Визнати таким, що втратил</w:t>
      </w:r>
      <w:r w:rsidR="00C76339">
        <w:rPr>
          <w:rFonts w:eastAsia="Calibri"/>
          <w:sz w:val="28"/>
          <w:szCs w:val="28"/>
          <w:lang w:val="uk-UA"/>
        </w:rPr>
        <w:t>и</w:t>
      </w:r>
      <w:r w:rsidR="00B5690D" w:rsidRPr="00B5690D">
        <w:rPr>
          <w:rFonts w:eastAsia="Calibri"/>
          <w:sz w:val="28"/>
          <w:szCs w:val="28"/>
          <w:lang w:val="uk-UA"/>
        </w:rPr>
        <w:t xml:space="preserve"> чинність, рішення виконавчого комітету Хорольської міської ради від 16 </w:t>
      </w:r>
      <w:r w:rsidR="00C76339">
        <w:rPr>
          <w:rFonts w:eastAsia="Calibri"/>
          <w:sz w:val="28"/>
          <w:szCs w:val="28"/>
          <w:lang w:val="uk-UA"/>
        </w:rPr>
        <w:t>січня</w:t>
      </w:r>
      <w:r w:rsidR="00B5690D" w:rsidRPr="00B5690D">
        <w:rPr>
          <w:rFonts w:eastAsia="Calibri"/>
          <w:sz w:val="28"/>
          <w:szCs w:val="28"/>
          <w:lang w:val="uk-UA"/>
        </w:rPr>
        <w:t xml:space="preserve"> 202</w:t>
      </w:r>
      <w:r w:rsidR="00C76339">
        <w:rPr>
          <w:rFonts w:eastAsia="Calibri"/>
          <w:sz w:val="28"/>
          <w:szCs w:val="28"/>
          <w:lang w:val="uk-UA"/>
        </w:rPr>
        <w:t>4</w:t>
      </w:r>
      <w:r w:rsidR="00B5690D" w:rsidRPr="00B5690D">
        <w:rPr>
          <w:rFonts w:eastAsia="Calibri"/>
          <w:sz w:val="28"/>
          <w:szCs w:val="28"/>
          <w:lang w:val="uk-UA"/>
        </w:rPr>
        <w:t xml:space="preserve"> року № </w:t>
      </w:r>
      <w:r w:rsidR="00C76339">
        <w:rPr>
          <w:rFonts w:eastAsia="Calibri"/>
          <w:sz w:val="28"/>
          <w:szCs w:val="28"/>
          <w:lang w:val="uk-UA"/>
        </w:rPr>
        <w:t>10</w:t>
      </w:r>
      <w:r w:rsidR="00B5690D" w:rsidRPr="00B5690D">
        <w:rPr>
          <w:rFonts w:eastAsia="Calibri"/>
          <w:sz w:val="28"/>
          <w:szCs w:val="28"/>
          <w:lang w:val="uk-UA"/>
        </w:rPr>
        <w:t xml:space="preserve"> «</w:t>
      </w:r>
      <w:r w:rsidR="002B4F08">
        <w:rPr>
          <w:sz w:val="28"/>
          <w:szCs w:val="28"/>
          <w:lang w:val="uk-UA"/>
        </w:rPr>
        <w:t>Про внесення змін до рішення виконавчого комітету від 1</w:t>
      </w:r>
      <w:r w:rsidR="002B4F08" w:rsidRPr="000034B3">
        <w:rPr>
          <w:sz w:val="28"/>
          <w:szCs w:val="28"/>
          <w:lang w:val="uk-UA"/>
        </w:rPr>
        <w:t>5</w:t>
      </w:r>
      <w:r w:rsidR="002B4F08">
        <w:rPr>
          <w:sz w:val="28"/>
          <w:szCs w:val="28"/>
          <w:lang w:val="uk-UA"/>
        </w:rPr>
        <w:t>.0</w:t>
      </w:r>
      <w:r w:rsidR="002B4F08" w:rsidRPr="000034B3">
        <w:rPr>
          <w:sz w:val="28"/>
          <w:szCs w:val="28"/>
          <w:lang w:val="uk-UA"/>
        </w:rPr>
        <w:t>8</w:t>
      </w:r>
      <w:r w:rsidR="002B4F08">
        <w:rPr>
          <w:sz w:val="28"/>
          <w:szCs w:val="28"/>
          <w:lang w:val="uk-UA"/>
        </w:rPr>
        <w:t>.202</w:t>
      </w:r>
      <w:r w:rsidR="002B4F08" w:rsidRPr="000034B3">
        <w:rPr>
          <w:sz w:val="28"/>
          <w:szCs w:val="28"/>
          <w:lang w:val="uk-UA"/>
        </w:rPr>
        <w:t>3</w:t>
      </w:r>
      <w:r w:rsidR="002B4F08">
        <w:rPr>
          <w:sz w:val="28"/>
          <w:szCs w:val="28"/>
          <w:lang w:val="uk-UA"/>
        </w:rPr>
        <w:t xml:space="preserve"> №</w:t>
      </w:r>
      <w:r w:rsidR="002B4F08" w:rsidRPr="000034B3">
        <w:rPr>
          <w:sz w:val="28"/>
          <w:szCs w:val="28"/>
          <w:lang w:val="uk-UA"/>
        </w:rPr>
        <w:t>211</w:t>
      </w:r>
      <w:r w:rsidR="002B4F08">
        <w:rPr>
          <w:sz w:val="28"/>
          <w:szCs w:val="28"/>
          <w:lang w:val="uk-UA"/>
        </w:rPr>
        <w:t xml:space="preserve"> «</w:t>
      </w:r>
      <w:r w:rsidR="002B4F08" w:rsidRPr="00111DDD">
        <w:rPr>
          <w:sz w:val="28"/>
          <w:szCs w:val="28"/>
          <w:lang w:val="uk-UA"/>
        </w:rPr>
        <w:t xml:space="preserve">Про </w:t>
      </w:r>
      <w:r w:rsidR="002B4F08">
        <w:rPr>
          <w:sz w:val="28"/>
          <w:szCs w:val="28"/>
          <w:lang w:val="uk-UA"/>
        </w:rPr>
        <w:t>утворення комісії з розгляду питань щодо надання компенсації за знищені об’єкти нерухомого майна внаслідок бойових дій, терористичних актів, диверсій, спричинених збройною агресією Російської Федерації проти України на території Хорольської міської ради»</w:t>
      </w:r>
      <w:r w:rsidR="00C21F9F">
        <w:rPr>
          <w:sz w:val="28"/>
          <w:szCs w:val="28"/>
          <w:lang w:val="uk-UA"/>
        </w:rPr>
        <w:t xml:space="preserve"> та від 18 липня 2023 року №177 «Про створення комісії з розгляду питань щодо надання компенсації за знищене майно».</w:t>
      </w:r>
    </w:p>
    <w:p w14:paraId="63A682AF" w14:textId="77777777" w:rsidR="002F314E" w:rsidRPr="002F314E" w:rsidRDefault="002F314E" w:rsidP="008E5916">
      <w:pPr>
        <w:ind w:firstLine="709"/>
        <w:jc w:val="both"/>
        <w:rPr>
          <w:sz w:val="12"/>
          <w:szCs w:val="12"/>
          <w:lang w:val="uk-UA"/>
        </w:rPr>
      </w:pPr>
    </w:p>
    <w:p w14:paraId="1BF08C27" w14:textId="310A7185" w:rsidR="008E5916" w:rsidRDefault="00573482" w:rsidP="008E5916">
      <w:pPr>
        <w:ind w:firstLine="709"/>
        <w:jc w:val="both"/>
        <w:rPr>
          <w:color w:val="000000"/>
          <w:spacing w:val="-3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="008E5916">
        <w:rPr>
          <w:sz w:val="28"/>
          <w:szCs w:val="28"/>
          <w:lang w:val="uk-UA"/>
        </w:rPr>
        <w:t>.</w:t>
      </w:r>
      <w:r w:rsidR="008E5916">
        <w:rPr>
          <w:color w:val="000000"/>
          <w:spacing w:val="-3"/>
          <w:sz w:val="28"/>
          <w:szCs w:val="28"/>
          <w:lang w:val="uk-UA"/>
        </w:rPr>
        <w:t xml:space="preserve"> </w:t>
      </w:r>
      <w:r w:rsidR="008E5916" w:rsidRPr="0034714D">
        <w:rPr>
          <w:color w:val="000000"/>
          <w:spacing w:val="-3"/>
          <w:sz w:val="28"/>
          <w:szCs w:val="28"/>
          <w:lang w:val="uk-UA"/>
        </w:rPr>
        <w:t xml:space="preserve">Контроль за виконанням </w:t>
      </w:r>
      <w:r w:rsidR="00E756A4">
        <w:rPr>
          <w:color w:val="000000"/>
          <w:spacing w:val="-3"/>
          <w:sz w:val="28"/>
          <w:szCs w:val="28"/>
          <w:lang w:val="uk-UA"/>
        </w:rPr>
        <w:t xml:space="preserve">даного </w:t>
      </w:r>
      <w:r w:rsidR="008E5916" w:rsidRPr="0034714D">
        <w:rPr>
          <w:color w:val="000000"/>
          <w:spacing w:val="-3"/>
          <w:sz w:val="28"/>
          <w:szCs w:val="28"/>
          <w:lang w:val="uk-UA"/>
        </w:rPr>
        <w:t>р</w:t>
      </w:r>
      <w:r w:rsidR="008E5916">
        <w:rPr>
          <w:color w:val="000000"/>
          <w:spacing w:val="-3"/>
          <w:sz w:val="28"/>
          <w:szCs w:val="28"/>
          <w:lang w:val="uk-UA"/>
        </w:rPr>
        <w:t>ішення</w:t>
      </w:r>
      <w:r w:rsidR="008E5916" w:rsidRPr="0034714D">
        <w:rPr>
          <w:color w:val="000000"/>
          <w:spacing w:val="-3"/>
          <w:sz w:val="28"/>
          <w:szCs w:val="28"/>
          <w:lang w:val="uk-UA"/>
        </w:rPr>
        <w:t xml:space="preserve"> покласти на заступника  міського голови з питань діяльності виконавчих органів </w:t>
      </w:r>
      <w:proofErr w:type="spellStart"/>
      <w:r w:rsidR="008E5916" w:rsidRPr="0034714D">
        <w:rPr>
          <w:color w:val="000000"/>
          <w:spacing w:val="-3"/>
          <w:sz w:val="28"/>
          <w:szCs w:val="28"/>
          <w:lang w:val="uk-UA"/>
        </w:rPr>
        <w:t>Місніченка</w:t>
      </w:r>
      <w:proofErr w:type="spellEnd"/>
      <w:r w:rsidR="008E5916" w:rsidRPr="0034714D">
        <w:rPr>
          <w:color w:val="000000"/>
          <w:spacing w:val="-3"/>
          <w:sz w:val="28"/>
          <w:szCs w:val="28"/>
          <w:lang w:val="uk-UA"/>
        </w:rPr>
        <w:t xml:space="preserve"> В.О.</w:t>
      </w:r>
    </w:p>
    <w:p w14:paraId="763D6997" w14:textId="77777777" w:rsidR="008E5916" w:rsidRDefault="008E5916" w:rsidP="008E5916">
      <w:pPr>
        <w:ind w:firstLine="709"/>
        <w:jc w:val="both"/>
        <w:rPr>
          <w:color w:val="000000"/>
          <w:spacing w:val="-3"/>
          <w:sz w:val="28"/>
          <w:szCs w:val="28"/>
          <w:lang w:val="uk-UA"/>
        </w:rPr>
      </w:pPr>
    </w:p>
    <w:p w14:paraId="41D17F95" w14:textId="77777777" w:rsidR="008E5916" w:rsidRDefault="008E5916" w:rsidP="008E5916">
      <w:pPr>
        <w:jc w:val="both"/>
        <w:rPr>
          <w:sz w:val="28"/>
          <w:szCs w:val="28"/>
          <w:lang w:val="uk-UA"/>
        </w:rPr>
      </w:pPr>
    </w:p>
    <w:p w14:paraId="1D184F19" w14:textId="77777777" w:rsidR="008E5916" w:rsidRPr="00111DDD" w:rsidRDefault="008E5916" w:rsidP="008E5916">
      <w:pPr>
        <w:jc w:val="both"/>
        <w:rPr>
          <w:sz w:val="28"/>
          <w:szCs w:val="28"/>
          <w:lang w:val="uk-UA"/>
        </w:rPr>
      </w:pPr>
    </w:p>
    <w:p w14:paraId="4934B921" w14:textId="207FDC8F" w:rsidR="008E5916" w:rsidRPr="008E5916" w:rsidRDefault="004347C0" w:rsidP="004347C0">
      <w:pPr>
        <w:tabs>
          <w:tab w:val="left" w:pos="7088"/>
        </w:tabs>
        <w:rPr>
          <w:lang w:val="uk-UA"/>
        </w:rPr>
      </w:pPr>
      <w:proofErr w:type="spellStart"/>
      <w:r>
        <w:rPr>
          <w:sz w:val="28"/>
        </w:rPr>
        <w:t>Міський</w:t>
      </w:r>
      <w:proofErr w:type="spellEnd"/>
      <w:r>
        <w:rPr>
          <w:sz w:val="28"/>
        </w:rPr>
        <w:t xml:space="preserve"> голова                                                                          </w:t>
      </w:r>
      <w:proofErr w:type="spellStart"/>
      <w:r>
        <w:rPr>
          <w:sz w:val="28"/>
        </w:rPr>
        <w:t>Сергій</w:t>
      </w:r>
      <w:proofErr w:type="spellEnd"/>
      <w:r>
        <w:rPr>
          <w:sz w:val="28"/>
        </w:rPr>
        <w:t xml:space="preserve"> ВОЛОШИН</w:t>
      </w:r>
    </w:p>
    <w:sectPr w:rsidR="008E5916" w:rsidRPr="008E5916" w:rsidSect="0041483B">
      <w:headerReference w:type="default" r:id="rId7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7E2DAA" w14:textId="77777777" w:rsidR="00B74324" w:rsidRDefault="00B74324" w:rsidP="0041483B">
      <w:r>
        <w:separator/>
      </w:r>
    </w:p>
  </w:endnote>
  <w:endnote w:type="continuationSeparator" w:id="0">
    <w:p w14:paraId="6E32D2B8" w14:textId="77777777" w:rsidR="00B74324" w:rsidRDefault="00B74324" w:rsidP="00414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641182" w14:textId="77777777" w:rsidR="00B74324" w:rsidRDefault="00B74324" w:rsidP="0041483B">
      <w:r>
        <w:separator/>
      </w:r>
    </w:p>
  </w:footnote>
  <w:footnote w:type="continuationSeparator" w:id="0">
    <w:p w14:paraId="284D6117" w14:textId="77777777" w:rsidR="00B74324" w:rsidRDefault="00B74324" w:rsidP="004148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2935536"/>
      <w:docPartObj>
        <w:docPartGallery w:val="Page Numbers (Top of Page)"/>
        <w:docPartUnique/>
      </w:docPartObj>
    </w:sdtPr>
    <w:sdtContent>
      <w:p w14:paraId="12E684E5" w14:textId="7B3B67A6" w:rsidR="0041483B" w:rsidRDefault="0041483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7748840F" w14:textId="77777777" w:rsidR="0041483B" w:rsidRDefault="0041483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16"/>
    <w:rsid w:val="000034B3"/>
    <w:rsid w:val="001A14E5"/>
    <w:rsid w:val="00222732"/>
    <w:rsid w:val="00267B77"/>
    <w:rsid w:val="002B4F08"/>
    <w:rsid w:val="002C66C7"/>
    <w:rsid w:val="002D24F9"/>
    <w:rsid w:val="002F314E"/>
    <w:rsid w:val="003B0329"/>
    <w:rsid w:val="0041483B"/>
    <w:rsid w:val="004347C0"/>
    <w:rsid w:val="004D38A6"/>
    <w:rsid w:val="00514A25"/>
    <w:rsid w:val="0055686F"/>
    <w:rsid w:val="00572171"/>
    <w:rsid w:val="00573482"/>
    <w:rsid w:val="0059725C"/>
    <w:rsid w:val="00601090"/>
    <w:rsid w:val="00675357"/>
    <w:rsid w:val="006B6558"/>
    <w:rsid w:val="006C74DD"/>
    <w:rsid w:val="007A3253"/>
    <w:rsid w:val="00893E8B"/>
    <w:rsid w:val="008B74C6"/>
    <w:rsid w:val="008E5916"/>
    <w:rsid w:val="00940BDD"/>
    <w:rsid w:val="00A201C1"/>
    <w:rsid w:val="00AA719C"/>
    <w:rsid w:val="00B43474"/>
    <w:rsid w:val="00B5690D"/>
    <w:rsid w:val="00B74324"/>
    <w:rsid w:val="00C21F9F"/>
    <w:rsid w:val="00C24F0B"/>
    <w:rsid w:val="00C76339"/>
    <w:rsid w:val="00CC083B"/>
    <w:rsid w:val="00DA196B"/>
    <w:rsid w:val="00DA4C0A"/>
    <w:rsid w:val="00DF60C1"/>
    <w:rsid w:val="00E31B6D"/>
    <w:rsid w:val="00E756A4"/>
    <w:rsid w:val="00EA6BFA"/>
    <w:rsid w:val="00ED1A5C"/>
    <w:rsid w:val="00FF27C9"/>
    <w:rsid w:val="00FF4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880A1"/>
  <w15:chartTrackingRefBased/>
  <w15:docId w15:val="{E1AC73AE-C4BE-44A8-A070-D28E0ABFE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591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E591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styleId="a4">
    <w:name w:val="Strong"/>
    <w:qFormat/>
    <w:rsid w:val="003B0329"/>
    <w:rPr>
      <w:b/>
    </w:rPr>
  </w:style>
  <w:style w:type="paragraph" w:styleId="a5">
    <w:name w:val="header"/>
    <w:basedOn w:val="a"/>
    <w:link w:val="a6"/>
    <w:uiPriority w:val="99"/>
    <w:unhideWhenUsed/>
    <w:rsid w:val="0041483B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41483B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styleId="a7">
    <w:name w:val="footer"/>
    <w:basedOn w:val="a"/>
    <w:link w:val="a8"/>
    <w:uiPriority w:val="99"/>
    <w:unhideWhenUsed/>
    <w:rsid w:val="0041483B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1483B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styleId="a9">
    <w:name w:val="Normal (Web)"/>
    <w:basedOn w:val="a"/>
    <w:uiPriority w:val="99"/>
    <w:unhideWhenUsed/>
    <w:rsid w:val="006C74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1382</Words>
  <Characters>788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Маргарита Бочарова</dc:creator>
  <cp:keywords/>
  <dc:description/>
  <cp:lastModifiedBy>Віта Панченко</cp:lastModifiedBy>
  <cp:revision>31</cp:revision>
  <dcterms:created xsi:type="dcterms:W3CDTF">2023-12-27T07:58:00Z</dcterms:created>
  <dcterms:modified xsi:type="dcterms:W3CDTF">2024-08-21T07:35:00Z</dcterms:modified>
</cp:coreProperties>
</file>