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6C" w:rsidRDefault="0046646C" w:rsidP="0046646C">
      <w:pPr>
        <w:pStyle w:val="rtejustify"/>
        <w:spacing w:before="0" w:beforeAutospacing="0" w:afterAutospacing="0"/>
        <w:ind w:left="6237"/>
        <w:contextualSpacing/>
        <w:rPr>
          <w:rStyle w:val="a3"/>
          <w:b w:val="0"/>
          <w:lang w:val="uk-UA"/>
        </w:rPr>
      </w:pPr>
      <w:r>
        <w:rPr>
          <w:rStyle w:val="a3"/>
          <w:b w:val="0"/>
          <w:lang w:val="uk-UA"/>
        </w:rPr>
        <w:t xml:space="preserve">Додаток </w:t>
      </w:r>
    </w:p>
    <w:p w:rsidR="0046646C" w:rsidRDefault="0046646C" w:rsidP="0046646C">
      <w:pPr>
        <w:pStyle w:val="rtejustify"/>
        <w:spacing w:before="0" w:beforeAutospacing="0" w:afterAutospacing="0"/>
        <w:ind w:left="6237"/>
        <w:contextualSpacing/>
      </w:pPr>
      <w:r>
        <w:rPr>
          <w:rStyle w:val="a3"/>
          <w:b w:val="0"/>
          <w:lang w:val="uk-UA"/>
        </w:rPr>
        <w:t>до рішення виконавчого комітету Хорольської міської ради від 18.02.2025 р. №67</w:t>
      </w:r>
    </w:p>
    <w:p w:rsidR="0046646C" w:rsidRDefault="0046646C" w:rsidP="0046646C">
      <w:pPr>
        <w:pStyle w:val="rtejustify"/>
        <w:spacing w:before="0" w:beforeAutospacing="0" w:afterAutospacing="0"/>
        <w:ind w:left="6237"/>
        <w:contextualSpacing/>
        <w:rPr>
          <w:rStyle w:val="a3"/>
          <w:b w:val="0"/>
        </w:rPr>
      </w:pPr>
    </w:p>
    <w:p w:rsidR="0046646C" w:rsidRDefault="0046646C" w:rsidP="0046646C">
      <w:pPr>
        <w:ind w:right="4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Персональний склад</w:t>
      </w:r>
    </w:p>
    <w:p w:rsidR="0046646C" w:rsidRDefault="0046646C" w:rsidP="0046646C">
      <w:pPr>
        <w:ind w:right="45"/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комісії з приймання – передачі спеціального вантажного сміттєвоза марки «АТ4022»</w:t>
      </w:r>
    </w:p>
    <w:p w:rsidR="0046646C" w:rsidRDefault="0046646C" w:rsidP="0046646C">
      <w:pPr>
        <w:ind w:right="45"/>
        <w:jc w:val="both"/>
        <w:rPr>
          <w:sz w:val="28"/>
          <w:szCs w:val="28"/>
          <w:lang w:val="uk-UA" w:eastAsia="en-US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46646C" w:rsidTr="0046646C">
        <w:trPr>
          <w:trHeight w:val="1184"/>
        </w:trPr>
        <w:tc>
          <w:tcPr>
            <w:tcW w:w="3828" w:type="dxa"/>
            <w:hideMark/>
          </w:tcPr>
          <w:p w:rsidR="0046646C" w:rsidRDefault="0046646C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Місніченко Валентин Олексійович</w:t>
            </w:r>
          </w:p>
        </w:tc>
        <w:tc>
          <w:tcPr>
            <w:tcW w:w="5812" w:type="dxa"/>
            <w:vAlign w:val="center"/>
          </w:tcPr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органів,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голова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646C" w:rsidTr="0046646C">
        <w:trPr>
          <w:trHeight w:val="1256"/>
        </w:trPr>
        <w:tc>
          <w:tcPr>
            <w:tcW w:w="3828" w:type="dxa"/>
            <w:hideMark/>
          </w:tcPr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Карманська Яна Юріївна</w:t>
            </w:r>
          </w:p>
        </w:tc>
        <w:tc>
          <w:tcPr>
            <w:tcW w:w="5812" w:type="dxa"/>
            <w:vAlign w:val="center"/>
          </w:tcPr>
          <w:p w:rsidR="0046646C" w:rsidRDefault="0046646C">
            <w:pPr>
              <w:pStyle w:val="2"/>
              <w:spacing w:after="58" w:line="288" w:lineRule="atLeast"/>
              <w:jc w:val="both"/>
              <w:textAlignment w:val="baselin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комісії;</w:t>
            </w:r>
          </w:p>
          <w:p w:rsidR="0046646C" w:rsidRDefault="004664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646C" w:rsidTr="0046646C">
        <w:trPr>
          <w:trHeight w:val="817"/>
        </w:trPr>
        <w:tc>
          <w:tcPr>
            <w:tcW w:w="3828" w:type="dxa"/>
            <w:hideMark/>
          </w:tcPr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Любов Василівна</w:t>
            </w:r>
          </w:p>
        </w:tc>
        <w:tc>
          <w:tcPr>
            <w:tcW w:w="5812" w:type="dxa"/>
            <w:vAlign w:val="center"/>
          </w:tcPr>
          <w:p w:rsidR="0046646C" w:rsidRDefault="0046646C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sz w:val="28"/>
                <w:szCs w:val="28"/>
              </w:rPr>
              <w:t xml:space="preserve"> – юрист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житлово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та благоустрою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секретар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6646C" w:rsidRDefault="0046646C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46646C" w:rsidTr="0046646C">
        <w:trPr>
          <w:trHeight w:val="427"/>
        </w:trPr>
        <w:tc>
          <w:tcPr>
            <w:tcW w:w="3828" w:type="dxa"/>
          </w:tcPr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Тарабан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46646C" w:rsidRDefault="0046646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646C" w:rsidTr="0046646C">
        <w:trPr>
          <w:trHeight w:val="427"/>
        </w:trPr>
        <w:tc>
          <w:tcPr>
            <w:tcW w:w="3828" w:type="dxa"/>
            <w:hideMark/>
          </w:tcPr>
          <w:p w:rsidR="0046646C" w:rsidRDefault="0046646C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46646C" w:rsidRDefault="0046646C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виконавчого комітету</w:t>
            </w:r>
          </w:p>
          <w:p w:rsidR="0046646C" w:rsidRDefault="0046646C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Остапенко Роман 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Володимирович</w:t>
      </w:r>
      <w:r>
        <w:rPr>
          <w:sz w:val="28"/>
          <w:szCs w:val="28"/>
          <w:lang w:val="uk-UA" w:eastAsia="en-US"/>
        </w:rPr>
        <w:tab/>
        <w:t xml:space="preserve"> директор комунального підприємства</w:t>
      </w:r>
      <w:r>
        <w:rPr>
          <w:sz w:val="28"/>
          <w:szCs w:val="28"/>
          <w:lang w:val="uk-UA" w:eastAsia="en-US"/>
        </w:rPr>
        <w:tab/>
        <w:t xml:space="preserve">«Добробут» Хорольської міської ради               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Лубенського району Полтавської області 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(за згодою)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Горбань Олександр                     водій комунального підприємства «Добробут» 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Борисович                                   Хорольської міської ради Лубенського району        </w:t>
      </w:r>
    </w:p>
    <w:p w:rsidR="0046646C" w:rsidRDefault="0046646C" w:rsidP="0046646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Полтавської області (за згодою)</w:t>
      </w:r>
    </w:p>
    <w:p w:rsidR="0046646C" w:rsidRDefault="0046646C" w:rsidP="0046646C">
      <w:pPr>
        <w:rPr>
          <w:sz w:val="28"/>
          <w:szCs w:val="28"/>
          <w:lang w:val="uk-UA" w:eastAsia="en-US"/>
        </w:rPr>
      </w:pPr>
    </w:p>
    <w:p w:rsidR="0046646C" w:rsidRDefault="0046646C" w:rsidP="0046646C">
      <w:pPr>
        <w:rPr>
          <w:sz w:val="28"/>
          <w:szCs w:val="28"/>
          <w:lang w:val="uk-UA" w:eastAsia="en-US"/>
        </w:rPr>
      </w:pPr>
    </w:p>
    <w:p w:rsidR="0046646C" w:rsidRDefault="0046646C" w:rsidP="0046646C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46646C" w:rsidRDefault="0046646C" w:rsidP="0046646C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46646C" w:rsidRDefault="0046646C" w:rsidP="0046646C">
      <w:pPr>
        <w:pStyle w:val="a5"/>
        <w:jc w:val="both"/>
        <w:rPr>
          <w:rStyle w:val="a3"/>
          <w:b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ради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Галина КОЗЛОВА</w:t>
      </w:r>
    </w:p>
    <w:p w:rsidR="003E375D" w:rsidRDefault="003E375D"/>
    <w:sectPr w:rsidR="003E375D" w:rsidSect="004664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43"/>
    <w:rsid w:val="00247D43"/>
    <w:rsid w:val="003E375D"/>
    <w:rsid w:val="0046646C"/>
    <w:rsid w:val="0078735A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6646C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46646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46646C"/>
    <w:rPr>
      <w:b/>
      <w:bCs w:val="0"/>
    </w:rPr>
  </w:style>
  <w:style w:type="paragraph" w:styleId="a4">
    <w:name w:val="Normal (Web)"/>
    <w:basedOn w:val="a"/>
    <w:unhideWhenUsed/>
    <w:qFormat/>
    <w:rsid w:val="0046646C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46646C"/>
    <w:pPr>
      <w:spacing w:after="0" w:line="240" w:lineRule="auto"/>
    </w:pPr>
  </w:style>
  <w:style w:type="paragraph" w:customStyle="1" w:styleId="rtejustify">
    <w:name w:val="rtejustify"/>
    <w:basedOn w:val="a"/>
    <w:qFormat/>
    <w:rsid w:val="0046646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6646C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46646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46646C"/>
    <w:rPr>
      <w:b/>
      <w:bCs w:val="0"/>
    </w:rPr>
  </w:style>
  <w:style w:type="paragraph" w:styleId="a4">
    <w:name w:val="Normal (Web)"/>
    <w:basedOn w:val="a"/>
    <w:unhideWhenUsed/>
    <w:qFormat/>
    <w:rsid w:val="0046646C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46646C"/>
    <w:pPr>
      <w:spacing w:after="0" w:line="240" w:lineRule="auto"/>
    </w:pPr>
  </w:style>
  <w:style w:type="paragraph" w:customStyle="1" w:styleId="rtejustify">
    <w:name w:val="rtejustify"/>
    <w:basedOn w:val="a"/>
    <w:qFormat/>
    <w:rsid w:val="0046646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2025-02-19T13:09:00Z</dcterms:created>
  <dcterms:modified xsi:type="dcterms:W3CDTF">2025-02-19T13:09:00Z</dcterms:modified>
</cp:coreProperties>
</file>