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81" w:rsidRDefault="00A71781" w:rsidP="00A71781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ЗВІТ</w:t>
      </w:r>
      <w:r>
        <w:rPr>
          <w:bCs/>
          <w:sz w:val="28"/>
          <w:szCs w:val="28"/>
        </w:rPr>
        <w:br/>
        <w:t>про роботу комісії з отримання та розподілу гуманітарної допомоги для внутрішньо переміщених осіб та інших категорій</w:t>
      </w:r>
    </w:p>
    <w:p w:rsidR="00A71781" w:rsidRDefault="00A71781" w:rsidP="00A71781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населення на території Хорольської міської ради </w:t>
      </w:r>
    </w:p>
    <w:p w:rsidR="00A71781" w:rsidRDefault="00A71781" w:rsidP="00A71781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І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квартал 2024 року</w:t>
      </w:r>
    </w:p>
    <w:p w:rsidR="00A71781" w:rsidRDefault="00A71781" w:rsidP="00A71781">
      <w:pPr>
        <w:tabs>
          <w:tab w:val="left" w:pos="5160"/>
        </w:tabs>
        <w:jc w:val="both"/>
        <w:rPr>
          <w:bCs/>
          <w:sz w:val="28"/>
          <w:szCs w:val="28"/>
        </w:rPr>
      </w:pP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Станом на 31.12.2024 року в Хорольській міській територіальній громаді, з областей, в яких ведуться активні бойові дії, зареєстровано 3468 внутрішньо переміщених осіб, в тому числі: дітей до 14 років – 673 особи, осіб з інвалідністю – 170 осіб, дорослого населення – 2584. Більше 300 осіб прибуло впродовж підзвітного року, зокрема із району Покровська Донецької області. В той же час отримання гуманітарної допомоги значно скоротилося. Практично не виділяється допомога у вигляді продуктів харчування та засобів гігієни.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 підзвітний період 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кварталі 2024 року для потреб внутрішньо переміщених осіб гуманітарна допомога надходила із 2 джерел. 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Відділом забезпечення гуманітарною допомогою Полтавського обласного центру соціальних служб для потреб дітей ВПО, що прибули в період з 01.06.2024 по 31.12.2024 року було передано допомогу у вигляді зимового дитячого одягу та ковдр. А саме: одяг на 1-2 роки - 12 штук, на 3-4 роки - 4 штуки, 5-6 років - 11 штук, 7-8років- 9 штук, 9-10 років - 10 штук, 13-14 років - 6 штук. Також для цих категорій дітей отримано 64 ковдри синтетичні високої термостійкості у кількості 64 штуки. Окрім цього було отримано 11 наборів дитячих на дітей віком 2-3 років та 11 дитячих наборів для дітей віком 5 років від </w:t>
      </w:r>
      <w:proofErr w:type="spellStart"/>
      <w:r>
        <w:rPr>
          <w:sz w:val="28"/>
          <w:szCs w:val="28"/>
          <w:lang w:val="en-US"/>
        </w:rPr>
        <w:t>Unicef</w:t>
      </w:r>
      <w:proofErr w:type="spellEnd"/>
      <w:r>
        <w:rPr>
          <w:sz w:val="28"/>
          <w:szCs w:val="28"/>
        </w:rPr>
        <w:t>. Загальна кількість отриманих найменувань - 150 одиниць. Одяг було видано на початку січня.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 ГО “</w:t>
      </w:r>
      <w:proofErr w:type="spellStart"/>
      <w:r>
        <w:rPr>
          <w:sz w:val="28"/>
          <w:szCs w:val="28"/>
        </w:rPr>
        <w:t>Кенгуруш</w:t>
      </w:r>
      <w:proofErr w:type="spellEnd"/>
      <w:r>
        <w:rPr>
          <w:sz w:val="28"/>
          <w:szCs w:val="28"/>
        </w:rPr>
        <w:t xml:space="preserve">” із міста Київ для потреб ВПО було передано одяг бувшого використання загальною вагою 3000 кг. Вживаний одяг було надано як </w:t>
      </w:r>
      <w:proofErr w:type="spellStart"/>
      <w:r>
        <w:rPr>
          <w:sz w:val="28"/>
          <w:szCs w:val="28"/>
        </w:rPr>
        <w:t>гуманітарноа</w:t>
      </w:r>
      <w:proofErr w:type="spellEnd"/>
      <w:r>
        <w:rPr>
          <w:sz w:val="28"/>
          <w:szCs w:val="28"/>
        </w:rPr>
        <w:t xml:space="preserve"> допомога без актів передачі. Видача одягу здійснювалася у довільній формі, без оформлення відомостей. ГО “</w:t>
      </w:r>
      <w:proofErr w:type="spellStart"/>
      <w:r>
        <w:rPr>
          <w:sz w:val="28"/>
          <w:szCs w:val="28"/>
        </w:rPr>
        <w:t>Кенгуруш</w:t>
      </w:r>
      <w:proofErr w:type="spellEnd"/>
      <w:r>
        <w:rPr>
          <w:sz w:val="28"/>
          <w:szCs w:val="28"/>
        </w:rPr>
        <w:t>” були надані фотоматеріали, що підтверджували видачу одягу.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запит військовослужбовця </w:t>
      </w:r>
      <w:proofErr w:type="spellStart"/>
      <w:r>
        <w:rPr>
          <w:sz w:val="28"/>
          <w:szCs w:val="28"/>
        </w:rPr>
        <w:t>Базіля</w:t>
      </w:r>
      <w:proofErr w:type="spellEnd"/>
      <w:r>
        <w:rPr>
          <w:sz w:val="28"/>
          <w:szCs w:val="28"/>
        </w:rPr>
        <w:t xml:space="preserve"> Ю.В. було видано 1 ліжко розкладне та 1 спальний мішок що знаходилися в </w:t>
      </w:r>
      <w:proofErr w:type="spellStart"/>
      <w:r>
        <w:rPr>
          <w:sz w:val="28"/>
          <w:szCs w:val="28"/>
        </w:rPr>
        <w:t>хабі</w:t>
      </w:r>
      <w:proofErr w:type="spellEnd"/>
      <w:r>
        <w:rPr>
          <w:sz w:val="28"/>
          <w:szCs w:val="28"/>
        </w:rPr>
        <w:t xml:space="preserve"> гуманітарної допомоги.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Інших надходжень впродовж підзвітного періоду не було. </w:t>
      </w:r>
    </w:p>
    <w:p w:rsidR="00A71781" w:rsidRDefault="00A71781" w:rsidP="00A71781">
      <w:pPr>
        <w:tabs>
          <w:tab w:val="left" w:pos="708"/>
          <w:tab w:val="left" w:pos="1416"/>
          <w:tab w:val="left" w:pos="2124"/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інформування про дату та час видачі гуманітарної допомоги комісія повідомляє у діючому телеграм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каналі «Переселенці Хорольської ОТГ», який створено 30 березня 2022 року. Даним каналом активно користуються внутрішньо переселені особи, що зареєстровані на території громади. 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Приміщення будинку культури, у якому діє пункт незламності, щодня з 9.00 до 17.00 відкрите для всіх категорій постраждалих від військових дій на території України. Видача гуманітарної допомоги, за умови її наявності, в буденні дні в приміщенні будинку культури здійснюється з 9.00 до 12.00 та з 13.00 до 16.00.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bookmarkStart w:id="0" w:name="_GoBack"/>
      <w:bookmarkEnd w:id="0"/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з отримання та розподілу </w:t>
      </w:r>
    </w:p>
    <w:p w:rsidR="00A71781" w:rsidRDefault="00A71781" w:rsidP="00A71781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гуманітарної допомоги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Оксана ЛЕВІНА          </w:t>
      </w:r>
    </w:p>
    <w:p w:rsidR="003E375D" w:rsidRDefault="003E375D"/>
    <w:sectPr w:rsidR="003E375D" w:rsidSect="00A717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11"/>
    <w:rsid w:val="003E375D"/>
    <w:rsid w:val="00755011"/>
    <w:rsid w:val="0078735A"/>
    <w:rsid w:val="00A71781"/>
    <w:rsid w:val="00BD3AD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1800</Words>
  <Characters>1027</Characters>
  <Application>Microsoft Office Word</Application>
  <DocSecurity>0</DocSecurity>
  <Lines>8</Lines>
  <Paragraphs>5</Paragraphs>
  <ScaleCrop>false</ScaleCrop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2025-01-03T11:20:00Z</dcterms:created>
  <dcterms:modified xsi:type="dcterms:W3CDTF">2025-01-03T11:21:00Z</dcterms:modified>
</cp:coreProperties>
</file>