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D9505" w14:textId="77777777" w:rsidR="00C221D5" w:rsidRPr="00D06795" w:rsidRDefault="00C221D5" w:rsidP="00C221D5">
      <w:pPr>
        <w:spacing w:after="0" w:line="240" w:lineRule="auto"/>
        <w:ind w:right="-143"/>
        <w:rPr>
          <w:rFonts w:eastAsia="Times New Roman"/>
          <w:b/>
          <w:lang w:val="uk-UA" w:eastAsia="ru-RU"/>
        </w:rPr>
      </w:pPr>
    </w:p>
    <w:p w14:paraId="2E9A9232" w14:textId="77777777" w:rsidR="00C221D5" w:rsidRPr="00D06795" w:rsidRDefault="00C221D5" w:rsidP="00C221D5">
      <w:pPr>
        <w:spacing w:after="0" w:line="240" w:lineRule="auto"/>
        <w:ind w:right="-143"/>
        <w:jc w:val="center"/>
        <w:rPr>
          <w:rFonts w:eastAsia="Times New Roman"/>
          <w:lang w:val="uk-UA" w:eastAsia="ru-RU"/>
        </w:rPr>
      </w:pPr>
      <w:r w:rsidRPr="00D06795">
        <w:rPr>
          <w:rFonts w:eastAsia="Times New Roman"/>
          <w:lang w:val="uk-UA" w:eastAsia="ru-RU"/>
        </w:rPr>
        <w:t xml:space="preserve">Інформація </w:t>
      </w:r>
    </w:p>
    <w:p w14:paraId="7AE75689" w14:textId="7CF07E07" w:rsidR="00C221D5" w:rsidRPr="00D06795" w:rsidRDefault="00C221D5" w:rsidP="00C221D5">
      <w:pPr>
        <w:spacing w:after="0" w:line="240" w:lineRule="auto"/>
        <w:ind w:right="-143"/>
        <w:jc w:val="center"/>
        <w:rPr>
          <w:rFonts w:eastAsia="Times New Roman"/>
          <w:lang w:val="uk-UA" w:eastAsia="ru-RU"/>
        </w:rPr>
      </w:pPr>
      <w:r w:rsidRPr="00D06795">
        <w:rPr>
          <w:rFonts w:eastAsia="Times New Roman"/>
          <w:lang w:val="uk-UA" w:eastAsia="ru-RU"/>
        </w:rPr>
        <w:t xml:space="preserve">про </w:t>
      </w:r>
      <w:r w:rsidR="00AC2793">
        <w:rPr>
          <w:lang w:val="uk-UA"/>
        </w:rPr>
        <w:t>реалізацію ветеранської політики у</w:t>
      </w:r>
      <w:r w:rsidRPr="00D06795">
        <w:rPr>
          <w:lang w:val="uk-UA"/>
        </w:rPr>
        <w:t xml:space="preserve"> </w:t>
      </w:r>
      <w:r w:rsidRPr="00114113">
        <w:rPr>
          <w:lang w:val="uk-UA"/>
        </w:rPr>
        <w:t>відділ</w:t>
      </w:r>
      <w:r w:rsidR="00AC2793">
        <w:rPr>
          <w:lang w:val="uk-UA"/>
        </w:rPr>
        <w:t>і</w:t>
      </w:r>
      <w:r w:rsidRPr="00114113">
        <w:rPr>
          <w:lang w:val="uk-UA"/>
        </w:rPr>
        <w:t xml:space="preserve"> соціального</w:t>
      </w:r>
      <w:r w:rsidRPr="00114113">
        <w:rPr>
          <w:rFonts w:eastAsia="Times New Roman"/>
          <w:lang w:val="uk-UA" w:eastAsia="ru-RU"/>
        </w:rPr>
        <w:t xml:space="preserve"> </w:t>
      </w:r>
      <w:r w:rsidRPr="00114113">
        <w:rPr>
          <w:lang w:val="uk-UA"/>
        </w:rPr>
        <w:t>захисту населення</w:t>
      </w:r>
      <w:r w:rsidRPr="00D06795">
        <w:rPr>
          <w:lang w:val="uk-UA"/>
        </w:rPr>
        <w:t xml:space="preserve"> Хорольської міської</w:t>
      </w:r>
      <w:r w:rsidRPr="00114113">
        <w:rPr>
          <w:rFonts w:eastAsia="Times New Roman"/>
          <w:lang w:val="uk-UA" w:eastAsia="ru-RU"/>
        </w:rPr>
        <w:t xml:space="preserve"> ради Лубенського району Полтавської області </w:t>
      </w:r>
      <w:r w:rsidR="00AC2793">
        <w:rPr>
          <w:rFonts w:eastAsia="Times New Roman"/>
          <w:lang w:val="uk-UA" w:eastAsia="ru-RU"/>
        </w:rPr>
        <w:t>у 2024 році</w:t>
      </w:r>
      <w:r w:rsidRPr="002F6709">
        <w:rPr>
          <w:rFonts w:eastAsia="Times New Roman"/>
          <w:lang w:val="uk-UA" w:eastAsia="ru-RU"/>
        </w:rPr>
        <w:t xml:space="preserve">  </w:t>
      </w:r>
    </w:p>
    <w:p w14:paraId="17EFC5D3" w14:textId="77777777" w:rsidR="00C221D5" w:rsidRPr="00D06795" w:rsidRDefault="00C221D5" w:rsidP="00C221D5">
      <w:pPr>
        <w:spacing w:after="0" w:line="274" w:lineRule="atLeast"/>
        <w:jc w:val="center"/>
        <w:textAlignment w:val="baseline"/>
        <w:rPr>
          <w:rFonts w:eastAsia="Times New Roman"/>
          <w:sz w:val="24"/>
          <w:szCs w:val="24"/>
          <w:lang w:val="uk-UA"/>
        </w:rPr>
      </w:pPr>
    </w:p>
    <w:p w14:paraId="5411B99D" w14:textId="56C1EFCE" w:rsidR="00B52092" w:rsidRPr="00322DCF" w:rsidRDefault="00C221D5" w:rsidP="00B52092">
      <w:pPr>
        <w:spacing w:after="0" w:line="240" w:lineRule="auto"/>
        <w:ind w:firstLine="708"/>
        <w:jc w:val="both"/>
        <w:rPr>
          <w:color w:val="000000" w:themeColor="text1"/>
          <w:lang w:val="uk-UA"/>
        </w:rPr>
      </w:pPr>
      <w:r w:rsidRPr="00322DCF">
        <w:rPr>
          <w:color w:val="000000" w:themeColor="text1"/>
          <w:lang w:val="uk-UA"/>
        </w:rPr>
        <w:t xml:space="preserve">На виконання Конституції України, Закону України «Про місцеве самоврядування в Україні», законів, постанов та інших нормативно-правових актів щодо забезпечення реалізації </w:t>
      </w:r>
      <w:r w:rsidR="00B52092" w:rsidRPr="00322DCF">
        <w:rPr>
          <w:color w:val="000000" w:themeColor="text1"/>
          <w:lang w:val="uk-UA"/>
        </w:rPr>
        <w:t>ветеранської політики у</w:t>
      </w:r>
      <w:r w:rsidRPr="00322DCF">
        <w:rPr>
          <w:color w:val="000000" w:themeColor="text1"/>
          <w:lang w:val="uk-UA"/>
        </w:rPr>
        <w:t xml:space="preserve"> Хорольськ</w:t>
      </w:r>
      <w:r w:rsidR="00B52092" w:rsidRPr="00322DCF">
        <w:rPr>
          <w:color w:val="000000" w:themeColor="text1"/>
          <w:lang w:val="uk-UA"/>
        </w:rPr>
        <w:t>ій</w:t>
      </w:r>
      <w:r w:rsidRPr="00322DCF">
        <w:rPr>
          <w:color w:val="000000" w:themeColor="text1"/>
          <w:lang w:val="uk-UA"/>
        </w:rPr>
        <w:t xml:space="preserve"> територіальн</w:t>
      </w:r>
      <w:r w:rsidR="00B52092" w:rsidRPr="00322DCF">
        <w:rPr>
          <w:color w:val="000000" w:themeColor="text1"/>
          <w:lang w:val="uk-UA"/>
        </w:rPr>
        <w:t>ій</w:t>
      </w:r>
      <w:r w:rsidRPr="00322DCF">
        <w:rPr>
          <w:color w:val="000000" w:themeColor="text1"/>
          <w:lang w:val="uk-UA"/>
        </w:rPr>
        <w:t xml:space="preserve"> громад</w:t>
      </w:r>
      <w:r w:rsidR="00B52092" w:rsidRPr="00322DCF">
        <w:rPr>
          <w:color w:val="000000" w:themeColor="text1"/>
          <w:lang w:val="uk-UA"/>
        </w:rPr>
        <w:t xml:space="preserve">і </w:t>
      </w:r>
      <w:r w:rsidRPr="00322DCF">
        <w:rPr>
          <w:color w:val="000000" w:themeColor="text1"/>
          <w:lang w:val="uk-UA"/>
        </w:rPr>
        <w:t xml:space="preserve">відділом соціального захисту населення Хорольської міської ради </w:t>
      </w:r>
      <w:r w:rsidR="00B52092" w:rsidRPr="00322DCF">
        <w:rPr>
          <w:color w:val="000000" w:themeColor="text1"/>
          <w:lang w:val="uk-UA"/>
        </w:rPr>
        <w:t xml:space="preserve">у 2024 році </w:t>
      </w:r>
      <w:r w:rsidRPr="00322DCF">
        <w:rPr>
          <w:color w:val="000000" w:themeColor="text1"/>
          <w:lang w:val="uk-UA"/>
        </w:rPr>
        <w:t>проводилася відповідна робота.</w:t>
      </w:r>
    </w:p>
    <w:p w14:paraId="4A8AF68A" w14:textId="77777777" w:rsidR="00D40B43" w:rsidRPr="00322DCF" w:rsidRDefault="00D40B43" w:rsidP="00D40B43">
      <w:pPr>
        <w:spacing w:after="0" w:line="240" w:lineRule="auto"/>
        <w:ind w:firstLine="708"/>
        <w:jc w:val="both"/>
        <w:rPr>
          <w:color w:val="000000" w:themeColor="text1"/>
          <w:lang w:val="uk-UA"/>
        </w:rPr>
      </w:pPr>
      <w:r w:rsidRPr="00322DCF">
        <w:rPr>
          <w:color w:val="000000" w:themeColor="text1"/>
          <w:lang w:val="uk-UA"/>
        </w:rPr>
        <w:t xml:space="preserve">З 01 січня 2024 року у відділі соціального захисту населення Хорольської міської ради Лубенського району Полтавської області рішенням п’ятдесят першої сесії Хорольської міської ради Лубенського району Полтавської області восьмого скликання від 20 грудня 2023 року «Про упорядкування структури та штатної чисельності відділу соціального захисту населення Хорольської міської ради Лубенського району Полтавської області» утворено сектор з питань забезпечення реалізації ветеранської політики та соціального захисту внутрішньо переміщених осіб. </w:t>
      </w:r>
    </w:p>
    <w:p w14:paraId="5E19EE65" w14:textId="0AEF01B1" w:rsidR="00D40B43" w:rsidRPr="00322DCF" w:rsidRDefault="00D40B43" w:rsidP="00D40B43">
      <w:pPr>
        <w:spacing w:after="0" w:line="240" w:lineRule="auto"/>
        <w:ind w:firstLine="709"/>
        <w:jc w:val="both"/>
        <w:rPr>
          <w:color w:val="000000" w:themeColor="text1"/>
          <w:lang w:val="uk-UA"/>
        </w:rPr>
      </w:pPr>
      <w:r w:rsidRPr="00322DCF">
        <w:rPr>
          <w:color w:val="000000" w:themeColor="text1"/>
          <w:lang w:val="uk-UA"/>
        </w:rPr>
        <w:t>Спеціалістами сектору розроблено інформаційний буклет для ветеранів Хорольської територіальної громади про правовий статус, обласні та місцеві соціальні гарантії.</w:t>
      </w:r>
    </w:p>
    <w:p w14:paraId="23DB874A" w14:textId="2ACBF73D" w:rsidR="00D40B43" w:rsidRPr="00322DCF" w:rsidRDefault="00D40B43" w:rsidP="00D40B43">
      <w:pPr>
        <w:spacing w:after="0" w:line="240" w:lineRule="auto"/>
        <w:ind w:firstLine="709"/>
        <w:jc w:val="both"/>
        <w:rPr>
          <w:color w:val="000000" w:themeColor="text1"/>
          <w:lang w:val="uk-UA"/>
        </w:rPr>
      </w:pPr>
      <w:proofErr w:type="spellStart"/>
      <w:r w:rsidRPr="00322DCF">
        <w:rPr>
          <w:color w:val="000000" w:themeColor="text1"/>
          <w:lang w:val="uk-UA"/>
        </w:rPr>
        <w:t>Внесено</w:t>
      </w:r>
      <w:proofErr w:type="spellEnd"/>
      <w:r w:rsidRPr="00322DCF">
        <w:rPr>
          <w:color w:val="000000" w:themeColor="text1"/>
          <w:lang w:val="uk-UA"/>
        </w:rPr>
        <w:t xml:space="preserve">  відомості до є-Карти послуг для ветеранів війни </w:t>
      </w:r>
      <w:r w:rsidR="00AB3717" w:rsidRPr="00322DCF">
        <w:rPr>
          <w:color w:val="000000" w:themeColor="text1"/>
          <w:lang w:val="uk-UA"/>
        </w:rPr>
        <w:t xml:space="preserve">на веб сторінці </w:t>
      </w:r>
      <w:r w:rsidRPr="00322DCF">
        <w:rPr>
          <w:color w:val="000000" w:themeColor="text1"/>
          <w:lang w:val="uk-UA"/>
        </w:rPr>
        <w:t>Міністерства у справах ветеранів України щодо послуг, які надаються в Хорольській територіальній громаді для ветеранів війни, членів сім‘ї загиблих (померлих) ветеранів війни, осіб, які мають заслуги перед Батьківщиною, членів сім‘ї особи, яка має особливі заслуги перед Батьківщиною, членів сім‘ї загиблих (померлих) Захисників і Захисниць України, постраждалих учасників Революції Гідності, членів сім‘ї постраждалих учасників Революції Гідності, осіб з інвалідністю внаслідок війни, членів сім‘ї особи з інвалідністю внаслідок війни, учасників бойових дій, членів сім‘ї учасника бойових дій.</w:t>
      </w:r>
    </w:p>
    <w:p w14:paraId="57D25A30" w14:textId="739D18EE" w:rsidR="00D40B43" w:rsidRPr="00322DCF" w:rsidRDefault="00D40B43" w:rsidP="00D40B43">
      <w:pPr>
        <w:spacing w:after="0" w:line="240" w:lineRule="auto"/>
        <w:ind w:firstLine="708"/>
        <w:jc w:val="both"/>
        <w:rPr>
          <w:color w:val="000000" w:themeColor="text1"/>
          <w:lang w:val="uk-UA"/>
        </w:rPr>
      </w:pPr>
      <w:r w:rsidRPr="00322DCF">
        <w:rPr>
          <w:color w:val="000000" w:themeColor="text1"/>
          <w:lang w:val="uk-UA"/>
        </w:rPr>
        <w:t>Впродовж 2024 року</w:t>
      </w:r>
      <w:r w:rsidR="00E3086A" w:rsidRPr="00322DCF">
        <w:rPr>
          <w:color w:val="000000" w:themeColor="text1"/>
          <w:lang w:val="uk-UA"/>
        </w:rPr>
        <w:t xml:space="preserve"> спеціалістами відділу соціального захисту населення Хорольської міської ради надано понад 287  консультацій та роз’яснень,  в тому числі</w:t>
      </w:r>
      <w:r w:rsidR="00E902F5" w:rsidRPr="00322DCF">
        <w:rPr>
          <w:color w:val="000000" w:themeColor="text1"/>
          <w:lang w:val="uk-UA"/>
        </w:rPr>
        <w:t xml:space="preserve">, із здійсненням </w:t>
      </w:r>
      <w:r w:rsidR="00F1529A" w:rsidRPr="00322DCF">
        <w:rPr>
          <w:color w:val="000000" w:themeColor="text1"/>
          <w:lang w:val="uk-UA"/>
        </w:rPr>
        <w:t xml:space="preserve"> </w:t>
      </w:r>
      <w:r w:rsidR="00E3086A" w:rsidRPr="00322DCF">
        <w:rPr>
          <w:color w:val="000000" w:themeColor="text1"/>
          <w:lang w:val="uk-UA"/>
        </w:rPr>
        <w:t>прийом</w:t>
      </w:r>
      <w:r w:rsidR="00E902F5" w:rsidRPr="00322DCF">
        <w:rPr>
          <w:color w:val="000000" w:themeColor="text1"/>
          <w:lang w:val="uk-UA"/>
        </w:rPr>
        <w:t>у</w:t>
      </w:r>
      <w:r w:rsidR="00E3086A" w:rsidRPr="00322DCF">
        <w:rPr>
          <w:color w:val="000000" w:themeColor="text1"/>
          <w:lang w:val="uk-UA"/>
        </w:rPr>
        <w:t xml:space="preserve"> та опрацювання </w:t>
      </w:r>
      <w:r w:rsidR="007E3065" w:rsidRPr="00322DCF">
        <w:rPr>
          <w:color w:val="000000" w:themeColor="text1"/>
          <w:lang w:val="uk-UA"/>
        </w:rPr>
        <w:t>документів</w:t>
      </w:r>
      <w:r w:rsidR="00E3086A" w:rsidRPr="00322DCF">
        <w:rPr>
          <w:color w:val="000000" w:themeColor="text1"/>
          <w:lang w:val="uk-UA"/>
        </w:rPr>
        <w:t xml:space="preserve">, </w:t>
      </w:r>
      <w:r w:rsidR="00F1529A" w:rsidRPr="00322DCF">
        <w:rPr>
          <w:color w:val="000000" w:themeColor="text1"/>
          <w:lang w:val="uk-UA"/>
        </w:rPr>
        <w:t>допомог</w:t>
      </w:r>
      <w:r w:rsidR="00E3086A" w:rsidRPr="00322DCF">
        <w:rPr>
          <w:color w:val="000000" w:themeColor="text1"/>
          <w:lang w:val="uk-UA"/>
        </w:rPr>
        <w:t>а</w:t>
      </w:r>
      <w:r w:rsidR="00F1529A" w:rsidRPr="00322DCF">
        <w:rPr>
          <w:color w:val="000000" w:themeColor="text1"/>
          <w:lang w:val="uk-UA"/>
        </w:rPr>
        <w:t xml:space="preserve"> в написанні заяв та формуванні пакеті</w:t>
      </w:r>
      <w:r w:rsidR="007E3065" w:rsidRPr="00322DCF">
        <w:rPr>
          <w:color w:val="000000" w:themeColor="text1"/>
          <w:lang w:val="uk-UA"/>
        </w:rPr>
        <w:t>в</w:t>
      </w:r>
      <w:r w:rsidR="00F1529A" w:rsidRPr="00322DCF">
        <w:rPr>
          <w:color w:val="000000" w:themeColor="text1"/>
          <w:lang w:val="uk-UA"/>
        </w:rPr>
        <w:t xml:space="preserve"> документів </w:t>
      </w:r>
      <w:r w:rsidRPr="00322DCF">
        <w:rPr>
          <w:color w:val="000000" w:themeColor="text1"/>
          <w:lang w:val="uk-UA"/>
        </w:rPr>
        <w:t>щодо отримання соціальних гарантій передбачених законодавством для   військовослужбовців, ветеранів війни, членів сімей загиблих (померлих) Захисників і Захисниць України</w:t>
      </w:r>
      <w:r w:rsidR="00E3086A" w:rsidRPr="00322DCF">
        <w:rPr>
          <w:color w:val="000000" w:themeColor="text1"/>
          <w:lang w:val="uk-UA"/>
        </w:rPr>
        <w:t>.</w:t>
      </w:r>
    </w:p>
    <w:p w14:paraId="6F9A2E6C" w14:textId="1AC34D54" w:rsidR="00F1529A" w:rsidRPr="00322DCF" w:rsidRDefault="00F1529A" w:rsidP="008C65C6">
      <w:pPr>
        <w:spacing w:after="0"/>
        <w:ind w:firstLine="567"/>
        <w:jc w:val="both"/>
        <w:rPr>
          <w:color w:val="000000" w:themeColor="text1"/>
          <w:lang w:val="uk-UA"/>
        </w:rPr>
      </w:pPr>
      <w:r w:rsidRPr="00322DCF">
        <w:rPr>
          <w:color w:val="000000" w:themeColor="text1"/>
          <w:lang w:val="uk-UA"/>
        </w:rPr>
        <w:t>Спеціалістами сектору у звітному періоді:</w:t>
      </w:r>
    </w:p>
    <w:p w14:paraId="55FBD05B" w14:textId="43ABF110" w:rsidR="008C65C6" w:rsidRPr="00322DCF" w:rsidRDefault="005547F2" w:rsidP="008C65C6">
      <w:pPr>
        <w:spacing w:after="0"/>
        <w:ind w:firstLine="567"/>
        <w:jc w:val="both"/>
        <w:rPr>
          <w:color w:val="000000" w:themeColor="text1"/>
          <w:lang w:val="uk-UA"/>
        </w:rPr>
      </w:pPr>
      <w:r w:rsidRPr="00322DCF">
        <w:rPr>
          <w:color w:val="000000" w:themeColor="text1"/>
          <w:lang w:val="uk-UA"/>
        </w:rPr>
        <w:t xml:space="preserve">направлено на розгляд </w:t>
      </w:r>
      <w:r w:rsidR="005D5F80" w:rsidRPr="00322DCF">
        <w:rPr>
          <w:color w:val="000000" w:themeColor="text1"/>
          <w:lang w:val="uk-UA"/>
        </w:rPr>
        <w:t xml:space="preserve">Комісії з надання </w:t>
      </w:r>
      <w:r w:rsidRPr="00322DCF">
        <w:rPr>
          <w:color w:val="000000" w:themeColor="text1"/>
          <w:lang w:val="uk-UA"/>
        </w:rPr>
        <w:t xml:space="preserve">одноразової грошової </w:t>
      </w:r>
      <w:r w:rsidR="005D5F80" w:rsidRPr="00322DCF">
        <w:rPr>
          <w:color w:val="000000" w:themeColor="text1"/>
          <w:lang w:val="uk-UA"/>
        </w:rPr>
        <w:t>допомоги населенню з обласного бюджету 8</w:t>
      </w:r>
      <w:r w:rsidR="003022CC" w:rsidRPr="00322DCF">
        <w:rPr>
          <w:color w:val="000000" w:themeColor="text1"/>
          <w:lang w:val="uk-UA"/>
        </w:rPr>
        <w:t>6</w:t>
      </w:r>
      <w:r w:rsidR="008C65C6" w:rsidRPr="00322DCF">
        <w:rPr>
          <w:color w:val="000000" w:themeColor="text1"/>
          <w:lang w:val="uk-UA"/>
        </w:rPr>
        <w:t xml:space="preserve"> заяв з відповідним</w:t>
      </w:r>
      <w:r w:rsidR="005D5F80" w:rsidRPr="00322DCF">
        <w:rPr>
          <w:color w:val="000000" w:themeColor="text1"/>
          <w:lang w:val="uk-UA"/>
        </w:rPr>
        <w:t xml:space="preserve"> </w:t>
      </w:r>
      <w:r w:rsidRPr="00322DCF">
        <w:rPr>
          <w:color w:val="000000" w:themeColor="text1"/>
          <w:lang w:val="uk-UA"/>
        </w:rPr>
        <w:t>пакет</w:t>
      </w:r>
      <w:r w:rsidR="008C65C6" w:rsidRPr="00322DCF">
        <w:rPr>
          <w:color w:val="000000" w:themeColor="text1"/>
          <w:lang w:val="uk-UA"/>
        </w:rPr>
        <w:t>ом</w:t>
      </w:r>
      <w:r w:rsidRPr="00322DCF">
        <w:rPr>
          <w:color w:val="000000" w:themeColor="text1"/>
          <w:lang w:val="uk-UA"/>
        </w:rPr>
        <w:t xml:space="preserve"> документів </w:t>
      </w:r>
      <w:r w:rsidR="005D5F80" w:rsidRPr="00322DCF">
        <w:rPr>
          <w:color w:val="000000" w:themeColor="text1"/>
          <w:lang w:val="uk-UA"/>
        </w:rPr>
        <w:t>військовослужбовц</w:t>
      </w:r>
      <w:r w:rsidRPr="00322DCF">
        <w:rPr>
          <w:color w:val="000000" w:themeColor="text1"/>
          <w:lang w:val="uk-UA"/>
        </w:rPr>
        <w:t>ів</w:t>
      </w:r>
      <w:r w:rsidR="005D5F80" w:rsidRPr="00322DCF">
        <w:rPr>
          <w:color w:val="000000" w:themeColor="text1"/>
          <w:lang w:val="uk-UA"/>
        </w:rPr>
        <w:t>,</w:t>
      </w:r>
      <w:r w:rsidR="006D5608" w:rsidRPr="00322DCF">
        <w:rPr>
          <w:color w:val="000000" w:themeColor="text1"/>
          <w:lang w:val="uk-UA"/>
        </w:rPr>
        <w:t xml:space="preserve"> </w:t>
      </w:r>
      <w:r w:rsidR="005D5F80" w:rsidRPr="00322DCF">
        <w:rPr>
          <w:color w:val="000000" w:themeColor="text1"/>
          <w:lang w:val="uk-UA"/>
        </w:rPr>
        <w:t xml:space="preserve">які отримали </w:t>
      </w:r>
      <w:r w:rsidR="006D5608" w:rsidRPr="00322DCF">
        <w:rPr>
          <w:color w:val="000000" w:themeColor="text1"/>
          <w:lang w:val="uk-UA"/>
        </w:rPr>
        <w:t>травми (</w:t>
      </w:r>
      <w:r w:rsidR="005D5F80" w:rsidRPr="00322DCF">
        <w:rPr>
          <w:color w:val="000000" w:themeColor="text1"/>
          <w:lang w:val="uk-UA"/>
        </w:rPr>
        <w:t>поранення, контузії, каліцтва</w:t>
      </w:r>
      <w:r w:rsidR="006D5608" w:rsidRPr="00322DCF">
        <w:rPr>
          <w:color w:val="000000" w:themeColor="text1"/>
          <w:lang w:val="uk-UA"/>
        </w:rPr>
        <w:t>)</w:t>
      </w:r>
      <w:r w:rsidR="005D5F80" w:rsidRPr="00322DCF">
        <w:rPr>
          <w:color w:val="000000" w:themeColor="text1"/>
          <w:lang w:val="uk-UA"/>
        </w:rPr>
        <w:t xml:space="preserve"> під час захисту </w:t>
      </w:r>
      <w:r w:rsidRPr="00322DCF">
        <w:rPr>
          <w:color w:val="000000" w:themeColor="text1"/>
          <w:lang w:val="uk-UA"/>
        </w:rPr>
        <w:t xml:space="preserve">незалежності, суверенітету та </w:t>
      </w:r>
      <w:r w:rsidR="005D5F80" w:rsidRPr="00322DCF">
        <w:rPr>
          <w:color w:val="000000" w:themeColor="text1"/>
          <w:lang w:val="uk-UA"/>
        </w:rPr>
        <w:t>територіальної цілісності України</w:t>
      </w:r>
      <w:r w:rsidRPr="00322DCF">
        <w:rPr>
          <w:color w:val="000000" w:themeColor="text1"/>
          <w:lang w:val="uk-UA"/>
        </w:rPr>
        <w:t>;</w:t>
      </w:r>
    </w:p>
    <w:p w14:paraId="09A6A0F1" w14:textId="0DA17936" w:rsidR="00582165" w:rsidRPr="00322DCF" w:rsidRDefault="00582165" w:rsidP="002B4106">
      <w:pPr>
        <w:spacing w:after="0" w:line="240" w:lineRule="auto"/>
        <w:ind w:firstLine="709"/>
        <w:jc w:val="both"/>
        <w:rPr>
          <w:color w:val="000000" w:themeColor="text1"/>
          <w:lang w:val="uk-UA"/>
        </w:rPr>
      </w:pPr>
      <w:r w:rsidRPr="00322DCF">
        <w:rPr>
          <w:rFonts w:eastAsia="Calibri"/>
          <w:color w:val="000000" w:themeColor="text1"/>
          <w:szCs w:val="22"/>
          <w:lang w:val="uk-UA"/>
        </w:rPr>
        <w:t>прийнято та н</w:t>
      </w:r>
      <w:r w:rsidRPr="00322DCF">
        <w:rPr>
          <w:color w:val="000000" w:themeColor="text1"/>
          <w:lang w:val="uk-UA"/>
        </w:rPr>
        <w:t>аправлено 37 заяв  з відповідним пакетом документів від членів сімей, зазначених у статті 10</w:t>
      </w:r>
      <w:r w:rsidRPr="00322DCF">
        <w:rPr>
          <w:color w:val="000000" w:themeColor="text1"/>
          <w:vertAlign w:val="superscript"/>
          <w:lang w:val="uk-UA"/>
        </w:rPr>
        <w:t xml:space="preserve">1 </w:t>
      </w:r>
      <w:r w:rsidRPr="00322DCF">
        <w:rPr>
          <w:color w:val="000000" w:themeColor="text1"/>
          <w:lang w:val="uk-UA"/>
        </w:rPr>
        <w:t xml:space="preserve">ЗУ «Про статус ветеранів війни, гарантії їх соціального захисту» щодо отримання одноразової грошової допомоги з </w:t>
      </w:r>
      <w:r w:rsidRPr="00322DCF">
        <w:rPr>
          <w:color w:val="000000" w:themeColor="text1"/>
          <w:lang w:val="uk-UA"/>
        </w:rPr>
        <w:lastRenderedPageBreak/>
        <w:t>обласного бюджету членам сімей загиблих (померлих) Захисників і Захисниць України на розгляд Комісії з надання матеріальної допомоги населенню з обласного бюджету;</w:t>
      </w:r>
    </w:p>
    <w:p w14:paraId="63A30CD6" w14:textId="50509D09" w:rsidR="00E3086A" w:rsidRPr="00322DCF" w:rsidRDefault="002D406B" w:rsidP="00E3086A">
      <w:pPr>
        <w:spacing w:after="0" w:line="240" w:lineRule="auto"/>
        <w:ind w:firstLine="708"/>
        <w:jc w:val="both"/>
        <w:rPr>
          <w:color w:val="000000" w:themeColor="text1"/>
          <w:lang w:val="uk-UA"/>
        </w:rPr>
      </w:pPr>
      <w:r w:rsidRPr="00322DCF">
        <w:rPr>
          <w:color w:val="000000" w:themeColor="text1"/>
          <w:lang w:val="uk-UA"/>
        </w:rPr>
        <w:t>прийнято 1</w:t>
      </w:r>
      <w:r w:rsidR="003022CC" w:rsidRPr="00322DCF">
        <w:rPr>
          <w:color w:val="000000" w:themeColor="text1"/>
          <w:lang w:val="uk-UA"/>
        </w:rPr>
        <w:t>6</w:t>
      </w:r>
      <w:r w:rsidRPr="00322DCF">
        <w:rPr>
          <w:color w:val="000000" w:themeColor="text1"/>
          <w:lang w:val="uk-UA"/>
        </w:rPr>
        <w:t xml:space="preserve"> заяв з відповідним пакетом документів від осіб, які здійснили поховання учасників бойових дій, учасників революції Гідності та осіб з інвалідністю в наслідок війни, які проживали на території Хорольської міської ради по яких проведено розрахунок та виплату відшкодування витрат з обласного бюджету.</w:t>
      </w:r>
    </w:p>
    <w:p w14:paraId="534B0348" w14:textId="65431EC6" w:rsidR="005D5F80" w:rsidRPr="00322DCF" w:rsidRDefault="00042C09" w:rsidP="00042C09">
      <w:pPr>
        <w:spacing w:after="0" w:line="240" w:lineRule="auto"/>
        <w:ind w:firstLine="708"/>
        <w:jc w:val="both"/>
        <w:rPr>
          <w:color w:val="000000" w:themeColor="text1"/>
          <w:lang w:val="uk-UA"/>
        </w:rPr>
      </w:pPr>
      <w:r w:rsidRPr="00322DCF">
        <w:rPr>
          <w:color w:val="000000" w:themeColor="text1"/>
          <w:lang w:val="uk-UA"/>
        </w:rPr>
        <w:t xml:space="preserve">Здійснено телефонний супровід </w:t>
      </w:r>
      <w:r w:rsidR="0086522C" w:rsidRPr="00322DCF">
        <w:rPr>
          <w:color w:val="000000" w:themeColor="text1"/>
          <w:lang w:val="uk-UA"/>
        </w:rPr>
        <w:t>4 військовослужбов</w:t>
      </w:r>
      <w:r w:rsidRPr="00322DCF">
        <w:rPr>
          <w:color w:val="000000" w:themeColor="text1"/>
          <w:lang w:val="uk-UA"/>
        </w:rPr>
        <w:t>ців</w:t>
      </w:r>
      <w:r w:rsidR="006D5608" w:rsidRPr="00322DCF">
        <w:rPr>
          <w:color w:val="000000" w:themeColor="text1"/>
          <w:lang w:val="uk-UA"/>
        </w:rPr>
        <w:t>,</w:t>
      </w:r>
      <w:r w:rsidRPr="00322DCF">
        <w:rPr>
          <w:color w:val="000000" w:themeColor="text1"/>
          <w:lang w:val="uk-UA"/>
        </w:rPr>
        <w:t xml:space="preserve"> що перебували на лікуванні у інших обласних центрах України, у зв’язку з</w:t>
      </w:r>
      <w:r w:rsidR="006D5608" w:rsidRPr="00322DCF">
        <w:rPr>
          <w:color w:val="000000" w:themeColor="text1"/>
          <w:lang w:val="uk-UA"/>
        </w:rPr>
        <w:t xml:space="preserve"> отрима</w:t>
      </w:r>
      <w:r w:rsidRPr="00322DCF">
        <w:rPr>
          <w:color w:val="000000" w:themeColor="text1"/>
          <w:lang w:val="uk-UA"/>
        </w:rPr>
        <w:t>ними</w:t>
      </w:r>
      <w:r w:rsidR="006D5608" w:rsidRPr="00322DCF">
        <w:rPr>
          <w:color w:val="000000" w:themeColor="text1"/>
          <w:lang w:val="uk-UA"/>
        </w:rPr>
        <w:t xml:space="preserve"> травм</w:t>
      </w:r>
      <w:r w:rsidRPr="00322DCF">
        <w:rPr>
          <w:color w:val="000000" w:themeColor="text1"/>
          <w:lang w:val="uk-UA"/>
        </w:rPr>
        <w:t>ами</w:t>
      </w:r>
      <w:r w:rsidR="006D5608" w:rsidRPr="00322DCF">
        <w:rPr>
          <w:color w:val="000000" w:themeColor="text1"/>
          <w:lang w:val="uk-UA"/>
        </w:rPr>
        <w:t xml:space="preserve"> (поранення, контузі</w:t>
      </w:r>
      <w:r w:rsidRPr="00322DCF">
        <w:rPr>
          <w:color w:val="000000" w:themeColor="text1"/>
          <w:lang w:val="uk-UA"/>
        </w:rPr>
        <w:t>я</w:t>
      </w:r>
      <w:r w:rsidR="006D5608" w:rsidRPr="00322DCF">
        <w:rPr>
          <w:color w:val="000000" w:themeColor="text1"/>
          <w:lang w:val="uk-UA"/>
        </w:rPr>
        <w:t>, каліцтв</w:t>
      </w:r>
      <w:r w:rsidRPr="00322DCF">
        <w:rPr>
          <w:color w:val="000000" w:themeColor="text1"/>
          <w:lang w:val="uk-UA"/>
        </w:rPr>
        <w:t>а</w:t>
      </w:r>
      <w:r w:rsidR="006D5608" w:rsidRPr="00322DCF">
        <w:rPr>
          <w:color w:val="000000" w:themeColor="text1"/>
          <w:lang w:val="uk-UA"/>
        </w:rPr>
        <w:t xml:space="preserve">) під час захисту територіальної цілісності України </w:t>
      </w:r>
      <w:r w:rsidR="005D5F80" w:rsidRPr="00322DCF">
        <w:rPr>
          <w:color w:val="000000" w:themeColor="text1"/>
          <w:lang w:val="uk-UA"/>
        </w:rPr>
        <w:t xml:space="preserve">для </w:t>
      </w:r>
      <w:r w:rsidR="006D5608" w:rsidRPr="00322DCF">
        <w:rPr>
          <w:color w:val="000000" w:themeColor="text1"/>
          <w:lang w:val="uk-UA"/>
        </w:rPr>
        <w:t xml:space="preserve">отримання матеріальної допомоги </w:t>
      </w:r>
      <w:r w:rsidR="005D5F80" w:rsidRPr="00322DCF">
        <w:rPr>
          <w:color w:val="000000" w:themeColor="text1"/>
          <w:lang w:val="uk-UA"/>
        </w:rPr>
        <w:t xml:space="preserve">з місцевого </w:t>
      </w:r>
      <w:r w:rsidR="006D5608" w:rsidRPr="00322DCF">
        <w:rPr>
          <w:color w:val="000000" w:themeColor="text1"/>
          <w:lang w:val="uk-UA"/>
        </w:rPr>
        <w:t xml:space="preserve">та обласного </w:t>
      </w:r>
      <w:r w:rsidR="005D5F80" w:rsidRPr="00322DCF">
        <w:rPr>
          <w:color w:val="000000" w:themeColor="text1"/>
          <w:lang w:val="uk-UA"/>
        </w:rPr>
        <w:t>бюджет</w:t>
      </w:r>
      <w:r w:rsidR="0086522C" w:rsidRPr="00322DCF">
        <w:rPr>
          <w:color w:val="000000" w:themeColor="text1"/>
          <w:lang w:val="uk-UA"/>
        </w:rPr>
        <w:t>ів</w:t>
      </w:r>
      <w:r w:rsidRPr="00322DCF">
        <w:rPr>
          <w:color w:val="000000" w:themeColor="text1"/>
          <w:lang w:val="uk-UA"/>
        </w:rPr>
        <w:t>.</w:t>
      </w:r>
    </w:p>
    <w:p w14:paraId="2A33612E" w14:textId="5DC1E70E" w:rsidR="00E3086A" w:rsidRPr="00322DCF" w:rsidRDefault="00E3086A" w:rsidP="00042C09">
      <w:pPr>
        <w:spacing w:after="0" w:line="240" w:lineRule="auto"/>
        <w:ind w:firstLine="708"/>
        <w:jc w:val="both"/>
        <w:rPr>
          <w:color w:val="000000" w:themeColor="text1"/>
          <w:lang w:val="uk-UA"/>
        </w:rPr>
      </w:pPr>
      <w:r w:rsidRPr="00322DCF">
        <w:rPr>
          <w:color w:val="000000" w:themeColor="text1"/>
          <w:lang w:val="uk-UA"/>
        </w:rPr>
        <w:t xml:space="preserve">Складено </w:t>
      </w:r>
      <w:r w:rsidR="007E3065" w:rsidRPr="00322DCF">
        <w:rPr>
          <w:color w:val="000000" w:themeColor="text1"/>
          <w:lang w:val="uk-UA"/>
        </w:rPr>
        <w:t>63</w:t>
      </w:r>
      <w:r w:rsidRPr="00322DCF">
        <w:rPr>
          <w:color w:val="000000" w:themeColor="text1"/>
          <w:lang w:val="uk-UA"/>
        </w:rPr>
        <w:t xml:space="preserve"> акт</w:t>
      </w:r>
      <w:r w:rsidR="00E902F5" w:rsidRPr="00322DCF">
        <w:rPr>
          <w:color w:val="000000" w:themeColor="text1"/>
          <w:lang w:val="uk-UA"/>
        </w:rPr>
        <w:t>и</w:t>
      </w:r>
      <w:r w:rsidRPr="00322DCF">
        <w:rPr>
          <w:color w:val="000000" w:themeColor="text1"/>
          <w:lang w:val="uk-UA"/>
        </w:rPr>
        <w:t xml:space="preserve"> обстеження матеріально-побутових умов домогосподарства/фактичного місця проживання щодо отримання пільг учасника бойових дій за задекларованим місцем проживання на території Хорольської громади.</w:t>
      </w:r>
    </w:p>
    <w:p w14:paraId="579A8AFD" w14:textId="70644A31" w:rsidR="00722103" w:rsidRPr="00322DCF" w:rsidRDefault="00722103" w:rsidP="00722103">
      <w:pPr>
        <w:spacing w:after="0" w:line="240" w:lineRule="auto"/>
        <w:ind w:firstLine="709"/>
        <w:jc w:val="both"/>
        <w:rPr>
          <w:color w:val="000000" w:themeColor="text1"/>
          <w:lang w:val="uk-UA"/>
        </w:rPr>
      </w:pPr>
      <w:r w:rsidRPr="00322DCF">
        <w:rPr>
          <w:color w:val="000000" w:themeColor="text1"/>
          <w:lang w:val="uk-UA"/>
        </w:rPr>
        <w:t xml:space="preserve">За звітний період звернулось </w:t>
      </w:r>
      <w:r w:rsidR="004A7BC3" w:rsidRPr="00322DCF">
        <w:rPr>
          <w:color w:val="000000" w:themeColor="text1"/>
          <w:lang w:val="uk-UA"/>
        </w:rPr>
        <w:t>11</w:t>
      </w:r>
      <w:r w:rsidRPr="00322DCF">
        <w:rPr>
          <w:color w:val="000000" w:themeColor="text1"/>
          <w:lang w:val="uk-UA"/>
        </w:rPr>
        <w:t xml:space="preserve"> осіб з інвалідністю внаслідок війни (особові справи передані до Полтавського обласного відділення Фонду соціального захисту осіб з інвалідністю), для забезпечення допоміжними засобами реабілітаці</w:t>
      </w:r>
      <w:r w:rsidR="00BE57CA" w:rsidRPr="00322DCF">
        <w:rPr>
          <w:color w:val="000000" w:themeColor="text1"/>
          <w:lang w:val="uk-UA"/>
        </w:rPr>
        <w:t>ї, з них 1 військовослужбовець.</w:t>
      </w:r>
    </w:p>
    <w:p w14:paraId="21FF5ABB" w14:textId="04594726" w:rsidR="00722103" w:rsidRPr="00322DCF" w:rsidRDefault="00722103" w:rsidP="00BB71A8">
      <w:pPr>
        <w:spacing w:after="0" w:line="240" w:lineRule="auto"/>
        <w:ind w:firstLine="709"/>
        <w:jc w:val="both"/>
        <w:rPr>
          <w:color w:val="000000" w:themeColor="text1"/>
          <w:lang w:val="uk-UA"/>
        </w:rPr>
      </w:pPr>
      <w:r w:rsidRPr="00322DCF">
        <w:rPr>
          <w:color w:val="000000" w:themeColor="text1"/>
          <w:lang w:val="uk-UA"/>
        </w:rPr>
        <w:t>З початку 2024 року для отримання комплексних реабілітаційних (</w:t>
      </w:r>
      <w:proofErr w:type="spellStart"/>
      <w:r w:rsidRPr="00322DCF">
        <w:rPr>
          <w:color w:val="000000" w:themeColor="text1"/>
          <w:lang w:val="uk-UA"/>
        </w:rPr>
        <w:t>абілітаційних</w:t>
      </w:r>
      <w:proofErr w:type="spellEnd"/>
      <w:r w:rsidRPr="00322DCF">
        <w:rPr>
          <w:color w:val="000000" w:themeColor="text1"/>
          <w:lang w:val="uk-UA"/>
        </w:rPr>
        <w:t>) послуг в ДРУ «Всеукраїнський центр комплексної реабілітації для осіб з інвалідністю» (</w:t>
      </w:r>
      <w:proofErr w:type="spellStart"/>
      <w:r w:rsidRPr="00322DCF">
        <w:rPr>
          <w:color w:val="000000" w:themeColor="text1"/>
          <w:lang w:val="uk-UA"/>
        </w:rPr>
        <w:t>с.Лютіж</w:t>
      </w:r>
      <w:proofErr w:type="spellEnd"/>
      <w:r w:rsidRPr="00322DCF">
        <w:rPr>
          <w:color w:val="000000" w:themeColor="text1"/>
          <w:lang w:val="uk-UA"/>
        </w:rPr>
        <w:t xml:space="preserve"> Вишгородський район Київська область) звернулися та пройшли реабілітацію 2 особи з інвалідністю в наслідок війни.</w:t>
      </w:r>
    </w:p>
    <w:p w14:paraId="217B875A" w14:textId="231FB5C7" w:rsidR="002479C9" w:rsidRPr="00322DCF" w:rsidRDefault="002718D3" w:rsidP="00107C4E">
      <w:pPr>
        <w:spacing w:after="0" w:line="240" w:lineRule="auto"/>
        <w:ind w:firstLine="709"/>
        <w:jc w:val="both"/>
        <w:rPr>
          <w:color w:val="000000" w:themeColor="text1"/>
          <w:lang w:val="uk-UA"/>
        </w:rPr>
      </w:pPr>
      <w:r w:rsidRPr="00322DCF">
        <w:rPr>
          <w:color w:val="000000" w:themeColor="text1"/>
          <w:lang w:val="uk-UA"/>
        </w:rPr>
        <w:t xml:space="preserve">Впродовж </w:t>
      </w:r>
      <w:r w:rsidR="00107C4E" w:rsidRPr="00322DCF">
        <w:rPr>
          <w:color w:val="000000" w:themeColor="text1"/>
          <w:lang w:val="uk-UA"/>
        </w:rPr>
        <w:t>звітного періоду спеціалістами сектору</w:t>
      </w:r>
      <w:r w:rsidR="004A2DD5" w:rsidRPr="00322DCF">
        <w:rPr>
          <w:color w:val="000000" w:themeColor="text1"/>
          <w:lang w:val="uk-UA"/>
        </w:rPr>
        <w:t xml:space="preserve"> </w:t>
      </w:r>
      <w:r w:rsidR="002479C9" w:rsidRPr="00322DCF">
        <w:rPr>
          <w:color w:val="000000" w:themeColor="text1"/>
        </w:rPr>
        <w:t xml:space="preserve">створено </w:t>
      </w:r>
      <w:r w:rsidR="00F1529A" w:rsidRPr="00322DCF">
        <w:rPr>
          <w:color w:val="000000" w:themeColor="text1"/>
          <w:lang w:val="uk-UA"/>
        </w:rPr>
        <w:t xml:space="preserve">облікові </w:t>
      </w:r>
      <w:r w:rsidRPr="00322DCF">
        <w:rPr>
          <w:color w:val="000000" w:themeColor="text1"/>
          <w:lang w:val="uk-UA"/>
        </w:rPr>
        <w:t>реєстр</w:t>
      </w:r>
      <w:r w:rsidR="00F1529A" w:rsidRPr="00322DCF">
        <w:rPr>
          <w:color w:val="000000" w:themeColor="text1"/>
          <w:lang w:val="uk-UA"/>
        </w:rPr>
        <w:t>и</w:t>
      </w:r>
      <w:r w:rsidR="002479C9" w:rsidRPr="00322DCF">
        <w:rPr>
          <w:color w:val="000000" w:themeColor="text1"/>
        </w:rPr>
        <w:t>:</w:t>
      </w:r>
    </w:p>
    <w:p w14:paraId="25835D92" w14:textId="72142A09" w:rsidR="002479C9" w:rsidRPr="00322DCF" w:rsidRDefault="002479C9" w:rsidP="00107C4E">
      <w:pPr>
        <w:spacing w:after="0" w:line="240" w:lineRule="auto"/>
        <w:ind w:firstLine="709"/>
        <w:jc w:val="both"/>
        <w:rPr>
          <w:color w:val="000000" w:themeColor="text1"/>
          <w:lang w:val="uk-UA"/>
        </w:rPr>
      </w:pPr>
      <w:r w:rsidRPr="00322DCF">
        <w:rPr>
          <w:color w:val="000000" w:themeColor="text1"/>
          <w:lang w:val="uk-UA"/>
        </w:rPr>
        <w:t>військовослужбовців, які захищають  суверенітет та цілісність нашої держави;</w:t>
      </w:r>
    </w:p>
    <w:p w14:paraId="39095B70" w14:textId="12A4B446" w:rsidR="00775EDD" w:rsidRPr="00322DCF" w:rsidRDefault="00775EDD" w:rsidP="004A2DD5">
      <w:pPr>
        <w:spacing w:after="0" w:line="240" w:lineRule="auto"/>
        <w:ind w:firstLine="709"/>
        <w:jc w:val="both"/>
        <w:rPr>
          <w:color w:val="000000" w:themeColor="text1"/>
          <w:lang w:val="uk-UA"/>
        </w:rPr>
      </w:pPr>
      <w:r w:rsidRPr="00322DCF">
        <w:rPr>
          <w:color w:val="000000" w:themeColor="text1"/>
          <w:lang w:val="uk-UA"/>
        </w:rPr>
        <w:t>отримувачів одноразової грошової допомоги військовослужбовцям ЗСУ та інших військових формувань у зв’язку з військовою агресією РФ проти України</w:t>
      </w:r>
      <w:r w:rsidR="004A2DD5" w:rsidRPr="00322DCF">
        <w:rPr>
          <w:color w:val="000000" w:themeColor="text1"/>
          <w:lang w:val="uk-UA"/>
        </w:rPr>
        <w:t xml:space="preserve"> (місцевий бюджет)</w:t>
      </w:r>
      <w:r w:rsidRPr="00322DCF">
        <w:rPr>
          <w:color w:val="000000" w:themeColor="text1"/>
          <w:lang w:val="uk-UA"/>
        </w:rPr>
        <w:t>;</w:t>
      </w:r>
    </w:p>
    <w:p w14:paraId="3705A2C4" w14:textId="79507FED" w:rsidR="00775EDD" w:rsidRPr="00322DCF" w:rsidRDefault="00775EDD" w:rsidP="004A2DD5">
      <w:pPr>
        <w:spacing w:after="0" w:line="240" w:lineRule="auto"/>
        <w:ind w:firstLine="709"/>
        <w:jc w:val="both"/>
        <w:rPr>
          <w:color w:val="000000" w:themeColor="text1"/>
          <w:lang w:val="uk-UA"/>
        </w:rPr>
      </w:pPr>
      <w:r w:rsidRPr="00322DCF">
        <w:rPr>
          <w:color w:val="000000" w:themeColor="text1"/>
          <w:lang w:val="uk-UA"/>
        </w:rPr>
        <w:t xml:space="preserve">отримувачів одноразової грошової допомоги особам, які отримали </w:t>
      </w:r>
      <w:r w:rsidR="004A2DD5" w:rsidRPr="00322DCF">
        <w:rPr>
          <w:color w:val="000000" w:themeColor="text1"/>
          <w:lang w:val="uk-UA"/>
        </w:rPr>
        <w:t>травми (</w:t>
      </w:r>
      <w:r w:rsidRPr="00322DCF">
        <w:rPr>
          <w:color w:val="000000" w:themeColor="text1"/>
          <w:lang w:val="uk-UA"/>
        </w:rPr>
        <w:t>поранення, контузії,</w:t>
      </w:r>
      <w:r w:rsidR="00BB71A8" w:rsidRPr="00322DCF">
        <w:rPr>
          <w:color w:val="000000" w:themeColor="text1"/>
          <w:lang w:val="uk-UA"/>
        </w:rPr>
        <w:t xml:space="preserve"> </w:t>
      </w:r>
      <w:r w:rsidRPr="00322DCF">
        <w:rPr>
          <w:color w:val="000000" w:themeColor="text1"/>
          <w:lang w:val="uk-UA"/>
        </w:rPr>
        <w:t>каліцтва</w:t>
      </w:r>
      <w:r w:rsidR="004A2DD5" w:rsidRPr="00322DCF">
        <w:rPr>
          <w:color w:val="000000" w:themeColor="text1"/>
          <w:lang w:val="uk-UA"/>
        </w:rPr>
        <w:t>) або захворювання</w:t>
      </w:r>
      <w:r w:rsidRPr="00322DCF">
        <w:rPr>
          <w:color w:val="000000" w:themeColor="text1"/>
          <w:lang w:val="uk-UA"/>
        </w:rPr>
        <w:t xml:space="preserve"> одержані під час захисту незалежності, суверенітету, територіальної цілісності України</w:t>
      </w:r>
      <w:r w:rsidR="004A2DD5" w:rsidRPr="00322DCF">
        <w:rPr>
          <w:color w:val="000000" w:themeColor="text1"/>
          <w:lang w:val="uk-UA"/>
        </w:rPr>
        <w:t xml:space="preserve"> (місцевий, обласний бюджет)</w:t>
      </w:r>
      <w:r w:rsidRPr="00322DCF">
        <w:rPr>
          <w:color w:val="000000" w:themeColor="text1"/>
          <w:lang w:val="uk-UA"/>
        </w:rPr>
        <w:t>;</w:t>
      </w:r>
    </w:p>
    <w:p w14:paraId="7886734A" w14:textId="728DD09A" w:rsidR="00775EDD" w:rsidRPr="00322DCF" w:rsidRDefault="00775EDD" w:rsidP="00107C4E">
      <w:pPr>
        <w:spacing w:after="0" w:line="240" w:lineRule="auto"/>
        <w:ind w:firstLine="709"/>
        <w:jc w:val="both"/>
        <w:rPr>
          <w:color w:val="000000" w:themeColor="text1"/>
          <w:lang w:val="uk-UA"/>
        </w:rPr>
      </w:pPr>
      <w:r w:rsidRPr="00322DCF">
        <w:rPr>
          <w:color w:val="000000" w:themeColor="text1"/>
          <w:lang w:val="uk-UA"/>
        </w:rPr>
        <w:t>військовослужбовців, які звільнилися і стали на військовий облік, як не придатні за станом здоров’я, в результаті отриманих поранень, травм, контузій з виключенням з військового обліку</w:t>
      </w:r>
      <w:r w:rsidR="00042C09" w:rsidRPr="00322DCF">
        <w:rPr>
          <w:color w:val="000000" w:themeColor="text1"/>
          <w:lang w:val="uk-UA"/>
        </w:rPr>
        <w:t>;</w:t>
      </w:r>
    </w:p>
    <w:p w14:paraId="7064186D" w14:textId="4B09FB5E" w:rsidR="00042C09" w:rsidRPr="00322DCF" w:rsidRDefault="00A5477E" w:rsidP="00042C09">
      <w:pPr>
        <w:spacing w:after="0" w:line="240" w:lineRule="auto"/>
        <w:ind w:firstLine="709"/>
        <w:jc w:val="both"/>
        <w:rPr>
          <w:color w:val="000000" w:themeColor="text1"/>
          <w:lang w:val="uk-UA"/>
        </w:rPr>
      </w:pPr>
      <w:r w:rsidRPr="00322DCF">
        <w:rPr>
          <w:color w:val="000000" w:themeColor="text1"/>
          <w:lang w:val="uk-UA"/>
        </w:rPr>
        <w:t>обліку сімей  осіб, які загинули (померли) внаслідок безпосередньої участі в бойових діях під час захисту Батьківщини, місць поховань.</w:t>
      </w:r>
    </w:p>
    <w:p w14:paraId="4362D94F" w14:textId="6E7CA764" w:rsidR="002537B7" w:rsidRPr="00322DCF" w:rsidRDefault="00A5477E" w:rsidP="00BE57CA">
      <w:pPr>
        <w:spacing w:after="0" w:line="240" w:lineRule="auto"/>
        <w:ind w:firstLine="709"/>
        <w:jc w:val="both"/>
        <w:rPr>
          <w:color w:val="000000" w:themeColor="text1"/>
          <w:lang w:val="uk-UA"/>
        </w:rPr>
      </w:pPr>
      <w:r w:rsidRPr="00322DCF">
        <w:rPr>
          <w:color w:val="000000" w:themeColor="text1"/>
          <w:lang w:val="uk-UA"/>
        </w:rPr>
        <w:t>На обліку з 2022 року перебуває 113</w:t>
      </w:r>
      <w:r w:rsidR="00250034" w:rsidRPr="00322DCF">
        <w:rPr>
          <w:color w:val="000000" w:themeColor="text1"/>
          <w:lang w:val="uk-UA"/>
        </w:rPr>
        <w:t xml:space="preserve"> </w:t>
      </w:r>
      <w:r w:rsidRPr="00322DCF">
        <w:rPr>
          <w:color w:val="000000" w:themeColor="text1"/>
          <w:lang w:val="uk-UA"/>
        </w:rPr>
        <w:t xml:space="preserve">родин загиблих (померлих) </w:t>
      </w:r>
      <w:r w:rsidR="0086522C" w:rsidRPr="00322DCF">
        <w:rPr>
          <w:color w:val="000000" w:themeColor="text1"/>
          <w:lang w:val="uk-UA"/>
        </w:rPr>
        <w:t>Захисників і Захисниць України,</w:t>
      </w:r>
      <w:r w:rsidRPr="00322DCF">
        <w:rPr>
          <w:color w:val="000000" w:themeColor="text1"/>
          <w:lang w:val="uk-UA"/>
        </w:rPr>
        <w:t xml:space="preserve"> яким надано інформацію про виплати з місцевого, обласного та державного бюджетів</w:t>
      </w:r>
      <w:r w:rsidR="00250034" w:rsidRPr="00322DCF">
        <w:rPr>
          <w:color w:val="000000" w:themeColor="text1"/>
          <w:lang w:val="uk-UA"/>
        </w:rPr>
        <w:t>.</w:t>
      </w:r>
    </w:p>
    <w:p w14:paraId="78268980" w14:textId="57124F08" w:rsidR="00B552BE" w:rsidRPr="00322DCF" w:rsidRDefault="00B552BE" w:rsidP="00B552BE">
      <w:pPr>
        <w:spacing w:after="0" w:line="240" w:lineRule="auto"/>
        <w:ind w:firstLine="709"/>
        <w:jc w:val="both"/>
        <w:rPr>
          <w:color w:val="000000" w:themeColor="text1"/>
          <w:lang w:val="uk-UA"/>
        </w:rPr>
      </w:pPr>
      <w:r w:rsidRPr="00322DCF">
        <w:rPr>
          <w:color w:val="000000" w:themeColor="text1"/>
          <w:lang w:val="uk-UA"/>
        </w:rPr>
        <w:t>Для визначення соціальних потреб та забезпечення державних соціальних гарантій членам сімей загиблих Захисників чи Захисниць України</w:t>
      </w:r>
      <w:r w:rsidR="0030549A" w:rsidRPr="00322DCF">
        <w:rPr>
          <w:color w:val="000000" w:themeColor="text1"/>
          <w:lang w:val="uk-UA"/>
        </w:rPr>
        <w:t xml:space="preserve"> </w:t>
      </w:r>
      <w:r w:rsidRPr="00322DCF">
        <w:rPr>
          <w:color w:val="000000" w:themeColor="text1"/>
          <w:lang w:val="uk-UA"/>
        </w:rPr>
        <w:t xml:space="preserve">відділ </w:t>
      </w:r>
      <w:r w:rsidRPr="00322DCF">
        <w:rPr>
          <w:color w:val="000000" w:themeColor="text1"/>
          <w:lang w:val="uk-UA"/>
        </w:rPr>
        <w:lastRenderedPageBreak/>
        <w:t>проводить роботу щодо заповнення соціальних карток сімей (загиблих) померлих Захисника/Захисниці України.</w:t>
      </w:r>
    </w:p>
    <w:p w14:paraId="365C5647" w14:textId="4EBE5B08" w:rsidR="00B552BE" w:rsidRPr="00322DCF" w:rsidRDefault="00B552BE" w:rsidP="00CA27EB">
      <w:pPr>
        <w:spacing w:after="0" w:line="240" w:lineRule="auto"/>
        <w:ind w:firstLine="709"/>
        <w:jc w:val="both"/>
        <w:rPr>
          <w:color w:val="000000" w:themeColor="text1"/>
          <w:lang w:val="uk-UA"/>
        </w:rPr>
      </w:pPr>
      <w:r w:rsidRPr="00322DCF">
        <w:rPr>
          <w:color w:val="000000" w:themeColor="text1"/>
          <w:lang w:val="uk-UA"/>
        </w:rPr>
        <w:t>Впродовж звітного періоду п</w:t>
      </w:r>
      <w:r w:rsidR="00042C09" w:rsidRPr="00322DCF">
        <w:rPr>
          <w:color w:val="000000" w:themeColor="text1"/>
          <w:lang w:val="uk-UA"/>
        </w:rPr>
        <w:t>роведено роботу</w:t>
      </w:r>
      <w:r w:rsidR="00B15F55" w:rsidRPr="00322DCF">
        <w:rPr>
          <w:color w:val="000000" w:themeColor="text1"/>
          <w:lang w:val="uk-UA"/>
        </w:rPr>
        <w:t xml:space="preserve"> з 25 </w:t>
      </w:r>
      <w:r w:rsidRPr="00322DCF">
        <w:rPr>
          <w:color w:val="000000" w:themeColor="text1"/>
          <w:lang w:val="uk-UA"/>
        </w:rPr>
        <w:t>військовослужбовцями</w:t>
      </w:r>
      <w:r w:rsidR="00042C09" w:rsidRPr="00322DCF">
        <w:rPr>
          <w:color w:val="000000" w:themeColor="text1"/>
          <w:lang w:val="uk-UA"/>
        </w:rPr>
        <w:t xml:space="preserve">, які звільнилися і стали на військовий облік, як не придатні за станом здоров’я, в результаті отриманих </w:t>
      </w:r>
      <w:r w:rsidRPr="00322DCF">
        <w:rPr>
          <w:color w:val="000000" w:themeColor="text1"/>
          <w:lang w:val="uk-UA"/>
        </w:rPr>
        <w:t>травм (</w:t>
      </w:r>
      <w:r w:rsidR="00042C09" w:rsidRPr="00322DCF">
        <w:rPr>
          <w:color w:val="000000" w:themeColor="text1"/>
          <w:lang w:val="uk-UA"/>
        </w:rPr>
        <w:t>поранень, контузій</w:t>
      </w:r>
      <w:r w:rsidRPr="00322DCF">
        <w:rPr>
          <w:color w:val="000000" w:themeColor="text1"/>
          <w:lang w:val="uk-UA"/>
        </w:rPr>
        <w:t>, каліцтв)</w:t>
      </w:r>
      <w:r w:rsidR="00042C09" w:rsidRPr="00322DCF">
        <w:rPr>
          <w:color w:val="000000" w:themeColor="text1"/>
          <w:lang w:val="uk-UA"/>
        </w:rPr>
        <w:t xml:space="preserve"> з виключенням з військового обліку щодо </w:t>
      </w:r>
      <w:r w:rsidRPr="00322DCF">
        <w:rPr>
          <w:color w:val="000000" w:themeColor="text1"/>
          <w:lang w:val="uk-UA"/>
        </w:rPr>
        <w:t xml:space="preserve">адресного </w:t>
      </w:r>
      <w:r w:rsidR="00042C09" w:rsidRPr="00322DCF">
        <w:rPr>
          <w:color w:val="000000" w:themeColor="text1"/>
          <w:lang w:val="uk-UA"/>
        </w:rPr>
        <w:t>забезпечення їх потреб</w:t>
      </w:r>
      <w:r w:rsidRPr="00322DCF">
        <w:rPr>
          <w:color w:val="000000" w:themeColor="text1"/>
          <w:lang w:val="uk-UA"/>
        </w:rPr>
        <w:t xml:space="preserve"> та соціальних гарантій згідно заповнених ними анкет в ТЦК СП</w:t>
      </w:r>
      <w:r w:rsidR="00CA27EB" w:rsidRPr="00322DCF">
        <w:rPr>
          <w:color w:val="000000" w:themeColor="text1"/>
          <w:lang w:val="uk-UA"/>
        </w:rPr>
        <w:t>, в частин</w:t>
      </w:r>
      <w:r w:rsidR="00E902F5" w:rsidRPr="00322DCF">
        <w:rPr>
          <w:color w:val="000000" w:themeColor="text1"/>
          <w:lang w:val="uk-UA"/>
        </w:rPr>
        <w:t>і</w:t>
      </w:r>
      <w:r w:rsidR="002B4106" w:rsidRPr="00322DCF">
        <w:rPr>
          <w:color w:val="000000" w:themeColor="text1"/>
          <w:lang w:val="uk-UA"/>
        </w:rPr>
        <w:t xml:space="preserve"> надання</w:t>
      </w:r>
      <w:r w:rsidR="00CA27EB" w:rsidRPr="00322DCF">
        <w:rPr>
          <w:color w:val="000000" w:themeColor="text1"/>
          <w:lang w:val="uk-UA"/>
        </w:rPr>
        <w:t>:</w:t>
      </w:r>
    </w:p>
    <w:p w14:paraId="713C3E69" w14:textId="79D92FA5" w:rsidR="00B552BE" w:rsidRPr="00322DCF" w:rsidRDefault="00B552BE" w:rsidP="00CA27EB">
      <w:pPr>
        <w:spacing w:after="0" w:line="240" w:lineRule="auto"/>
        <w:ind w:firstLine="709"/>
        <w:jc w:val="both"/>
        <w:rPr>
          <w:rStyle w:val="a5"/>
          <w:rFonts w:eastAsiaTheme="minorHAnsi"/>
          <w:color w:val="000000" w:themeColor="text1"/>
          <w:sz w:val="28"/>
          <w:szCs w:val="28"/>
        </w:rPr>
      </w:pPr>
      <w:r w:rsidRPr="00322DCF">
        <w:rPr>
          <w:rStyle w:val="a5"/>
          <w:rFonts w:eastAsiaTheme="minorHAnsi"/>
          <w:color w:val="000000" w:themeColor="text1"/>
          <w:sz w:val="28"/>
          <w:szCs w:val="28"/>
        </w:rPr>
        <w:t>одноразов</w:t>
      </w:r>
      <w:r w:rsidR="002B4106" w:rsidRPr="00322DCF">
        <w:rPr>
          <w:rStyle w:val="a5"/>
          <w:rFonts w:eastAsiaTheme="minorHAnsi"/>
          <w:color w:val="000000" w:themeColor="text1"/>
          <w:sz w:val="28"/>
          <w:szCs w:val="28"/>
        </w:rPr>
        <w:t>ої</w:t>
      </w:r>
      <w:r w:rsidRPr="00322DCF">
        <w:rPr>
          <w:rStyle w:val="a5"/>
          <w:rFonts w:eastAsiaTheme="minorHAnsi"/>
          <w:color w:val="000000" w:themeColor="text1"/>
          <w:sz w:val="28"/>
          <w:szCs w:val="28"/>
        </w:rPr>
        <w:t xml:space="preserve"> грошов</w:t>
      </w:r>
      <w:r w:rsidR="002B4106" w:rsidRPr="00322DCF">
        <w:rPr>
          <w:rStyle w:val="a5"/>
          <w:rFonts w:eastAsiaTheme="minorHAnsi"/>
          <w:color w:val="000000" w:themeColor="text1"/>
          <w:sz w:val="28"/>
          <w:szCs w:val="28"/>
        </w:rPr>
        <w:t>ої</w:t>
      </w:r>
      <w:r w:rsidRPr="00322DCF">
        <w:rPr>
          <w:rStyle w:val="a5"/>
          <w:rFonts w:eastAsiaTheme="minorHAnsi"/>
          <w:color w:val="000000" w:themeColor="text1"/>
          <w:sz w:val="28"/>
          <w:szCs w:val="28"/>
        </w:rPr>
        <w:t xml:space="preserve"> допомог</w:t>
      </w:r>
      <w:r w:rsidR="002B4106" w:rsidRPr="00322DCF">
        <w:rPr>
          <w:rStyle w:val="a5"/>
          <w:rFonts w:eastAsiaTheme="minorHAnsi"/>
          <w:color w:val="000000" w:themeColor="text1"/>
          <w:sz w:val="28"/>
          <w:szCs w:val="28"/>
        </w:rPr>
        <w:t>и</w:t>
      </w:r>
      <w:r w:rsidRPr="00322DCF">
        <w:rPr>
          <w:rStyle w:val="a5"/>
          <w:rFonts w:eastAsiaTheme="minorHAnsi"/>
          <w:color w:val="000000" w:themeColor="text1"/>
          <w:sz w:val="28"/>
          <w:szCs w:val="28"/>
        </w:rPr>
        <w:t xml:space="preserve"> особам, які отримали поранення, контузії, каліцтво під час захисту територіальної цілісності України, і зареєстровані на території Хорольської міської ради;</w:t>
      </w:r>
    </w:p>
    <w:p w14:paraId="12DC3A52" w14:textId="25FF9266" w:rsidR="00CA27EB" w:rsidRPr="00322DCF" w:rsidRDefault="00CA27EB" w:rsidP="00CA27EB">
      <w:pPr>
        <w:spacing w:after="0" w:line="240" w:lineRule="auto"/>
        <w:ind w:firstLine="709"/>
        <w:jc w:val="both"/>
        <w:rPr>
          <w:rStyle w:val="a5"/>
          <w:rFonts w:eastAsiaTheme="minorHAnsi"/>
          <w:color w:val="000000" w:themeColor="text1"/>
          <w:sz w:val="28"/>
          <w:szCs w:val="28"/>
        </w:rPr>
      </w:pPr>
      <w:r w:rsidRPr="00322DCF">
        <w:rPr>
          <w:rStyle w:val="a5"/>
          <w:rFonts w:eastAsiaTheme="minorHAnsi"/>
          <w:color w:val="000000" w:themeColor="text1"/>
          <w:sz w:val="28"/>
          <w:szCs w:val="28"/>
        </w:rPr>
        <w:t>безкоштов</w:t>
      </w:r>
      <w:r w:rsidR="002B4106" w:rsidRPr="00322DCF">
        <w:rPr>
          <w:rStyle w:val="a5"/>
          <w:rFonts w:eastAsiaTheme="minorHAnsi"/>
          <w:color w:val="000000" w:themeColor="text1"/>
          <w:sz w:val="28"/>
          <w:szCs w:val="28"/>
        </w:rPr>
        <w:t>них</w:t>
      </w:r>
      <w:r w:rsidRPr="00322DCF">
        <w:rPr>
          <w:rStyle w:val="a5"/>
          <w:rFonts w:eastAsiaTheme="minorHAnsi"/>
          <w:color w:val="000000" w:themeColor="text1"/>
          <w:sz w:val="28"/>
          <w:szCs w:val="28"/>
        </w:rPr>
        <w:t xml:space="preserve"> послуг територіальним центром соціального обслуговування Хорольської міської ради (соціальне таксі</w:t>
      </w:r>
      <w:r w:rsidR="0014163C" w:rsidRPr="00322DCF">
        <w:rPr>
          <w:rStyle w:val="a5"/>
          <w:rFonts w:eastAsiaTheme="minorHAnsi"/>
          <w:color w:val="000000" w:themeColor="text1"/>
          <w:sz w:val="28"/>
          <w:szCs w:val="28"/>
        </w:rPr>
        <w:t xml:space="preserve"> - </w:t>
      </w:r>
      <w:r w:rsidR="0067292E" w:rsidRPr="00322DCF">
        <w:rPr>
          <w:rStyle w:val="a5"/>
          <w:rFonts w:eastAsiaTheme="minorHAnsi"/>
          <w:color w:val="000000" w:themeColor="text1"/>
          <w:sz w:val="28"/>
          <w:szCs w:val="28"/>
        </w:rPr>
        <w:t>4</w:t>
      </w:r>
      <w:r w:rsidR="0014163C" w:rsidRPr="00322DCF">
        <w:rPr>
          <w:rStyle w:val="a5"/>
          <w:rFonts w:eastAsiaTheme="minorHAnsi"/>
          <w:color w:val="000000" w:themeColor="text1"/>
          <w:sz w:val="28"/>
          <w:szCs w:val="28"/>
        </w:rPr>
        <w:t xml:space="preserve"> ос</w:t>
      </w:r>
      <w:r w:rsidR="0067292E" w:rsidRPr="00322DCF">
        <w:rPr>
          <w:rStyle w:val="a5"/>
          <w:rFonts w:eastAsiaTheme="minorHAnsi"/>
          <w:color w:val="000000" w:themeColor="text1"/>
          <w:sz w:val="28"/>
          <w:szCs w:val="28"/>
        </w:rPr>
        <w:t>оби</w:t>
      </w:r>
      <w:r w:rsidRPr="00322DCF">
        <w:rPr>
          <w:rStyle w:val="a5"/>
          <w:rFonts w:eastAsiaTheme="minorHAnsi"/>
          <w:color w:val="000000" w:themeColor="text1"/>
          <w:sz w:val="28"/>
          <w:szCs w:val="28"/>
        </w:rPr>
        <w:t>, консультації психолога</w:t>
      </w:r>
      <w:r w:rsidR="0014163C" w:rsidRPr="00322DCF">
        <w:rPr>
          <w:rStyle w:val="a5"/>
          <w:rFonts w:eastAsiaTheme="minorHAnsi"/>
          <w:color w:val="000000" w:themeColor="text1"/>
          <w:sz w:val="28"/>
          <w:szCs w:val="28"/>
        </w:rPr>
        <w:t xml:space="preserve"> – 2 особи</w:t>
      </w:r>
      <w:r w:rsidRPr="00322DCF">
        <w:rPr>
          <w:rStyle w:val="a5"/>
          <w:rFonts w:eastAsiaTheme="minorHAnsi"/>
          <w:color w:val="000000" w:themeColor="text1"/>
          <w:sz w:val="28"/>
          <w:szCs w:val="28"/>
        </w:rPr>
        <w:t>, забезпечення технічними засобами реабілітації</w:t>
      </w:r>
      <w:r w:rsidR="0014163C" w:rsidRPr="00322DCF">
        <w:rPr>
          <w:rStyle w:val="a5"/>
          <w:rFonts w:eastAsiaTheme="minorHAnsi"/>
          <w:color w:val="000000" w:themeColor="text1"/>
          <w:sz w:val="28"/>
          <w:szCs w:val="28"/>
        </w:rPr>
        <w:t xml:space="preserve"> </w:t>
      </w:r>
      <w:r w:rsidR="0067292E" w:rsidRPr="00322DCF">
        <w:rPr>
          <w:rStyle w:val="a5"/>
          <w:rFonts w:eastAsiaTheme="minorHAnsi"/>
          <w:color w:val="000000" w:themeColor="text1"/>
          <w:sz w:val="28"/>
          <w:szCs w:val="28"/>
        </w:rPr>
        <w:t>–</w:t>
      </w:r>
      <w:r w:rsidR="0014163C" w:rsidRPr="00322DCF">
        <w:rPr>
          <w:rStyle w:val="a5"/>
          <w:rFonts w:eastAsiaTheme="minorHAnsi"/>
          <w:color w:val="000000" w:themeColor="text1"/>
          <w:sz w:val="28"/>
          <w:szCs w:val="28"/>
        </w:rPr>
        <w:t xml:space="preserve"> </w:t>
      </w:r>
      <w:r w:rsidR="007910BD" w:rsidRPr="00322DCF">
        <w:rPr>
          <w:rStyle w:val="a5"/>
          <w:rFonts w:eastAsiaTheme="minorHAnsi"/>
          <w:color w:val="000000" w:themeColor="text1"/>
          <w:sz w:val="28"/>
          <w:szCs w:val="28"/>
        </w:rPr>
        <w:t>4</w:t>
      </w:r>
      <w:r w:rsidRPr="00322DCF">
        <w:rPr>
          <w:rStyle w:val="a5"/>
          <w:rFonts w:eastAsiaTheme="minorHAnsi"/>
          <w:color w:val="000000" w:themeColor="text1"/>
          <w:sz w:val="28"/>
          <w:szCs w:val="28"/>
        </w:rPr>
        <w:t>, денне перебування</w:t>
      </w:r>
      <w:r w:rsidR="0014163C" w:rsidRPr="00322DCF">
        <w:rPr>
          <w:rStyle w:val="a5"/>
          <w:rFonts w:eastAsiaTheme="minorHAnsi"/>
          <w:color w:val="000000" w:themeColor="text1"/>
          <w:sz w:val="28"/>
          <w:szCs w:val="28"/>
        </w:rPr>
        <w:t xml:space="preserve"> </w:t>
      </w:r>
      <w:r w:rsidR="0067292E" w:rsidRPr="00322DCF">
        <w:rPr>
          <w:rStyle w:val="a5"/>
          <w:rFonts w:eastAsiaTheme="minorHAnsi"/>
          <w:color w:val="000000" w:themeColor="text1"/>
          <w:sz w:val="28"/>
          <w:szCs w:val="28"/>
        </w:rPr>
        <w:t xml:space="preserve">– 4 </w:t>
      </w:r>
      <w:r w:rsidRPr="00322DCF">
        <w:rPr>
          <w:rStyle w:val="a5"/>
          <w:rFonts w:eastAsiaTheme="minorHAnsi"/>
          <w:color w:val="000000" w:themeColor="text1"/>
          <w:sz w:val="28"/>
          <w:szCs w:val="28"/>
        </w:rPr>
        <w:t>)</w:t>
      </w:r>
      <w:r w:rsidR="00EE6AD5" w:rsidRPr="00322DCF">
        <w:rPr>
          <w:rStyle w:val="a5"/>
          <w:rFonts w:eastAsiaTheme="minorHAnsi"/>
          <w:color w:val="000000" w:themeColor="text1"/>
          <w:sz w:val="28"/>
          <w:szCs w:val="28"/>
        </w:rPr>
        <w:t>, на підставі прийнят</w:t>
      </w:r>
      <w:r w:rsidR="00E902F5" w:rsidRPr="00322DCF">
        <w:rPr>
          <w:rStyle w:val="a5"/>
          <w:rFonts w:eastAsiaTheme="minorHAnsi"/>
          <w:color w:val="000000" w:themeColor="text1"/>
          <w:sz w:val="28"/>
          <w:szCs w:val="28"/>
        </w:rPr>
        <w:t>их</w:t>
      </w:r>
      <w:r w:rsidR="00EE6AD5" w:rsidRPr="00322DCF">
        <w:rPr>
          <w:rStyle w:val="a5"/>
          <w:rFonts w:eastAsiaTheme="minorHAnsi"/>
          <w:color w:val="000000" w:themeColor="text1"/>
          <w:sz w:val="28"/>
          <w:szCs w:val="28"/>
        </w:rPr>
        <w:t xml:space="preserve"> </w:t>
      </w:r>
      <w:proofErr w:type="spellStart"/>
      <w:r w:rsidR="00EE6AD5" w:rsidRPr="00322DCF">
        <w:rPr>
          <w:rStyle w:val="a5"/>
          <w:rFonts w:eastAsiaTheme="minorHAnsi"/>
          <w:color w:val="000000" w:themeColor="text1"/>
          <w:sz w:val="28"/>
          <w:szCs w:val="28"/>
        </w:rPr>
        <w:t>рішенн</w:t>
      </w:r>
      <w:r w:rsidR="00E902F5" w:rsidRPr="00322DCF">
        <w:rPr>
          <w:rStyle w:val="a5"/>
          <w:rFonts w:eastAsiaTheme="minorHAnsi"/>
          <w:color w:val="000000" w:themeColor="text1"/>
          <w:sz w:val="28"/>
          <w:szCs w:val="28"/>
        </w:rPr>
        <w:t>ь</w:t>
      </w:r>
      <w:proofErr w:type="spellEnd"/>
      <w:r w:rsidR="00EE6AD5" w:rsidRPr="00322DCF">
        <w:rPr>
          <w:rStyle w:val="a5"/>
          <w:rFonts w:eastAsiaTheme="minorHAnsi"/>
          <w:color w:val="000000" w:themeColor="text1"/>
          <w:sz w:val="28"/>
          <w:szCs w:val="28"/>
        </w:rPr>
        <w:t xml:space="preserve"> про надання/відмову в наданні соціальних послуг виданого відділом соціального захисту населення Хорольської міської ради</w:t>
      </w:r>
      <w:r w:rsidRPr="00322DCF">
        <w:rPr>
          <w:rStyle w:val="a5"/>
          <w:rFonts w:eastAsiaTheme="minorHAnsi"/>
          <w:color w:val="000000" w:themeColor="text1"/>
          <w:sz w:val="28"/>
          <w:szCs w:val="28"/>
        </w:rPr>
        <w:t>;</w:t>
      </w:r>
    </w:p>
    <w:p w14:paraId="3A1FAECE" w14:textId="75B93C84" w:rsidR="00A41939" w:rsidRPr="00322DCF" w:rsidRDefault="00B552BE" w:rsidP="00A41939">
      <w:pPr>
        <w:spacing w:after="0" w:line="240" w:lineRule="auto"/>
        <w:ind w:firstLine="709"/>
        <w:jc w:val="both"/>
        <w:rPr>
          <w:rStyle w:val="a5"/>
          <w:rFonts w:eastAsiaTheme="minorHAnsi"/>
          <w:color w:val="000000" w:themeColor="text1"/>
          <w:sz w:val="28"/>
          <w:szCs w:val="28"/>
        </w:rPr>
      </w:pPr>
      <w:r w:rsidRPr="00322DCF">
        <w:rPr>
          <w:rStyle w:val="a5"/>
          <w:rFonts w:eastAsiaTheme="minorHAnsi"/>
          <w:color w:val="000000" w:themeColor="text1"/>
          <w:sz w:val="28"/>
          <w:szCs w:val="28"/>
        </w:rPr>
        <w:t>компенсаці</w:t>
      </w:r>
      <w:r w:rsidR="002B4106" w:rsidRPr="00322DCF">
        <w:rPr>
          <w:rStyle w:val="a5"/>
          <w:rFonts w:eastAsiaTheme="minorHAnsi"/>
          <w:color w:val="000000" w:themeColor="text1"/>
          <w:sz w:val="28"/>
          <w:szCs w:val="28"/>
        </w:rPr>
        <w:t>ї</w:t>
      </w:r>
      <w:r w:rsidRPr="00322DCF">
        <w:rPr>
          <w:rStyle w:val="a5"/>
          <w:rFonts w:eastAsiaTheme="minorHAnsi"/>
          <w:color w:val="000000" w:themeColor="text1"/>
          <w:sz w:val="28"/>
          <w:szCs w:val="28"/>
        </w:rPr>
        <w:t xml:space="preserve"> фізичним особам, які надають соціальні послуги з догляду на непрофесійній основі </w:t>
      </w:r>
      <w:r w:rsidR="00A41939" w:rsidRPr="00322DCF">
        <w:rPr>
          <w:rStyle w:val="a5"/>
          <w:rFonts w:eastAsiaTheme="minorHAnsi"/>
          <w:color w:val="000000" w:themeColor="text1"/>
          <w:sz w:val="28"/>
          <w:szCs w:val="28"/>
        </w:rPr>
        <w:t xml:space="preserve">- </w:t>
      </w:r>
      <w:r w:rsidRPr="00322DCF">
        <w:rPr>
          <w:rStyle w:val="a5"/>
          <w:rFonts w:eastAsiaTheme="minorHAnsi"/>
          <w:color w:val="000000" w:themeColor="text1"/>
          <w:sz w:val="28"/>
          <w:szCs w:val="28"/>
        </w:rPr>
        <w:t>2 особи перебуває на обліку, як отримувачі соціальних послуг;</w:t>
      </w:r>
    </w:p>
    <w:p w14:paraId="5C8801E0" w14:textId="6897A7C2" w:rsidR="00B552BE" w:rsidRPr="00322DCF" w:rsidRDefault="00B552BE" w:rsidP="00A41939">
      <w:pPr>
        <w:spacing w:after="0" w:line="240" w:lineRule="auto"/>
        <w:ind w:firstLine="709"/>
        <w:jc w:val="both"/>
        <w:rPr>
          <w:color w:val="000000" w:themeColor="text1"/>
          <w:lang w:val="uk-UA"/>
        </w:rPr>
      </w:pPr>
      <w:r w:rsidRPr="00322DCF">
        <w:rPr>
          <w:color w:val="000000" w:themeColor="text1"/>
          <w:lang w:val="uk-UA"/>
        </w:rPr>
        <w:t xml:space="preserve"> </w:t>
      </w:r>
      <w:proofErr w:type="spellStart"/>
      <w:r w:rsidRPr="00322DCF">
        <w:rPr>
          <w:color w:val="000000" w:themeColor="text1"/>
        </w:rPr>
        <w:t>матеріальн</w:t>
      </w:r>
      <w:r w:rsidR="002B4106" w:rsidRPr="00322DCF">
        <w:rPr>
          <w:color w:val="000000" w:themeColor="text1"/>
          <w:lang w:val="uk-UA"/>
        </w:rPr>
        <w:t>ої</w:t>
      </w:r>
      <w:proofErr w:type="spellEnd"/>
      <w:r w:rsidRPr="00322DCF">
        <w:rPr>
          <w:color w:val="000000" w:themeColor="text1"/>
        </w:rPr>
        <w:t xml:space="preserve"> </w:t>
      </w:r>
      <w:proofErr w:type="spellStart"/>
      <w:r w:rsidRPr="00322DCF">
        <w:rPr>
          <w:color w:val="000000" w:themeColor="text1"/>
        </w:rPr>
        <w:t>допомог</w:t>
      </w:r>
      <w:proofErr w:type="spellEnd"/>
      <w:r w:rsidR="002B4106" w:rsidRPr="00322DCF">
        <w:rPr>
          <w:color w:val="000000" w:themeColor="text1"/>
          <w:lang w:val="uk-UA"/>
        </w:rPr>
        <w:t>и</w:t>
      </w:r>
      <w:r w:rsidRPr="00322DCF">
        <w:rPr>
          <w:color w:val="000000" w:themeColor="text1"/>
        </w:rPr>
        <w:t xml:space="preserve"> </w:t>
      </w:r>
      <w:proofErr w:type="spellStart"/>
      <w:r w:rsidRPr="00322DCF">
        <w:rPr>
          <w:color w:val="000000" w:themeColor="text1"/>
        </w:rPr>
        <w:t>громадянам</w:t>
      </w:r>
      <w:proofErr w:type="spellEnd"/>
      <w:r w:rsidRPr="00322DCF">
        <w:rPr>
          <w:color w:val="000000" w:themeColor="text1"/>
        </w:rPr>
        <w:t xml:space="preserve">, </w:t>
      </w:r>
      <w:proofErr w:type="spellStart"/>
      <w:r w:rsidRPr="00322DCF">
        <w:rPr>
          <w:color w:val="000000" w:themeColor="text1"/>
        </w:rPr>
        <w:t>які</w:t>
      </w:r>
      <w:proofErr w:type="spellEnd"/>
      <w:r w:rsidRPr="00322DCF">
        <w:rPr>
          <w:color w:val="000000" w:themeColor="text1"/>
        </w:rPr>
        <w:t xml:space="preserve"> </w:t>
      </w:r>
      <w:proofErr w:type="spellStart"/>
      <w:r w:rsidRPr="00322DCF">
        <w:rPr>
          <w:color w:val="000000" w:themeColor="text1"/>
        </w:rPr>
        <w:t>опинилися</w:t>
      </w:r>
      <w:proofErr w:type="spellEnd"/>
      <w:r w:rsidRPr="00322DCF">
        <w:rPr>
          <w:color w:val="000000" w:themeColor="text1"/>
        </w:rPr>
        <w:t xml:space="preserve"> у </w:t>
      </w:r>
      <w:proofErr w:type="spellStart"/>
      <w:r w:rsidRPr="00322DCF">
        <w:rPr>
          <w:color w:val="000000" w:themeColor="text1"/>
        </w:rPr>
        <w:t>складних</w:t>
      </w:r>
      <w:proofErr w:type="spellEnd"/>
      <w:r w:rsidRPr="00322DCF">
        <w:rPr>
          <w:color w:val="000000" w:themeColor="text1"/>
        </w:rPr>
        <w:t xml:space="preserve"> </w:t>
      </w:r>
      <w:proofErr w:type="spellStart"/>
      <w:r w:rsidRPr="00322DCF">
        <w:rPr>
          <w:color w:val="000000" w:themeColor="text1"/>
        </w:rPr>
        <w:t>життєвих</w:t>
      </w:r>
      <w:proofErr w:type="spellEnd"/>
      <w:r w:rsidRPr="00322DCF">
        <w:rPr>
          <w:color w:val="000000" w:themeColor="text1"/>
        </w:rPr>
        <w:t xml:space="preserve"> </w:t>
      </w:r>
      <w:proofErr w:type="spellStart"/>
      <w:r w:rsidRPr="00322DCF">
        <w:rPr>
          <w:color w:val="000000" w:themeColor="text1"/>
        </w:rPr>
        <w:t>обставинах</w:t>
      </w:r>
      <w:proofErr w:type="spellEnd"/>
      <w:r w:rsidRPr="00322DCF">
        <w:rPr>
          <w:color w:val="000000" w:themeColor="text1"/>
        </w:rPr>
        <w:t xml:space="preserve"> (на </w:t>
      </w:r>
      <w:proofErr w:type="spellStart"/>
      <w:r w:rsidRPr="00322DCF">
        <w:rPr>
          <w:color w:val="000000" w:themeColor="text1"/>
        </w:rPr>
        <w:t>лікування</w:t>
      </w:r>
      <w:proofErr w:type="spellEnd"/>
      <w:r w:rsidRPr="00322DCF">
        <w:rPr>
          <w:color w:val="000000" w:themeColor="text1"/>
        </w:rPr>
        <w:t>)</w:t>
      </w:r>
      <w:r w:rsidR="00CA27EB" w:rsidRPr="00322DCF">
        <w:rPr>
          <w:color w:val="000000" w:themeColor="text1"/>
          <w:lang w:val="uk-UA"/>
        </w:rPr>
        <w:t>.</w:t>
      </w:r>
    </w:p>
    <w:p w14:paraId="4294F237" w14:textId="25F76B44" w:rsidR="009868E7" w:rsidRPr="00322DCF" w:rsidRDefault="009868E7" w:rsidP="003C7EA6">
      <w:pPr>
        <w:spacing w:after="0" w:line="240" w:lineRule="auto"/>
        <w:ind w:firstLine="709"/>
        <w:jc w:val="both"/>
        <w:rPr>
          <w:color w:val="000000" w:themeColor="text1"/>
          <w:lang w:val="uk-UA"/>
        </w:rPr>
      </w:pPr>
      <w:r w:rsidRPr="00322DCF">
        <w:rPr>
          <w:color w:val="000000" w:themeColor="text1"/>
          <w:lang w:val="uk-UA"/>
        </w:rPr>
        <w:t xml:space="preserve">У  2024 році </w:t>
      </w:r>
      <w:r w:rsidR="00C072B7" w:rsidRPr="00322DCF">
        <w:rPr>
          <w:color w:val="000000" w:themeColor="text1"/>
          <w:lang w:val="uk-UA"/>
        </w:rPr>
        <w:t xml:space="preserve">відділом соціального захисту населення </w:t>
      </w:r>
      <w:r w:rsidRPr="00322DCF">
        <w:rPr>
          <w:color w:val="000000" w:themeColor="text1"/>
          <w:lang w:val="uk-UA"/>
        </w:rPr>
        <w:t xml:space="preserve">проведено </w:t>
      </w:r>
      <w:r w:rsidR="00C072B7" w:rsidRPr="00322DCF">
        <w:rPr>
          <w:color w:val="000000" w:themeColor="text1"/>
          <w:lang w:val="uk-UA"/>
        </w:rPr>
        <w:t>26</w:t>
      </w:r>
      <w:r w:rsidRPr="00322DCF">
        <w:rPr>
          <w:color w:val="000000" w:themeColor="text1"/>
          <w:lang w:val="uk-UA"/>
        </w:rPr>
        <w:t xml:space="preserve"> </w:t>
      </w:r>
      <w:r w:rsidR="00C072B7" w:rsidRPr="00322DCF">
        <w:rPr>
          <w:color w:val="000000" w:themeColor="text1"/>
          <w:lang w:val="uk-UA"/>
        </w:rPr>
        <w:t xml:space="preserve">засідань </w:t>
      </w:r>
      <w:r w:rsidRPr="00322DCF">
        <w:rPr>
          <w:color w:val="000000" w:themeColor="text1"/>
          <w:lang w:val="uk-UA"/>
        </w:rPr>
        <w:t>комісі</w:t>
      </w:r>
      <w:r w:rsidR="00C072B7" w:rsidRPr="00322DCF">
        <w:rPr>
          <w:color w:val="000000" w:themeColor="text1"/>
          <w:lang w:val="uk-UA"/>
        </w:rPr>
        <w:t>ї щодо надання матеріальної допомоги для вирішення соціально побутових питань.</w:t>
      </w:r>
    </w:p>
    <w:p w14:paraId="671D0DF5" w14:textId="58A01271" w:rsidR="009868E7" w:rsidRPr="00322DCF" w:rsidRDefault="00455A5B" w:rsidP="003C7EA6">
      <w:pPr>
        <w:spacing w:after="0" w:line="240" w:lineRule="auto"/>
        <w:ind w:firstLine="709"/>
        <w:jc w:val="both"/>
        <w:rPr>
          <w:color w:val="000000" w:themeColor="text1"/>
          <w:lang w:val="uk-UA"/>
        </w:rPr>
      </w:pPr>
      <w:r w:rsidRPr="00322DCF">
        <w:rPr>
          <w:color w:val="000000" w:themeColor="text1"/>
          <w:lang w:val="uk-UA"/>
        </w:rPr>
        <w:t>На засіданнях було</w:t>
      </w:r>
      <w:r w:rsidR="009868E7" w:rsidRPr="00322DCF">
        <w:rPr>
          <w:color w:val="000000" w:themeColor="text1"/>
          <w:lang w:val="uk-UA"/>
        </w:rPr>
        <w:t xml:space="preserve"> опрацьовано </w:t>
      </w:r>
      <w:r w:rsidRPr="00322DCF">
        <w:rPr>
          <w:color w:val="000000" w:themeColor="text1"/>
          <w:lang w:val="uk-UA"/>
        </w:rPr>
        <w:t>488</w:t>
      </w:r>
      <w:r w:rsidR="009868E7" w:rsidRPr="00322DCF">
        <w:rPr>
          <w:color w:val="000000" w:themeColor="text1"/>
          <w:lang w:val="uk-UA"/>
        </w:rPr>
        <w:t xml:space="preserve"> звернення громадян та складено </w:t>
      </w:r>
      <w:r w:rsidRPr="00322DCF">
        <w:rPr>
          <w:color w:val="000000" w:themeColor="text1"/>
          <w:lang w:val="uk-UA"/>
        </w:rPr>
        <w:t>69</w:t>
      </w:r>
      <w:r w:rsidR="009868E7" w:rsidRPr="00322DCF">
        <w:rPr>
          <w:color w:val="000000" w:themeColor="text1"/>
          <w:lang w:val="uk-UA"/>
        </w:rPr>
        <w:t xml:space="preserve"> протоколів засідання комісії щодо надання матеріальної допомоги громадянам які опинилися у складних життєвих обставинах</w:t>
      </w:r>
      <w:r w:rsidR="00ED0D9F" w:rsidRPr="00322DCF">
        <w:rPr>
          <w:color w:val="000000" w:themeColor="text1"/>
          <w:lang w:val="uk-UA"/>
        </w:rPr>
        <w:t xml:space="preserve"> (на лікування військовослужбовцям)</w:t>
      </w:r>
      <w:r w:rsidR="009868E7" w:rsidRPr="00322DCF">
        <w:rPr>
          <w:color w:val="000000" w:themeColor="text1"/>
          <w:lang w:val="uk-UA"/>
        </w:rPr>
        <w:t xml:space="preserve">, щодо надання та виплати одноразової грошової допомоги військовим які отримали </w:t>
      </w:r>
      <w:r w:rsidRPr="00322DCF">
        <w:rPr>
          <w:color w:val="000000" w:themeColor="text1"/>
          <w:lang w:val="uk-UA"/>
        </w:rPr>
        <w:t>травми (</w:t>
      </w:r>
      <w:r w:rsidR="009868E7" w:rsidRPr="00322DCF">
        <w:rPr>
          <w:color w:val="000000" w:themeColor="text1"/>
          <w:lang w:val="uk-UA"/>
        </w:rPr>
        <w:t>поранення</w:t>
      </w:r>
      <w:r w:rsidRPr="00322DCF">
        <w:rPr>
          <w:color w:val="000000" w:themeColor="text1"/>
          <w:lang w:val="uk-UA"/>
        </w:rPr>
        <w:t xml:space="preserve">, </w:t>
      </w:r>
      <w:r w:rsidR="009868E7" w:rsidRPr="00322DCF">
        <w:rPr>
          <w:color w:val="000000" w:themeColor="text1"/>
          <w:lang w:val="uk-UA"/>
        </w:rPr>
        <w:t>контузії, каліцтва), дітям зі складу сімей зниклих безвісти військовослужбовців, членам сімей загиблих (померлих) військовослужбовців які захищали незалежність, суверенітет та територіальну цілісність України</w:t>
      </w:r>
      <w:r w:rsidRPr="00322DCF">
        <w:rPr>
          <w:color w:val="000000" w:themeColor="text1"/>
          <w:lang w:val="uk-UA"/>
        </w:rPr>
        <w:t>, щодо надання та виплати одноразової грошової допомоги військовослужбовцям ЗСУ та інших військових формувань</w:t>
      </w:r>
      <w:r w:rsidR="009868E7" w:rsidRPr="00322DCF">
        <w:rPr>
          <w:color w:val="000000" w:themeColor="text1"/>
          <w:lang w:val="uk-UA"/>
        </w:rPr>
        <w:t>.</w:t>
      </w:r>
    </w:p>
    <w:p w14:paraId="60AD5202" w14:textId="51A5E2CF" w:rsidR="009868E7" w:rsidRPr="00322DCF" w:rsidRDefault="009868E7" w:rsidP="003C7EA6">
      <w:pPr>
        <w:spacing w:after="0" w:line="240" w:lineRule="auto"/>
        <w:ind w:firstLine="709"/>
        <w:jc w:val="both"/>
        <w:rPr>
          <w:color w:val="000000" w:themeColor="text1"/>
          <w:lang w:val="uk-UA"/>
        </w:rPr>
      </w:pPr>
      <w:r w:rsidRPr="00322DCF">
        <w:rPr>
          <w:color w:val="000000" w:themeColor="text1"/>
          <w:lang w:val="uk-UA"/>
        </w:rPr>
        <w:t>Підготовлено 4</w:t>
      </w:r>
      <w:r w:rsidR="003C7EA6" w:rsidRPr="00322DCF">
        <w:rPr>
          <w:color w:val="000000" w:themeColor="text1"/>
          <w:lang w:val="uk-UA"/>
        </w:rPr>
        <w:t>5</w:t>
      </w:r>
      <w:r w:rsidRPr="00322DCF">
        <w:rPr>
          <w:color w:val="000000" w:themeColor="text1"/>
          <w:lang w:val="uk-UA"/>
        </w:rPr>
        <w:t xml:space="preserve"> рішен</w:t>
      </w:r>
      <w:r w:rsidR="006E4B41" w:rsidRPr="00322DCF">
        <w:rPr>
          <w:color w:val="000000" w:themeColor="text1"/>
          <w:lang w:val="uk-UA"/>
        </w:rPr>
        <w:t>ь</w:t>
      </w:r>
      <w:r w:rsidRPr="00322DCF">
        <w:rPr>
          <w:color w:val="000000" w:themeColor="text1"/>
          <w:lang w:val="uk-UA"/>
        </w:rPr>
        <w:t xml:space="preserve"> виконавчого комітету Хорольської міської ради та </w:t>
      </w:r>
      <w:r w:rsidR="00455A5B" w:rsidRPr="00322DCF">
        <w:rPr>
          <w:color w:val="000000" w:themeColor="text1"/>
          <w:lang w:val="uk-UA"/>
        </w:rPr>
        <w:t>24</w:t>
      </w:r>
      <w:r w:rsidRPr="00322DCF">
        <w:rPr>
          <w:color w:val="000000" w:themeColor="text1"/>
          <w:lang w:val="uk-UA"/>
        </w:rPr>
        <w:t xml:space="preserve"> розпорядження про надання одноразової матеріальної (фінансової) допомоги членам сімей загиблих (померлих) військовослужбовців.</w:t>
      </w:r>
    </w:p>
    <w:p w14:paraId="0CDC5474" w14:textId="299F6394" w:rsidR="00CA27EB" w:rsidRPr="00322DCF" w:rsidRDefault="002F0A1D" w:rsidP="00CA27EB">
      <w:pPr>
        <w:spacing w:after="0" w:line="240" w:lineRule="auto"/>
        <w:ind w:firstLine="708"/>
        <w:jc w:val="both"/>
        <w:rPr>
          <w:rFonts w:eastAsia="Times New Roman"/>
          <w:color w:val="000000" w:themeColor="text1"/>
          <w:lang w:val="uk-UA" w:eastAsia="ru-RU"/>
        </w:rPr>
      </w:pPr>
      <w:r w:rsidRPr="00322DCF">
        <w:rPr>
          <w:color w:val="000000" w:themeColor="text1"/>
          <w:shd w:val="clear" w:color="auto" w:fill="FFFFFF"/>
          <w:lang w:val="uk-UA"/>
        </w:rPr>
        <w:t xml:space="preserve">За звітний період, </w:t>
      </w:r>
      <w:r w:rsidR="00A51F71" w:rsidRPr="00322DCF">
        <w:rPr>
          <w:rFonts w:eastAsia="Times New Roman"/>
          <w:color w:val="000000" w:themeColor="text1"/>
          <w:lang w:val="uk-UA" w:eastAsia="ru-RU"/>
        </w:rPr>
        <w:t>в період дії</w:t>
      </w:r>
      <w:r w:rsidR="00CA27EB" w:rsidRPr="00322DCF">
        <w:rPr>
          <w:rFonts w:eastAsia="Times New Roman"/>
          <w:color w:val="000000" w:themeColor="text1"/>
          <w:lang w:val="uk-UA" w:eastAsia="ru-RU"/>
        </w:rPr>
        <w:t xml:space="preserve"> </w:t>
      </w:r>
      <w:r w:rsidR="00A51F71" w:rsidRPr="00322DCF">
        <w:rPr>
          <w:color w:val="000000" w:themeColor="text1"/>
          <w:lang w:val="uk-UA"/>
        </w:rPr>
        <w:t>п</w:t>
      </w:r>
      <w:r w:rsidR="00CA27EB" w:rsidRPr="00322DCF">
        <w:rPr>
          <w:color w:val="000000" w:themeColor="text1"/>
          <w:lang w:val="uk-UA"/>
        </w:rPr>
        <w:t>рограми «Турбота»</w:t>
      </w:r>
      <w:r w:rsidR="00CA27EB" w:rsidRPr="00322DCF">
        <w:rPr>
          <w:color w:val="000000" w:themeColor="text1"/>
          <w:shd w:val="clear" w:color="auto" w:fill="FFFFFF"/>
          <w:lang w:val="uk-UA"/>
        </w:rPr>
        <w:t xml:space="preserve"> Хорольської міської ради Лубенського району Полтавської області</w:t>
      </w:r>
      <w:r w:rsidR="00CA27EB" w:rsidRPr="00322DCF">
        <w:rPr>
          <w:rFonts w:eastAsia="Times New Roman"/>
          <w:color w:val="000000" w:themeColor="text1"/>
          <w:lang w:val="uk-UA" w:eastAsia="ru-RU"/>
        </w:rPr>
        <w:t xml:space="preserve"> на 2022-2024 роки</w:t>
      </w:r>
      <w:r w:rsidR="00F1529A" w:rsidRPr="00322DCF">
        <w:rPr>
          <w:rFonts w:eastAsia="Times New Roman"/>
          <w:color w:val="000000" w:themeColor="text1"/>
          <w:lang w:val="uk-UA" w:eastAsia="ru-RU"/>
        </w:rPr>
        <w:t xml:space="preserve">, загальний обсяг </w:t>
      </w:r>
      <w:r w:rsidR="00FB2B0F" w:rsidRPr="00322DCF">
        <w:rPr>
          <w:rFonts w:eastAsia="Times New Roman"/>
          <w:color w:val="000000" w:themeColor="text1"/>
          <w:lang w:val="uk-UA" w:eastAsia="ru-RU"/>
        </w:rPr>
        <w:t>використаних коштів</w:t>
      </w:r>
      <w:r w:rsidR="00F1529A" w:rsidRPr="00322DCF">
        <w:rPr>
          <w:rFonts w:eastAsia="Times New Roman"/>
          <w:color w:val="000000" w:themeColor="text1"/>
          <w:lang w:val="uk-UA" w:eastAsia="ru-RU"/>
        </w:rPr>
        <w:t xml:space="preserve"> </w:t>
      </w:r>
      <w:r w:rsidR="00C24E75" w:rsidRPr="00322DCF">
        <w:rPr>
          <w:rFonts w:eastAsia="Times New Roman"/>
          <w:color w:val="000000" w:themeColor="text1"/>
          <w:lang w:val="uk-UA" w:eastAsia="ru-RU"/>
        </w:rPr>
        <w:t>– 1 млн 947 тис 157 грн</w:t>
      </w:r>
      <w:r w:rsidR="00F1529A" w:rsidRPr="00322DCF">
        <w:rPr>
          <w:rFonts w:eastAsia="Times New Roman"/>
          <w:color w:val="000000" w:themeColor="text1"/>
          <w:lang w:val="uk-UA" w:eastAsia="ru-RU"/>
        </w:rPr>
        <w:t xml:space="preserve">, </w:t>
      </w:r>
      <w:r w:rsidR="00746F6E" w:rsidRPr="00322DCF">
        <w:rPr>
          <w:rFonts w:eastAsia="Times New Roman"/>
          <w:color w:val="000000" w:themeColor="text1"/>
          <w:lang w:val="uk-UA" w:eastAsia="ru-RU"/>
        </w:rPr>
        <w:t xml:space="preserve"> та </w:t>
      </w:r>
      <w:r w:rsidR="00746F6E" w:rsidRPr="00322DCF">
        <w:rPr>
          <w:color w:val="000000" w:themeColor="text1"/>
          <w:lang w:val="uk-UA"/>
        </w:rPr>
        <w:t xml:space="preserve">Комплексної програми </w:t>
      </w:r>
      <w:r w:rsidR="00746F6E" w:rsidRPr="00322DCF">
        <w:rPr>
          <w:rFonts w:eastAsia="Calibri"/>
          <w:color w:val="000000" w:themeColor="text1"/>
          <w:shd w:val="clear" w:color="auto" w:fill="FFFFFF"/>
          <w:lang w:val="uk-UA"/>
        </w:rPr>
        <w:t>підтримки</w:t>
      </w:r>
      <w:r w:rsidR="00746F6E" w:rsidRPr="00322DCF">
        <w:rPr>
          <w:rFonts w:eastAsia="Calibri"/>
          <w:color w:val="000000" w:themeColor="text1"/>
          <w:lang w:val="uk-UA"/>
        </w:rPr>
        <w:t xml:space="preserve"> військовослужбовців, що</w:t>
      </w:r>
      <w:r w:rsidR="00503966" w:rsidRPr="00322DCF">
        <w:rPr>
          <w:rFonts w:eastAsia="Calibri"/>
          <w:color w:val="000000" w:themeColor="text1"/>
          <w:lang w:val="uk-UA"/>
        </w:rPr>
        <w:t xml:space="preserve"> </w:t>
      </w:r>
      <w:r w:rsidR="00746F6E" w:rsidRPr="00322DCF">
        <w:rPr>
          <w:rFonts w:eastAsia="Calibri"/>
          <w:color w:val="000000" w:themeColor="text1"/>
          <w:lang w:val="uk-UA"/>
        </w:rPr>
        <w:t xml:space="preserve">брали(беруть) участь у захисті </w:t>
      </w:r>
      <w:r w:rsidR="00746F6E" w:rsidRPr="00322DCF">
        <w:rPr>
          <w:rFonts w:eastAsia="Calibri"/>
          <w:color w:val="000000" w:themeColor="text1"/>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00746F6E" w:rsidRPr="00322DCF">
        <w:rPr>
          <w:rFonts w:eastAsia="Calibri"/>
          <w:color w:val="000000" w:themeColor="text1"/>
          <w:lang w:val="uk-UA"/>
        </w:rPr>
        <w:t>,</w:t>
      </w:r>
      <w:r w:rsidR="00746F6E" w:rsidRPr="00322DCF">
        <w:rPr>
          <w:rFonts w:eastAsia="Calibri"/>
          <w:color w:val="000000" w:themeColor="text1"/>
          <w:shd w:val="clear" w:color="auto" w:fill="FFFFFF"/>
          <w:lang w:val="uk-UA"/>
        </w:rPr>
        <w:t xml:space="preserve"> членів їх сімей та членів сімей загиблих(померлих) Захисників і Захисниць України</w:t>
      </w:r>
      <w:r w:rsidR="00746F6E" w:rsidRPr="00322DCF">
        <w:rPr>
          <w:rFonts w:eastAsia="Calibri"/>
          <w:color w:val="000000" w:themeColor="text1"/>
          <w:bdr w:val="none" w:sz="0" w:space="0" w:color="auto" w:frame="1"/>
          <w:lang w:val="uk-UA"/>
        </w:rPr>
        <w:t xml:space="preserve"> Хорольської міської ради Лубенського району Полтавської області на 2024-2026 роки</w:t>
      </w:r>
      <w:r w:rsidR="00CA27EB" w:rsidRPr="00322DCF">
        <w:rPr>
          <w:color w:val="000000" w:themeColor="text1"/>
          <w:shd w:val="clear" w:color="auto" w:fill="FFFFFF"/>
          <w:lang w:val="uk-UA"/>
        </w:rPr>
        <w:t>,</w:t>
      </w:r>
      <w:r w:rsidR="00F1529A" w:rsidRPr="00322DCF">
        <w:rPr>
          <w:rFonts w:eastAsia="Times New Roman"/>
          <w:color w:val="000000" w:themeColor="text1"/>
          <w:lang w:val="uk-UA" w:eastAsia="ru-RU"/>
        </w:rPr>
        <w:t xml:space="preserve"> загальний обсяг використа</w:t>
      </w:r>
      <w:r w:rsidR="00FB2B0F" w:rsidRPr="00322DCF">
        <w:rPr>
          <w:rFonts w:eastAsia="Times New Roman"/>
          <w:color w:val="000000" w:themeColor="text1"/>
          <w:lang w:val="uk-UA" w:eastAsia="ru-RU"/>
        </w:rPr>
        <w:t>них коштів</w:t>
      </w:r>
      <w:r w:rsidR="00F1529A" w:rsidRPr="00322DCF">
        <w:rPr>
          <w:rFonts w:eastAsia="Times New Roman"/>
          <w:color w:val="000000" w:themeColor="text1"/>
          <w:lang w:val="uk-UA" w:eastAsia="ru-RU"/>
        </w:rPr>
        <w:t xml:space="preserve"> </w:t>
      </w:r>
      <w:r w:rsidR="00E8662C" w:rsidRPr="00322DCF">
        <w:rPr>
          <w:rFonts w:eastAsia="Times New Roman"/>
          <w:color w:val="000000" w:themeColor="text1"/>
          <w:lang w:val="uk-UA" w:eastAsia="ru-RU"/>
        </w:rPr>
        <w:t>–</w:t>
      </w:r>
      <w:r w:rsidR="00F1529A" w:rsidRPr="00322DCF">
        <w:rPr>
          <w:rFonts w:eastAsia="Times New Roman"/>
          <w:color w:val="000000" w:themeColor="text1"/>
          <w:lang w:val="uk-UA" w:eastAsia="ru-RU"/>
        </w:rPr>
        <w:t xml:space="preserve"> </w:t>
      </w:r>
      <w:r w:rsidR="00E8662C" w:rsidRPr="00322DCF">
        <w:rPr>
          <w:rFonts w:eastAsia="Times New Roman"/>
          <w:color w:val="000000" w:themeColor="text1"/>
          <w:lang w:val="uk-UA" w:eastAsia="ru-RU"/>
        </w:rPr>
        <w:lastRenderedPageBreak/>
        <w:t>1 млн 925 тис.</w:t>
      </w:r>
      <w:r w:rsidR="00322DCF">
        <w:rPr>
          <w:rFonts w:eastAsia="Times New Roman"/>
          <w:color w:val="000000" w:themeColor="text1"/>
          <w:lang w:val="uk-UA" w:eastAsia="ru-RU"/>
        </w:rPr>
        <w:t xml:space="preserve"> </w:t>
      </w:r>
      <w:r w:rsidR="00E8662C" w:rsidRPr="00322DCF">
        <w:rPr>
          <w:rFonts w:eastAsia="Times New Roman"/>
          <w:color w:val="000000" w:themeColor="text1"/>
          <w:lang w:val="uk-UA" w:eastAsia="ru-RU"/>
        </w:rPr>
        <w:t>грн</w:t>
      </w:r>
      <w:r w:rsidR="00F1529A" w:rsidRPr="00322DCF">
        <w:rPr>
          <w:rFonts w:eastAsia="Times New Roman"/>
          <w:color w:val="000000" w:themeColor="text1"/>
          <w:lang w:val="uk-UA" w:eastAsia="ru-RU"/>
        </w:rPr>
        <w:t>,</w:t>
      </w:r>
      <w:r w:rsidR="00A51F71" w:rsidRPr="00322DCF">
        <w:rPr>
          <w:color w:val="000000" w:themeColor="text1"/>
          <w:shd w:val="clear" w:color="auto" w:fill="FFFFFF"/>
          <w:lang w:val="uk-UA"/>
        </w:rPr>
        <w:t xml:space="preserve"> </w:t>
      </w:r>
      <w:r w:rsidR="00CA27EB" w:rsidRPr="00322DCF">
        <w:rPr>
          <w:rFonts w:eastAsia="Times New Roman"/>
          <w:color w:val="000000" w:themeColor="text1"/>
          <w:lang w:val="uk-UA" w:eastAsia="ru-RU"/>
        </w:rPr>
        <w:t>відділом соціального захисту населення Хорольської міської ради</w:t>
      </w:r>
      <w:r w:rsidR="00F1529A" w:rsidRPr="00322DCF">
        <w:rPr>
          <w:rFonts w:eastAsia="Times New Roman"/>
          <w:color w:val="000000" w:themeColor="text1"/>
          <w:lang w:val="uk-UA" w:eastAsia="ru-RU"/>
        </w:rPr>
        <w:t xml:space="preserve"> </w:t>
      </w:r>
      <w:r w:rsidR="00CA27EB" w:rsidRPr="00322DCF">
        <w:rPr>
          <w:rFonts w:eastAsia="Times New Roman"/>
          <w:color w:val="000000" w:themeColor="text1"/>
          <w:lang w:val="uk-UA" w:eastAsia="ru-RU"/>
        </w:rPr>
        <w:t>проведено фінансування</w:t>
      </w:r>
      <w:r w:rsidR="00322DCF" w:rsidRPr="00322DCF">
        <w:rPr>
          <w:rFonts w:eastAsia="Times New Roman"/>
          <w:color w:val="000000" w:themeColor="text1"/>
          <w:lang w:val="uk-UA" w:eastAsia="ru-RU"/>
        </w:rPr>
        <w:t xml:space="preserve"> на</w:t>
      </w:r>
      <w:r w:rsidR="00CA27EB" w:rsidRPr="00322DCF">
        <w:rPr>
          <w:rFonts w:eastAsia="Times New Roman"/>
          <w:color w:val="000000" w:themeColor="text1"/>
          <w:lang w:val="uk-UA" w:eastAsia="ru-RU"/>
        </w:rPr>
        <w:t>:</w:t>
      </w:r>
    </w:p>
    <w:p w14:paraId="3B309151" w14:textId="071772E5" w:rsidR="004D3F4E" w:rsidRPr="00322DCF" w:rsidRDefault="004D3F4E" w:rsidP="00503966">
      <w:pPr>
        <w:spacing w:after="0" w:line="240" w:lineRule="auto"/>
        <w:ind w:firstLine="709"/>
        <w:jc w:val="both"/>
        <w:rPr>
          <w:rFonts w:eastAsia="Calibri"/>
          <w:color w:val="000000" w:themeColor="text1"/>
          <w:szCs w:val="22"/>
          <w:lang w:val="uk-UA"/>
        </w:rPr>
      </w:pPr>
      <w:r w:rsidRPr="00322DCF">
        <w:rPr>
          <w:rFonts w:eastAsia="Calibri"/>
          <w:color w:val="000000" w:themeColor="text1"/>
          <w:szCs w:val="22"/>
          <w:lang w:val="uk-UA"/>
        </w:rPr>
        <w:t xml:space="preserve"> поховання УБД (</w:t>
      </w:r>
      <w:r w:rsidRPr="00322DCF">
        <w:rPr>
          <w:color w:val="000000" w:themeColor="text1"/>
          <w:lang w:val="uk-UA"/>
        </w:rPr>
        <w:t>з обласного бюджету особам, які здійснили поховання (волевиявлення) учасників бойових дій, учасників революції Гідності та осіб з інвалідністю в наслідок війни)</w:t>
      </w:r>
      <w:r w:rsidRPr="00322DCF">
        <w:rPr>
          <w:rFonts w:eastAsia="Calibri"/>
          <w:color w:val="000000" w:themeColor="text1"/>
          <w:szCs w:val="22"/>
          <w:lang w:val="uk-UA"/>
        </w:rPr>
        <w:t xml:space="preserve">  – 53 тис</w:t>
      </w:r>
      <w:r w:rsidR="00322DCF">
        <w:rPr>
          <w:rFonts w:eastAsia="Calibri"/>
          <w:color w:val="000000" w:themeColor="text1"/>
          <w:szCs w:val="22"/>
          <w:lang w:val="uk-UA"/>
        </w:rPr>
        <w:t xml:space="preserve"> </w:t>
      </w:r>
      <w:r w:rsidRPr="00322DCF">
        <w:rPr>
          <w:rFonts w:eastAsia="Calibri"/>
          <w:color w:val="000000" w:themeColor="text1"/>
          <w:szCs w:val="22"/>
          <w:lang w:val="uk-UA"/>
        </w:rPr>
        <w:t>157 грн - 15 осіб;</w:t>
      </w:r>
    </w:p>
    <w:p w14:paraId="5143A82B" w14:textId="272E3C2E" w:rsidR="004D3F4E" w:rsidRPr="00322DCF" w:rsidRDefault="004D3F4E" w:rsidP="00503966">
      <w:pPr>
        <w:spacing w:after="0" w:line="240" w:lineRule="auto"/>
        <w:ind w:firstLine="709"/>
        <w:contextualSpacing/>
        <w:jc w:val="both"/>
        <w:rPr>
          <w:rFonts w:eastAsia="Calibri"/>
          <w:color w:val="000000" w:themeColor="text1"/>
          <w:szCs w:val="22"/>
          <w:lang w:val="uk-UA"/>
        </w:rPr>
      </w:pPr>
      <w:r w:rsidRPr="00322DCF">
        <w:rPr>
          <w:rFonts w:eastAsia="Calibri"/>
          <w:color w:val="000000" w:themeColor="text1"/>
          <w:szCs w:val="22"/>
          <w:lang w:val="uk-UA"/>
        </w:rPr>
        <w:t>матеріальн</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допомог</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членам сімей загиблих військовослужбовц</w:t>
      </w:r>
      <w:r w:rsidR="005A29FE" w:rsidRPr="00322DCF">
        <w:rPr>
          <w:rFonts w:eastAsia="Calibri"/>
          <w:color w:val="000000" w:themeColor="text1"/>
          <w:szCs w:val="22"/>
          <w:lang w:val="uk-UA"/>
        </w:rPr>
        <w:t>ів -</w:t>
      </w:r>
      <w:r w:rsidRPr="00322DCF">
        <w:rPr>
          <w:rFonts w:eastAsia="Calibri"/>
          <w:color w:val="000000" w:themeColor="text1"/>
          <w:szCs w:val="22"/>
          <w:lang w:val="uk-UA"/>
        </w:rPr>
        <w:t xml:space="preserve"> 2</w:t>
      </w:r>
      <w:r w:rsidR="00E8662C" w:rsidRPr="00322DCF">
        <w:rPr>
          <w:rFonts w:eastAsia="Calibri"/>
          <w:color w:val="000000" w:themeColor="text1"/>
          <w:szCs w:val="22"/>
          <w:lang w:val="uk-UA"/>
        </w:rPr>
        <w:t>2</w:t>
      </w:r>
      <w:r w:rsidRPr="00322DCF">
        <w:rPr>
          <w:rFonts w:eastAsia="Calibri"/>
          <w:color w:val="000000" w:themeColor="text1"/>
          <w:szCs w:val="22"/>
          <w:lang w:val="uk-UA"/>
        </w:rPr>
        <w:t xml:space="preserve"> ос</w:t>
      </w:r>
      <w:r w:rsidR="00705B4F" w:rsidRPr="00322DCF">
        <w:rPr>
          <w:rFonts w:eastAsia="Calibri"/>
          <w:color w:val="000000" w:themeColor="text1"/>
          <w:szCs w:val="22"/>
          <w:lang w:val="uk-UA"/>
        </w:rPr>
        <w:t>оби</w:t>
      </w:r>
      <w:r w:rsidRPr="00322DCF">
        <w:rPr>
          <w:rFonts w:eastAsia="Calibri"/>
          <w:color w:val="000000" w:themeColor="text1"/>
          <w:szCs w:val="22"/>
          <w:lang w:val="uk-UA"/>
        </w:rPr>
        <w:t xml:space="preserve"> – 2</w:t>
      </w:r>
      <w:r w:rsidR="00E8662C" w:rsidRPr="00322DCF">
        <w:rPr>
          <w:rFonts w:eastAsia="Calibri"/>
          <w:color w:val="000000" w:themeColor="text1"/>
          <w:szCs w:val="22"/>
          <w:lang w:val="uk-UA"/>
        </w:rPr>
        <w:t>2</w:t>
      </w:r>
      <w:r w:rsidRPr="00322DCF">
        <w:rPr>
          <w:rFonts w:eastAsia="Calibri"/>
          <w:color w:val="000000" w:themeColor="text1"/>
          <w:szCs w:val="22"/>
          <w:lang w:val="uk-UA"/>
        </w:rPr>
        <w:t>0 тис</w:t>
      </w:r>
      <w:r w:rsidR="00C24E75" w:rsidRPr="00322DCF">
        <w:rPr>
          <w:rFonts w:eastAsia="Calibri"/>
          <w:color w:val="000000" w:themeColor="text1"/>
          <w:szCs w:val="22"/>
          <w:lang w:val="uk-UA"/>
        </w:rPr>
        <w:t>.</w:t>
      </w:r>
      <w:r w:rsidRPr="00322DCF">
        <w:rPr>
          <w:rFonts w:eastAsia="Calibri"/>
          <w:color w:val="000000" w:themeColor="text1"/>
          <w:szCs w:val="22"/>
          <w:lang w:val="uk-UA"/>
        </w:rPr>
        <w:t xml:space="preserve"> грн</w:t>
      </w:r>
      <w:r w:rsidR="002F0A1D" w:rsidRPr="00322DCF">
        <w:rPr>
          <w:rFonts w:eastAsia="Calibri"/>
          <w:color w:val="000000" w:themeColor="text1"/>
          <w:szCs w:val="22"/>
          <w:lang w:val="uk-UA"/>
        </w:rPr>
        <w:t>;</w:t>
      </w:r>
    </w:p>
    <w:p w14:paraId="2B9747FF" w14:textId="5D4F8F19" w:rsidR="004D3F4E" w:rsidRPr="00322DCF" w:rsidRDefault="004D3F4E" w:rsidP="00503966">
      <w:pPr>
        <w:spacing w:after="0" w:line="240" w:lineRule="auto"/>
        <w:ind w:firstLine="709"/>
        <w:contextualSpacing/>
        <w:jc w:val="both"/>
        <w:rPr>
          <w:rFonts w:eastAsia="Calibri"/>
          <w:color w:val="000000" w:themeColor="text1"/>
          <w:szCs w:val="22"/>
          <w:lang w:val="uk-UA"/>
        </w:rPr>
      </w:pPr>
      <w:r w:rsidRPr="00322DCF">
        <w:rPr>
          <w:rFonts w:eastAsia="Calibri"/>
          <w:color w:val="000000" w:themeColor="text1"/>
          <w:szCs w:val="22"/>
          <w:lang w:val="uk-UA"/>
        </w:rPr>
        <w:t>матеріальн</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допомог</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військовослужбовцям ЗСУ та інших військових формувань  - </w:t>
      </w:r>
      <w:r w:rsidR="00C072B7" w:rsidRPr="00322DCF">
        <w:rPr>
          <w:rFonts w:eastAsia="Calibri"/>
          <w:color w:val="000000" w:themeColor="text1"/>
          <w:szCs w:val="22"/>
          <w:lang w:val="uk-UA"/>
        </w:rPr>
        <w:t>301</w:t>
      </w:r>
      <w:r w:rsidRPr="00322DCF">
        <w:rPr>
          <w:rFonts w:eastAsia="Calibri"/>
          <w:color w:val="000000" w:themeColor="text1"/>
          <w:szCs w:val="22"/>
          <w:lang w:val="uk-UA"/>
        </w:rPr>
        <w:t xml:space="preserve"> ос</w:t>
      </w:r>
      <w:r w:rsidR="00C072B7" w:rsidRPr="00322DCF">
        <w:rPr>
          <w:rFonts w:eastAsia="Calibri"/>
          <w:color w:val="000000" w:themeColor="text1"/>
          <w:szCs w:val="22"/>
          <w:lang w:val="uk-UA"/>
        </w:rPr>
        <w:t>оба</w:t>
      </w:r>
      <w:r w:rsidRPr="00322DCF">
        <w:rPr>
          <w:rFonts w:eastAsia="Calibri"/>
          <w:color w:val="000000" w:themeColor="text1"/>
          <w:szCs w:val="22"/>
          <w:lang w:val="uk-UA"/>
        </w:rPr>
        <w:t xml:space="preserve"> – 1 млн </w:t>
      </w:r>
      <w:r w:rsidR="00E8662C" w:rsidRPr="00322DCF">
        <w:rPr>
          <w:rFonts w:eastAsia="Calibri"/>
          <w:color w:val="000000" w:themeColor="text1"/>
          <w:szCs w:val="22"/>
          <w:lang w:val="uk-UA"/>
        </w:rPr>
        <w:t>505</w:t>
      </w:r>
      <w:r w:rsidRPr="00322DCF">
        <w:rPr>
          <w:rFonts w:eastAsia="Calibri"/>
          <w:color w:val="000000" w:themeColor="text1"/>
          <w:szCs w:val="22"/>
          <w:lang w:val="uk-UA"/>
        </w:rPr>
        <w:t xml:space="preserve"> тис. грн</w:t>
      </w:r>
      <w:r w:rsidR="002F0A1D" w:rsidRPr="00322DCF">
        <w:rPr>
          <w:rFonts w:eastAsia="Calibri"/>
          <w:color w:val="000000" w:themeColor="text1"/>
          <w:szCs w:val="22"/>
          <w:lang w:val="uk-UA"/>
        </w:rPr>
        <w:t>;</w:t>
      </w:r>
    </w:p>
    <w:p w14:paraId="65B1DB53" w14:textId="2A7A6EA3" w:rsidR="004D3F4E" w:rsidRPr="00322DCF" w:rsidRDefault="004D3F4E" w:rsidP="00503966">
      <w:pPr>
        <w:spacing w:after="0" w:line="240" w:lineRule="auto"/>
        <w:ind w:firstLine="709"/>
        <w:contextualSpacing/>
        <w:jc w:val="both"/>
        <w:rPr>
          <w:rFonts w:eastAsia="Calibri"/>
          <w:color w:val="000000" w:themeColor="text1"/>
          <w:szCs w:val="22"/>
          <w:lang w:val="uk-UA"/>
        </w:rPr>
      </w:pPr>
      <w:r w:rsidRPr="00322DCF">
        <w:rPr>
          <w:rFonts w:eastAsia="Calibri"/>
          <w:color w:val="000000" w:themeColor="text1"/>
          <w:szCs w:val="22"/>
          <w:lang w:val="uk-UA"/>
        </w:rPr>
        <w:t>матеріальн</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допомог</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дітям зниклих безвісти - </w:t>
      </w:r>
      <w:r w:rsidR="00E8662C" w:rsidRPr="00322DCF">
        <w:rPr>
          <w:rFonts w:eastAsia="Calibri"/>
          <w:color w:val="000000" w:themeColor="text1"/>
          <w:szCs w:val="22"/>
          <w:lang w:val="uk-UA"/>
        </w:rPr>
        <w:t>8</w:t>
      </w:r>
      <w:r w:rsidRPr="00322DCF">
        <w:rPr>
          <w:rFonts w:eastAsia="Calibri"/>
          <w:color w:val="000000" w:themeColor="text1"/>
          <w:szCs w:val="22"/>
          <w:lang w:val="uk-UA"/>
        </w:rPr>
        <w:t xml:space="preserve"> особам - </w:t>
      </w:r>
      <w:r w:rsidR="00E8662C" w:rsidRPr="00322DCF">
        <w:rPr>
          <w:rFonts w:eastAsia="Calibri"/>
          <w:color w:val="000000" w:themeColor="text1"/>
          <w:szCs w:val="22"/>
          <w:lang w:val="uk-UA"/>
        </w:rPr>
        <w:t>8</w:t>
      </w:r>
      <w:r w:rsidRPr="00322DCF">
        <w:rPr>
          <w:rFonts w:eastAsia="Calibri"/>
          <w:color w:val="000000" w:themeColor="text1"/>
          <w:szCs w:val="22"/>
          <w:lang w:val="uk-UA"/>
        </w:rPr>
        <w:t>0 тис.</w:t>
      </w:r>
      <w:r w:rsidR="00322DCF">
        <w:rPr>
          <w:rFonts w:eastAsia="Calibri"/>
          <w:color w:val="000000" w:themeColor="text1"/>
          <w:szCs w:val="22"/>
          <w:lang w:val="uk-UA"/>
        </w:rPr>
        <w:t xml:space="preserve"> </w:t>
      </w:r>
      <w:r w:rsidRPr="00322DCF">
        <w:rPr>
          <w:rFonts w:eastAsia="Calibri"/>
          <w:color w:val="000000" w:themeColor="text1"/>
          <w:szCs w:val="22"/>
          <w:lang w:val="uk-UA"/>
        </w:rPr>
        <w:t>грн</w:t>
      </w:r>
      <w:r w:rsidR="00E8662C" w:rsidRPr="00322DCF">
        <w:rPr>
          <w:rFonts w:eastAsia="Calibri"/>
          <w:color w:val="000000" w:themeColor="text1"/>
          <w:szCs w:val="22"/>
          <w:lang w:val="uk-UA"/>
        </w:rPr>
        <w:t>;</w:t>
      </w:r>
    </w:p>
    <w:p w14:paraId="3E092643" w14:textId="35F32BBF" w:rsidR="000559FB" w:rsidRPr="00322DCF" w:rsidRDefault="00503966" w:rsidP="000559FB">
      <w:pPr>
        <w:spacing w:after="0" w:line="240" w:lineRule="auto"/>
        <w:ind w:firstLine="709"/>
        <w:jc w:val="both"/>
        <w:rPr>
          <w:color w:val="000000" w:themeColor="text1"/>
          <w:lang w:val="uk-UA"/>
        </w:rPr>
      </w:pPr>
      <w:r w:rsidRPr="00322DCF">
        <w:rPr>
          <w:rFonts w:eastAsia="Calibri"/>
          <w:color w:val="000000" w:themeColor="text1"/>
          <w:szCs w:val="22"/>
          <w:lang w:val="uk-UA"/>
        </w:rPr>
        <w:t>матеріальн</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допомог</w:t>
      </w:r>
      <w:r w:rsidR="00322DCF" w:rsidRPr="00322DCF">
        <w:rPr>
          <w:rFonts w:eastAsia="Calibri"/>
          <w:color w:val="000000" w:themeColor="text1"/>
          <w:szCs w:val="22"/>
          <w:lang w:val="uk-UA"/>
        </w:rPr>
        <w:t>у</w:t>
      </w:r>
      <w:r w:rsidRPr="00322DCF">
        <w:rPr>
          <w:rFonts w:eastAsia="Calibri"/>
          <w:color w:val="000000" w:themeColor="text1"/>
          <w:szCs w:val="22"/>
          <w:lang w:val="uk-UA"/>
        </w:rPr>
        <w:t xml:space="preserve"> пораненим з початку року - 1 млн. </w:t>
      </w:r>
      <w:r w:rsidR="00E8662C" w:rsidRPr="00322DCF">
        <w:rPr>
          <w:rFonts w:eastAsia="Calibri"/>
          <w:color w:val="000000" w:themeColor="text1"/>
          <w:szCs w:val="22"/>
          <w:lang w:val="uk-UA"/>
        </w:rPr>
        <w:t>925</w:t>
      </w:r>
      <w:r w:rsidRPr="00322DCF">
        <w:rPr>
          <w:rFonts w:eastAsia="Calibri"/>
          <w:color w:val="000000" w:themeColor="text1"/>
          <w:szCs w:val="22"/>
          <w:lang w:val="uk-UA"/>
        </w:rPr>
        <w:t> тис.</w:t>
      </w:r>
      <w:r w:rsidR="00322DCF">
        <w:rPr>
          <w:rFonts w:eastAsia="Calibri"/>
          <w:color w:val="000000" w:themeColor="text1"/>
          <w:szCs w:val="22"/>
          <w:lang w:val="uk-UA"/>
        </w:rPr>
        <w:t xml:space="preserve"> </w:t>
      </w:r>
      <w:r w:rsidRPr="00322DCF">
        <w:rPr>
          <w:rFonts w:eastAsia="Calibri"/>
          <w:color w:val="000000" w:themeColor="text1"/>
          <w:szCs w:val="22"/>
          <w:lang w:val="uk-UA"/>
        </w:rPr>
        <w:t>грн - 1</w:t>
      </w:r>
      <w:r w:rsidR="00B60E1D" w:rsidRPr="00322DCF">
        <w:rPr>
          <w:rFonts w:eastAsia="Calibri"/>
          <w:color w:val="000000" w:themeColor="text1"/>
          <w:szCs w:val="22"/>
          <w:lang w:val="uk-UA"/>
        </w:rPr>
        <w:t>56</w:t>
      </w:r>
      <w:r w:rsidRPr="00322DCF">
        <w:rPr>
          <w:rFonts w:eastAsia="Calibri"/>
          <w:color w:val="000000" w:themeColor="text1"/>
          <w:szCs w:val="22"/>
          <w:lang w:val="uk-UA"/>
        </w:rPr>
        <w:t xml:space="preserve"> особи</w:t>
      </w:r>
      <w:r w:rsidR="00E8662C" w:rsidRPr="00322DCF">
        <w:rPr>
          <w:color w:val="000000" w:themeColor="text1"/>
          <w:lang w:val="uk-UA"/>
        </w:rPr>
        <w:t>;</w:t>
      </w:r>
    </w:p>
    <w:p w14:paraId="00023936" w14:textId="4CE211A2" w:rsidR="00B60E1D" w:rsidRPr="00322DCF" w:rsidRDefault="00B60E1D" w:rsidP="000559FB">
      <w:pPr>
        <w:spacing w:after="0" w:line="240" w:lineRule="auto"/>
        <w:ind w:firstLine="709"/>
        <w:jc w:val="both"/>
        <w:rPr>
          <w:color w:val="000000" w:themeColor="text1"/>
          <w:lang w:val="uk-UA"/>
        </w:rPr>
      </w:pPr>
      <w:r w:rsidRPr="00322DCF">
        <w:rPr>
          <w:color w:val="000000" w:themeColor="text1"/>
          <w:lang w:val="uk-UA"/>
        </w:rPr>
        <w:t>матеріальн</w:t>
      </w:r>
      <w:r w:rsidR="00322DCF" w:rsidRPr="00322DCF">
        <w:rPr>
          <w:color w:val="000000" w:themeColor="text1"/>
          <w:lang w:val="uk-UA"/>
        </w:rPr>
        <w:t>у</w:t>
      </w:r>
      <w:r w:rsidRPr="00322DCF">
        <w:rPr>
          <w:color w:val="000000" w:themeColor="text1"/>
          <w:lang w:val="uk-UA"/>
        </w:rPr>
        <w:t xml:space="preserve"> допомог</w:t>
      </w:r>
      <w:r w:rsidR="00322DCF" w:rsidRPr="00322DCF">
        <w:rPr>
          <w:color w:val="000000" w:themeColor="text1"/>
          <w:lang w:val="uk-UA"/>
        </w:rPr>
        <w:t>у</w:t>
      </w:r>
      <w:r w:rsidRPr="00322DCF">
        <w:rPr>
          <w:color w:val="000000" w:themeColor="text1"/>
          <w:lang w:val="uk-UA"/>
        </w:rPr>
        <w:t xml:space="preserve"> на подолання складних життєвих обставин ( на лікування) </w:t>
      </w:r>
      <w:r w:rsidR="009868E7" w:rsidRPr="00322DCF">
        <w:rPr>
          <w:color w:val="000000" w:themeColor="text1"/>
          <w:lang w:val="uk-UA"/>
        </w:rPr>
        <w:t>–</w:t>
      </w:r>
      <w:r w:rsidRPr="00322DCF">
        <w:rPr>
          <w:color w:val="000000" w:themeColor="text1"/>
          <w:lang w:val="uk-UA"/>
        </w:rPr>
        <w:t xml:space="preserve"> </w:t>
      </w:r>
      <w:r w:rsidR="009868E7" w:rsidRPr="00322DCF">
        <w:rPr>
          <w:color w:val="000000" w:themeColor="text1"/>
          <w:lang w:val="uk-UA"/>
        </w:rPr>
        <w:t xml:space="preserve">13 </w:t>
      </w:r>
      <w:r w:rsidR="00C072B7" w:rsidRPr="00322DCF">
        <w:rPr>
          <w:color w:val="000000" w:themeColor="text1"/>
          <w:lang w:val="uk-UA"/>
        </w:rPr>
        <w:t>військовослужбовців</w:t>
      </w:r>
      <w:r w:rsidR="009868E7" w:rsidRPr="00322DCF">
        <w:rPr>
          <w:color w:val="000000" w:themeColor="text1"/>
          <w:lang w:val="uk-UA"/>
        </w:rPr>
        <w:t xml:space="preserve"> – 89 тис.</w:t>
      </w:r>
      <w:r w:rsidR="00322DCF">
        <w:rPr>
          <w:color w:val="000000" w:themeColor="text1"/>
          <w:lang w:val="uk-UA"/>
        </w:rPr>
        <w:t xml:space="preserve"> </w:t>
      </w:r>
      <w:r w:rsidR="009868E7" w:rsidRPr="00322DCF">
        <w:rPr>
          <w:color w:val="000000" w:themeColor="text1"/>
          <w:lang w:val="uk-UA"/>
        </w:rPr>
        <w:t>грн.</w:t>
      </w:r>
    </w:p>
    <w:p w14:paraId="5019A2B8" w14:textId="3D3B9E6C" w:rsidR="00503966" w:rsidRPr="00322DCF" w:rsidRDefault="00095E26" w:rsidP="006E4B41">
      <w:pPr>
        <w:spacing w:after="0" w:line="240" w:lineRule="auto"/>
        <w:ind w:firstLine="709"/>
        <w:jc w:val="both"/>
        <w:rPr>
          <w:color w:val="000000" w:themeColor="text1"/>
          <w:lang w:val="uk-UA"/>
        </w:rPr>
      </w:pPr>
      <w:r w:rsidRPr="00322DCF">
        <w:rPr>
          <w:color w:val="000000" w:themeColor="text1"/>
          <w:shd w:val="clear" w:color="auto" w:fill="FFFFFF"/>
          <w:lang w:val="uk-UA"/>
        </w:rPr>
        <w:t>Для підвищення соціального забезпечення військовослужбовців та членів сімей загиблих (померлих) Захисників і Захисниць України</w:t>
      </w:r>
      <w:r w:rsidRPr="00322DCF">
        <w:rPr>
          <w:rFonts w:eastAsia="Times New Roman"/>
          <w:color w:val="000000" w:themeColor="text1"/>
          <w:lang w:val="uk-UA" w:eastAsia="ru-RU"/>
        </w:rPr>
        <w:t>, що мешкають на території</w:t>
      </w:r>
      <w:r w:rsidRPr="00322DCF">
        <w:rPr>
          <w:color w:val="000000" w:themeColor="text1"/>
          <w:lang w:val="uk-UA"/>
        </w:rPr>
        <w:t xml:space="preserve"> Хорольської міської ради</w:t>
      </w:r>
      <w:r w:rsidRPr="00322DCF">
        <w:rPr>
          <w:rFonts w:eastAsia="Times New Roman"/>
          <w:color w:val="000000" w:themeColor="text1"/>
          <w:lang w:val="uk-UA" w:eastAsia="ru-RU"/>
        </w:rPr>
        <w:t xml:space="preserve"> відділ</w:t>
      </w:r>
      <w:r w:rsidR="002F0A1D" w:rsidRPr="00322DCF">
        <w:rPr>
          <w:rFonts w:eastAsia="Times New Roman"/>
          <w:color w:val="000000" w:themeColor="text1"/>
          <w:lang w:val="uk-UA" w:eastAsia="ru-RU"/>
        </w:rPr>
        <w:t xml:space="preserve">ом було розроблено низку змін до заходів </w:t>
      </w:r>
      <w:r w:rsidR="002F0A1D" w:rsidRPr="00322DCF">
        <w:rPr>
          <w:color w:val="000000" w:themeColor="text1"/>
          <w:lang w:val="uk-UA"/>
        </w:rPr>
        <w:t xml:space="preserve">Комплексної програми підтримки військовослужбовців, </w:t>
      </w:r>
      <w:r w:rsidR="006E4B41" w:rsidRPr="00322DCF">
        <w:rPr>
          <w:color w:val="000000" w:themeColor="text1"/>
          <w:lang w:val="uk-UA"/>
        </w:rPr>
        <w:t xml:space="preserve">якими </w:t>
      </w:r>
      <w:r w:rsidR="002F0A1D" w:rsidRPr="00322DCF">
        <w:rPr>
          <w:color w:val="000000" w:themeColor="text1"/>
          <w:lang w:val="uk-UA"/>
        </w:rPr>
        <w:t>враховано всі можливі фінансові ресурси для підтримки ветеранів війни, сімей загиблих (померлих) Захисників і Захисниць України</w:t>
      </w:r>
      <w:r w:rsidR="006E4B41" w:rsidRPr="00322DCF">
        <w:rPr>
          <w:color w:val="000000" w:themeColor="text1"/>
          <w:lang w:val="uk-UA"/>
        </w:rPr>
        <w:t xml:space="preserve"> та</w:t>
      </w:r>
      <w:r w:rsidR="00DB567B" w:rsidRPr="00322DCF">
        <w:rPr>
          <w:color w:val="000000" w:themeColor="text1"/>
          <w:lang w:val="uk-UA"/>
        </w:rPr>
        <w:t xml:space="preserve"> затверджено</w:t>
      </w:r>
      <w:r w:rsidR="006E4B41" w:rsidRPr="00322DCF">
        <w:rPr>
          <w:color w:val="000000" w:themeColor="text1"/>
          <w:lang w:val="uk-UA"/>
        </w:rPr>
        <w:t xml:space="preserve"> р</w:t>
      </w:r>
      <w:r w:rsidR="00503966" w:rsidRPr="00322DCF">
        <w:rPr>
          <w:color w:val="000000" w:themeColor="text1"/>
          <w:lang w:val="uk-UA"/>
        </w:rPr>
        <w:t xml:space="preserve">ішенням пленарного засідання 64 сесії Хорольської міської ради 8 скликання від 20.12.2024 року № 3029  Комплексну програму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Захисників і Захисниць України Хорольської міської ради Лубенського району Полтавської області на 2025-2027 роки. </w:t>
      </w:r>
    </w:p>
    <w:p w14:paraId="6C4EE659" w14:textId="77777777" w:rsidR="00D151C5" w:rsidRPr="00322DCF" w:rsidRDefault="009868E7" w:rsidP="00D151C5">
      <w:pPr>
        <w:ind w:firstLine="708"/>
        <w:jc w:val="both"/>
        <w:rPr>
          <w:color w:val="000000" w:themeColor="text1"/>
          <w:lang w:val="uk-UA"/>
        </w:rPr>
      </w:pPr>
      <w:r w:rsidRPr="00322DCF">
        <w:rPr>
          <w:color w:val="000000" w:themeColor="text1"/>
          <w:lang w:val="uk-UA"/>
        </w:rPr>
        <w:t>Інформування мешканців громади щодо законодавчих актів,  фінансової підтримки, допомог та компенсацій ветеранам та членам їхніх сімей постійно висвітлюється у соцмережах</w:t>
      </w:r>
      <w:r w:rsidR="006E4B41" w:rsidRPr="00322DCF">
        <w:rPr>
          <w:color w:val="000000" w:themeColor="text1"/>
          <w:lang w:val="uk-UA"/>
        </w:rPr>
        <w:t xml:space="preserve"> та</w:t>
      </w:r>
      <w:r w:rsidRPr="00322DCF">
        <w:rPr>
          <w:color w:val="000000" w:themeColor="text1"/>
          <w:lang w:val="uk-UA"/>
        </w:rPr>
        <w:t xml:space="preserve"> інформаційних сайтах. </w:t>
      </w:r>
    </w:p>
    <w:p w14:paraId="74E9074C" w14:textId="77777777" w:rsidR="00D151C5" w:rsidRDefault="00D151C5" w:rsidP="00D151C5">
      <w:pPr>
        <w:jc w:val="both"/>
        <w:rPr>
          <w:lang w:val="uk-UA"/>
        </w:rPr>
      </w:pPr>
    </w:p>
    <w:p w14:paraId="1B88C52D" w14:textId="77777777" w:rsidR="00D151C5" w:rsidRDefault="00D151C5" w:rsidP="00D151C5">
      <w:pPr>
        <w:jc w:val="both"/>
        <w:rPr>
          <w:lang w:val="uk-UA"/>
        </w:rPr>
      </w:pPr>
    </w:p>
    <w:p w14:paraId="7E0A99C0" w14:textId="2AC9D1F7" w:rsidR="00D151C5" w:rsidRPr="00D151C5" w:rsidRDefault="00D151C5" w:rsidP="00D151C5">
      <w:pPr>
        <w:jc w:val="both"/>
        <w:rPr>
          <w:lang w:val="uk-UA"/>
        </w:rPr>
      </w:pPr>
      <w:r>
        <w:rPr>
          <w:lang w:val="uk-UA"/>
        </w:rPr>
        <w:t xml:space="preserve">Начальник відділу </w:t>
      </w:r>
      <w:r>
        <w:rPr>
          <w:lang w:val="uk-UA"/>
        </w:rPr>
        <w:tab/>
      </w:r>
      <w:r>
        <w:rPr>
          <w:lang w:val="uk-UA"/>
        </w:rPr>
        <w:tab/>
      </w:r>
      <w:r>
        <w:rPr>
          <w:lang w:val="uk-UA"/>
        </w:rPr>
        <w:tab/>
      </w:r>
      <w:r>
        <w:rPr>
          <w:lang w:val="uk-UA"/>
        </w:rPr>
        <w:tab/>
      </w:r>
      <w:r>
        <w:rPr>
          <w:lang w:val="uk-UA"/>
        </w:rPr>
        <w:tab/>
      </w:r>
      <w:r>
        <w:rPr>
          <w:lang w:val="uk-UA"/>
        </w:rPr>
        <w:tab/>
        <w:t xml:space="preserve">         Леся НІКІТЕНКО</w:t>
      </w:r>
    </w:p>
    <w:p w14:paraId="62552FB7" w14:textId="77777777" w:rsidR="00CD29CA" w:rsidRPr="004D3F4E" w:rsidRDefault="00CD29CA" w:rsidP="00927FF7">
      <w:pPr>
        <w:spacing w:after="0" w:line="240" w:lineRule="auto"/>
        <w:jc w:val="both"/>
        <w:rPr>
          <w:color w:val="FF0000"/>
          <w:lang w:val="uk-UA"/>
        </w:rPr>
      </w:pPr>
    </w:p>
    <w:sectPr w:rsidR="00CD29CA" w:rsidRPr="004D3F4E" w:rsidSect="00DD471A">
      <w:headerReference w:type="default" r:id="rId8"/>
      <w:pgSz w:w="11906" w:h="16838"/>
      <w:pgMar w:top="1134" w:right="567" w:bottom="1134" w:left="1701" w:header="13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0D57E" w14:textId="77777777" w:rsidR="005476B7" w:rsidRDefault="005476B7">
      <w:pPr>
        <w:spacing w:after="0" w:line="240" w:lineRule="auto"/>
      </w:pPr>
      <w:r>
        <w:separator/>
      </w:r>
    </w:p>
  </w:endnote>
  <w:endnote w:type="continuationSeparator" w:id="0">
    <w:p w14:paraId="1944F387" w14:textId="77777777" w:rsidR="005476B7" w:rsidRDefault="00547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3624A" w14:textId="77777777" w:rsidR="005476B7" w:rsidRDefault="005476B7">
      <w:pPr>
        <w:spacing w:after="0" w:line="240" w:lineRule="auto"/>
      </w:pPr>
      <w:r>
        <w:separator/>
      </w:r>
    </w:p>
  </w:footnote>
  <w:footnote w:type="continuationSeparator" w:id="0">
    <w:p w14:paraId="546C9813" w14:textId="77777777" w:rsidR="005476B7" w:rsidRDefault="005476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788429"/>
      <w:docPartObj>
        <w:docPartGallery w:val="Page Numbers (Top of Page)"/>
        <w:docPartUnique/>
      </w:docPartObj>
    </w:sdtPr>
    <w:sdtContent>
      <w:p w14:paraId="4EC2178D" w14:textId="77777777" w:rsidR="00C221D5" w:rsidRDefault="00C221D5">
        <w:pPr>
          <w:pStyle w:val="a3"/>
          <w:jc w:val="center"/>
          <w:rPr>
            <w:lang w:val="uk-UA"/>
          </w:rPr>
        </w:pPr>
      </w:p>
      <w:p w14:paraId="070E5099" w14:textId="77777777" w:rsidR="00C221D5" w:rsidRDefault="00C221D5">
        <w:pPr>
          <w:pStyle w:val="a3"/>
          <w:jc w:val="center"/>
        </w:pPr>
        <w:r>
          <w:fldChar w:fldCharType="begin"/>
        </w:r>
        <w:r>
          <w:instrText>PAGE   \* MERGEFORMAT</w:instrText>
        </w:r>
        <w:r>
          <w:fldChar w:fldCharType="separate"/>
        </w:r>
        <w:r w:rsidR="00B75E57">
          <w:rPr>
            <w:noProof/>
          </w:rPr>
          <w:t>4</w:t>
        </w:r>
        <w:r>
          <w:fldChar w:fldCharType="end"/>
        </w:r>
      </w:p>
    </w:sdtContent>
  </w:sdt>
  <w:p w14:paraId="4B369EED" w14:textId="77777777" w:rsidR="00C221D5" w:rsidRDefault="00C221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E0595E"/>
    <w:multiLevelType w:val="hybridMultilevel"/>
    <w:tmpl w:val="331E52A8"/>
    <w:lvl w:ilvl="0" w:tplc="F3CA151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82610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1D5"/>
    <w:rsid w:val="000253BC"/>
    <w:rsid w:val="00041468"/>
    <w:rsid w:val="00042C09"/>
    <w:rsid w:val="000559FB"/>
    <w:rsid w:val="00090267"/>
    <w:rsid w:val="00095E26"/>
    <w:rsid w:val="000F3702"/>
    <w:rsid w:val="000F5773"/>
    <w:rsid w:val="00107C4E"/>
    <w:rsid w:val="0014163C"/>
    <w:rsid w:val="00187E38"/>
    <w:rsid w:val="001A674F"/>
    <w:rsid w:val="002479C9"/>
    <w:rsid w:val="00250034"/>
    <w:rsid w:val="002537B7"/>
    <w:rsid w:val="002718D3"/>
    <w:rsid w:val="002A4A0F"/>
    <w:rsid w:val="002B4106"/>
    <w:rsid w:val="002C1B6E"/>
    <w:rsid w:val="002D406B"/>
    <w:rsid w:val="002F0A1D"/>
    <w:rsid w:val="003022CC"/>
    <w:rsid w:val="0030549A"/>
    <w:rsid w:val="0031417D"/>
    <w:rsid w:val="00322DCF"/>
    <w:rsid w:val="003904CF"/>
    <w:rsid w:val="003A19EC"/>
    <w:rsid w:val="003C7EA6"/>
    <w:rsid w:val="00426A9D"/>
    <w:rsid w:val="004335D0"/>
    <w:rsid w:val="00455A5B"/>
    <w:rsid w:val="004A2DD5"/>
    <w:rsid w:val="004A7BC3"/>
    <w:rsid w:val="004C2B59"/>
    <w:rsid w:val="004D3F4E"/>
    <w:rsid w:val="004E6A24"/>
    <w:rsid w:val="00503966"/>
    <w:rsid w:val="005058D4"/>
    <w:rsid w:val="00505A40"/>
    <w:rsid w:val="00512C14"/>
    <w:rsid w:val="0051739D"/>
    <w:rsid w:val="005476B7"/>
    <w:rsid w:val="005547F2"/>
    <w:rsid w:val="00570E2A"/>
    <w:rsid w:val="00582165"/>
    <w:rsid w:val="00595FB1"/>
    <w:rsid w:val="005A2487"/>
    <w:rsid w:val="005A29FE"/>
    <w:rsid w:val="005D5F80"/>
    <w:rsid w:val="005E6311"/>
    <w:rsid w:val="00637D6A"/>
    <w:rsid w:val="00660172"/>
    <w:rsid w:val="0067292E"/>
    <w:rsid w:val="00676AEC"/>
    <w:rsid w:val="00687F1A"/>
    <w:rsid w:val="006B4487"/>
    <w:rsid w:val="006C4A5A"/>
    <w:rsid w:val="006D538A"/>
    <w:rsid w:val="006D5608"/>
    <w:rsid w:val="006E310A"/>
    <w:rsid w:val="006E4B41"/>
    <w:rsid w:val="006F2FF0"/>
    <w:rsid w:val="006F6369"/>
    <w:rsid w:val="00703C83"/>
    <w:rsid w:val="00705B4F"/>
    <w:rsid w:val="00722103"/>
    <w:rsid w:val="007227B2"/>
    <w:rsid w:val="00735E29"/>
    <w:rsid w:val="007366E0"/>
    <w:rsid w:val="00746F6E"/>
    <w:rsid w:val="00775EDD"/>
    <w:rsid w:val="007910BD"/>
    <w:rsid w:val="007A3D44"/>
    <w:rsid w:val="007C2B6B"/>
    <w:rsid w:val="007D4106"/>
    <w:rsid w:val="007E3065"/>
    <w:rsid w:val="00817808"/>
    <w:rsid w:val="00847C5C"/>
    <w:rsid w:val="0086522C"/>
    <w:rsid w:val="008B7E73"/>
    <w:rsid w:val="008C65C6"/>
    <w:rsid w:val="008E0A4D"/>
    <w:rsid w:val="00927FF7"/>
    <w:rsid w:val="009370D9"/>
    <w:rsid w:val="009622FB"/>
    <w:rsid w:val="00972B8E"/>
    <w:rsid w:val="009868E7"/>
    <w:rsid w:val="009C778F"/>
    <w:rsid w:val="00A41939"/>
    <w:rsid w:val="00A51F71"/>
    <w:rsid w:val="00A5477E"/>
    <w:rsid w:val="00AB3717"/>
    <w:rsid w:val="00AB7781"/>
    <w:rsid w:val="00AC2793"/>
    <w:rsid w:val="00AD3671"/>
    <w:rsid w:val="00AE0D80"/>
    <w:rsid w:val="00AE70A0"/>
    <w:rsid w:val="00AF5208"/>
    <w:rsid w:val="00B11000"/>
    <w:rsid w:val="00B15F55"/>
    <w:rsid w:val="00B23DDD"/>
    <w:rsid w:val="00B52092"/>
    <w:rsid w:val="00B53F8A"/>
    <w:rsid w:val="00B552BE"/>
    <w:rsid w:val="00B60E1D"/>
    <w:rsid w:val="00B75E57"/>
    <w:rsid w:val="00BA0F10"/>
    <w:rsid w:val="00BB6D83"/>
    <w:rsid w:val="00BB71A8"/>
    <w:rsid w:val="00BD56FB"/>
    <w:rsid w:val="00BE57CA"/>
    <w:rsid w:val="00BE7F77"/>
    <w:rsid w:val="00C072B7"/>
    <w:rsid w:val="00C079A8"/>
    <w:rsid w:val="00C07D3B"/>
    <w:rsid w:val="00C221D5"/>
    <w:rsid w:val="00C24E75"/>
    <w:rsid w:val="00C40A30"/>
    <w:rsid w:val="00C60354"/>
    <w:rsid w:val="00C61A09"/>
    <w:rsid w:val="00C81616"/>
    <w:rsid w:val="00CA27EB"/>
    <w:rsid w:val="00CD29CA"/>
    <w:rsid w:val="00D151C5"/>
    <w:rsid w:val="00D26251"/>
    <w:rsid w:val="00D33BF6"/>
    <w:rsid w:val="00D40B43"/>
    <w:rsid w:val="00D46DBF"/>
    <w:rsid w:val="00D5339C"/>
    <w:rsid w:val="00D70FCF"/>
    <w:rsid w:val="00D90644"/>
    <w:rsid w:val="00DB567B"/>
    <w:rsid w:val="00DD471A"/>
    <w:rsid w:val="00DE1A8B"/>
    <w:rsid w:val="00DE70B9"/>
    <w:rsid w:val="00DF5751"/>
    <w:rsid w:val="00DF6A53"/>
    <w:rsid w:val="00E3086A"/>
    <w:rsid w:val="00E448D1"/>
    <w:rsid w:val="00E5229E"/>
    <w:rsid w:val="00E8662C"/>
    <w:rsid w:val="00E902F5"/>
    <w:rsid w:val="00ED0D9F"/>
    <w:rsid w:val="00EE4DEF"/>
    <w:rsid w:val="00EE6AD5"/>
    <w:rsid w:val="00EF5C0C"/>
    <w:rsid w:val="00F05A77"/>
    <w:rsid w:val="00F1529A"/>
    <w:rsid w:val="00F507BD"/>
    <w:rsid w:val="00FB2B0F"/>
    <w:rsid w:val="00FE1D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5DDB5"/>
  <w15:chartTrackingRefBased/>
  <w15:docId w15:val="{9A753008-5976-44C3-A694-59437A615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21D5"/>
    <w:rPr>
      <w:rFonts w:ascii="Times New Roman" w:hAnsi="Times New Roman" w:cs="Times New Roman"/>
      <w:kern w:val="0"/>
      <w:sz w:val="28"/>
      <w:szCs w:val="28"/>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1D5"/>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C221D5"/>
    <w:rPr>
      <w:rFonts w:ascii="Times New Roman" w:hAnsi="Times New Roman" w:cs="Times New Roman"/>
      <w:kern w:val="0"/>
      <w:sz w:val="28"/>
      <w:szCs w:val="28"/>
      <w:lang w:val="ru-RU"/>
      <w14:ligatures w14:val="none"/>
    </w:rPr>
  </w:style>
  <w:style w:type="character" w:customStyle="1" w:styleId="a5">
    <w:name w:val="Основной текст"/>
    <w:basedOn w:val="a0"/>
    <w:rsid w:val="00687F1A"/>
    <w:rPr>
      <w:rFonts w:ascii="Times New Roman" w:eastAsia="Times New Roman" w:hAnsi="Times New Roman" w:cs="Times New Roman"/>
      <w:b w:val="0"/>
      <w:bCs w:val="0"/>
      <w:i w:val="0"/>
      <w:iCs w:val="0"/>
      <w:smallCaps w:val="0"/>
      <w:strike w:val="0"/>
      <w:color w:val="000000"/>
      <w:spacing w:val="8"/>
      <w:w w:val="100"/>
      <w:position w:val="0"/>
      <w:sz w:val="24"/>
      <w:szCs w:val="24"/>
      <w:u w:val="none"/>
      <w:lang w:val="uk-UA"/>
    </w:rPr>
  </w:style>
  <w:style w:type="table" w:styleId="a6">
    <w:name w:val="Table Grid"/>
    <w:basedOn w:val="a1"/>
    <w:uiPriority w:val="39"/>
    <w:rsid w:val="00687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03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7578">
      <w:bodyDiv w:val="1"/>
      <w:marLeft w:val="0"/>
      <w:marRight w:val="0"/>
      <w:marTop w:val="0"/>
      <w:marBottom w:val="0"/>
      <w:divBdr>
        <w:top w:val="none" w:sz="0" w:space="0" w:color="auto"/>
        <w:left w:val="none" w:sz="0" w:space="0" w:color="auto"/>
        <w:bottom w:val="none" w:sz="0" w:space="0" w:color="auto"/>
        <w:right w:val="none" w:sz="0" w:space="0" w:color="auto"/>
      </w:divBdr>
    </w:div>
    <w:div w:id="399402024">
      <w:bodyDiv w:val="1"/>
      <w:marLeft w:val="0"/>
      <w:marRight w:val="0"/>
      <w:marTop w:val="0"/>
      <w:marBottom w:val="0"/>
      <w:divBdr>
        <w:top w:val="none" w:sz="0" w:space="0" w:color="auto"/>
        <w:left w:val="none" w:sz="0" w:space="0" w:color="auto"/>
        <w:bottom w:val="none" w:sz="0" w:space="0" w:color="auto"/>
        <w:right w:val="none" w:sz="0" w:space="0" w:color="auto"/>
      </w:divBdr>
    </w:div>
    <w:div w:id="409620133">
      <w:bodyDiv w:val="1"/>
      <w:marLeft w:val="0"/>
      <w:marRight w:val="0"/>
      <w:marTop w:val="0"/>
      <w:marBottom w:val="0"/>
      <w:divBdr>
        <w:top w:val="none" w:sz="0" w:space="0" w:color="auto"/>
        <w:left w:val="none" w:sz="0" w:space="0" w:color="auto"/>
        <w:bottom w:val="none" w:sz="0" w:space="0" w:color="auto"/>
        <w:right w:val="none" w:sz="0" w:space="0" w:color="auto"/>
      </w:divBdr>
    </w:div>
    <w:div w:id="466558129">
      <w:bodyDiv w:val="1"/>
      <w:marLeft w:val="0"/>
      <w:marRight w:val="0"/>
      <w:marTop w:val="0"/>
      <w:marBottom w:val="0"/>
      <w:divBdr>
        <w:top w:val="none" w:sz="0" w:space="0" w:color="auto"/>
        <w:left w:val="none" w:sz="0" w:space="0" w:color="auto"/>
        <w:bottom w:val="none" w:sz="0" w:space="0" w:color="auto"/>
        <w:right w:val="none" w:sz="0" w:space="0" w:color="auto"/>
      </w:divBdr>
    </w:div>
    <w:div w:id="564950171">
      <w:bodyDiv w:val="1"/>
      <w:marLeft w:val="0"/>
      <w:marRight w:val="0"/>
      <w:marTop w:val="0"/>
      <w:marBottom w:val="0"/>
      <w:divBdr>
        <w:top w:val="none" w:sz="0" w:space="0" w:color="auto"/>
        <w:left w:val="none" w:sz="0" w:space="0" w:color="auto"/>
        <w:bottom w:val="none" w:sz="0" w:space="0" w:color="auto"/>
        <w:right w:val="none" w:sz="0" w:space="0" w:color="auto"/>
      </w:divBdr>
    </w:div>
    <w:div w:id="573930303">
      <w:bodyDiv w:val="1"/>
      <w:marLeft w:val="0"/>
      <w:marRight w:val="0"/>
      <w:marTop w:val="0"/>
      <w:marBottom w:val="0"/>
      <w:divBdr>
        <w:top w:val="none" w:sz="0" w:space="0" w:color="auto"/>
        <w:left w:val="none" w:sz="0" w:space="0" w:color="auto"/>
        <w:bottom w:val="none" w:sz="0" w:space="0" w:color="auto"/>
        <w:right w:val="none" w:sz="0" w:space="0" w:color="auto"/>
      </w:divBdr>
    </w:div>
    <w:div w:id="749042540">
      <w:bodyDiv w:val="1"/>
      <w:marLeft w:val="0"/>
      <w:marRight w:val="0"/>
      <w:marTop w:val="0"/>
      <w:marBottom w:val="0"/>
      <w:divBdr>
        <w:top w:val="none" w:sz="0" w:space="0" w:color="auto"/>
        <w:left w:val="none" w:sz="0" w:space="0" w:color="auto"/>
        <w:bottom w:val="none" w:sz="0" w:space="0" w:color="auto"/>
        <w:right w:val="none" w:sz="0" w:space="0" w:color="auto"/>
      </w:divBdr>
    </w:div>
    <w:div w:id="959148479">
      <w:bodyDiv w:val="1"/>
      <w:marLeft w:val="0"/>
      <w:marRight w:val="0"/>
      <w:marTop w:val="0"/>
      <w:marBottom w:val="0"/>
      <w:divBdr>
        <w:top w:val="none" w:sz="0" w:space="0" w:color="auto"/>
        <w:left w:val="none" w:sz="0" w:space="0" w:color="auto"/>
        <w:bottom w:val="none" w:sz="0" w:space="0" w:color="auto"/>
        <w:right w:val="none" w:sz="0" w:space="0" w:color="auto"/>
      </w:divBdr>
      <w:divsChild>
        <w:div w:id="905460547">
          <w:marLeft w:val="0"/>
          <w:marRight w:val="0"/>
          <w:marTop w:val="0"/>
          <w:marBottom w:val="0"/>
          <w:divBdr>
            <w:top w:val="none" w:sz="0" w:space="0" w:color="auto"/>
            <w:left w:val="none" w:sz="0" w:space="0" w:color="auto"/>
            <w:bottom w:val="none" w:sz="0" w:space="0" w:color="auto"/>
            <w:right w:val="none" w:sz="0" w:space="0" w:color="auto"/>
          </w:divBdr>
          <w:divsChild>
            <w:div w:id="1600915978">
              <w:marLeft w:val="0"/>
              <w:marRight w:val="0"/>
              <w:marTop w:val="0"/>
              <w:marBottom w:val="0"/>
              <w:divBdr>
                <w:top w:val="none" w:sz="0" w:space="0" w:color="auto"/>
                <w:left w:val="none" w:sz="0" w:space="0" w:color="auto"/>
                <w:bottom w:val="none" w:sz="0" w:space="0" w:color="auto"/>
                <w:right w:val="none" w:sz="0" w:space="0" w:color="auto"/>
              </w:divBdr>
            </w:div>
          </w:divsChild>
        </w:div>
        <w:div w:id="1151020526">
          <w:marLeft w:val="0"/>
          <w:marRight w:val="0"/>
          <w:marTop w:val="120"/>
          <w:marBottom w:val="0"/>
          <w:divBdr>
            <w:top w:val="none" w:sz="0" w:space="0" w:color="auto"/>
            <w:left w:val="none" w:sz="0" w:space="0" w:color="auto"/>
            <w:bottom w:val="none" w:sz="0" w:space="0" w:color="auto"/>
            <w:right w:val="none" w:sz="0" w:space="0" w:color="auto"/>
          </w:divBdr>
          <w:divsChild>
            <w:div w:id="476609343">
              <w:marLeft w:val="0"/>
              <w:marRight w:val="0"/>
              <w:marTop w:val="0"/>
              <w:marBottom w:val="0"/>
              <w:divBdr>
                <w:top w:val="none" w:sz="0" w:space="0" w:color="auto"/>
                <w:left w:val="none" w:sz="0" w:space="0" w:color="auto"/>
                <w:bottom w:val="none" w:sz="0" w:space="0" w:color="auto"/>
                <w:right w:val="none" w:sz="0" w:space="0" w:color="auto"/>
              </w:divBdr>
            </w:div>
          </w:divsChild>
        </w:div>
        <w:div w:id="1632714287">
          <w:marLeft w:val="0"/>
          <w:marRight w:val="0"/>
          <w:marTop w:val="120"/>
          <w:marBottom w:val="0"/>
          <w:divBdr>
            <w:top w:val="none" w:sz="0" w:space="0" w:color="auto"/>
            <w:left w:val="none" w:sz="0" w:space="0" w:color="auto"/>
            <w:bottom w:val="none" w:sz="0" w:space="0" w:color="auto"/>
            <w:right w:val="none" w:sz="0" w:space="0" w:color="auto"/>
          </w:divBdr>
          <w:divsChild>
            <w:div w:id="273441084">
              <w:marLeft w:val="0"/>
              <w:marRight w:val="0"/>
              <w:marTop w:val="0"/>
              <w:marBottom w:val="0"/>
              <w:divBdr>
                <w:top w:val="none" w:sz="0" w:space="0" w:color="auto"/>
                <w:left w:val="none" w:sz="0" w:space="0" w:color="auto"/>
                <w:bottom w:val="none" w:sz="0" w:space="0" w:color="auto"/>
                <w:right w:val="none" w:sz="0" w:space="0" w:color="auto"/>
              </w:divBdr>
            </w:div>
          </w:divsChild>
        </w:div>
        <w:div w:id="1908221333">
          <w:marLeft w:val="0"/>
          <w:marRight w:val="0"/>
          <w:marTop w:val="120"/>
          <w:marBottom w:val="0"/>
          <w:divBdr>
            <w:top w:val="none" w:sz="0" w:space="0" w:color="auto"/>
            <w:left w:val="none" w:sz="0" w:space="0" w:color="auto"/>
            <w:bottom w:val="none" w:sz="0" w:space="0" w:color="auto"/>
            <w:right w:val="none" w:sz="0" w:space="0" w:color="auto"/>
          </w:divBdr>
          <w:divsChild>
            <w:div w:id="1039158787">
              <w:marLeft w:val="0"/>
              <w:marRight w:val="0"/>
              <w:marTop w:val="0"/>
              <w:marBottom w:val="0"/>
              <w:divBdr>
                <w:top w:val="none" w:sz="0" w:space="0" w:color="auto"/>
                <w:left w:val="none" w:sz="0" w:space="0" w:color="auto"/>
                <w:bottom w:val="none" w:sz="0" w:space="0" w:color="auto"/>
                <w:right w:val="none" w:sz="0" w:space="0" w:color="auto"/>
              </w:divBdr>
            </w:div>
          </w:divsChild>
        </w:div>
        <w:div w:id="1693797017">
          <w:marLeft w:val="0"/>
          <w:marRight w:val="0"/>
          <w:marTop w:val="120"/>
          <w:marBottom w:val="0"/>
          <w:divBdr>
            <w:top w:val="none" w:sz="0" w:space="0" w:color="auto"/>
            <w:left w:val="none" w:sz="0" w:space="0" w:color="auto"/>
            <w:bottom w:val="none" w:sz="0" w:space="0" w:color="auto"/>
            <w:right w:val="none" w:sz="0" w:space="0" w:color="auto"/>
          </w:divBdr>
          <w:divsChild>
            <w:div w:id="1207792280">
              <w:marLeft w:val="0"/>
              <w:marRight w:val="0"/>
              <w:marTop w:val="0"/>
              <w:marBottom w:val="0"/>
              <w:divBdr>
                <w:top w:val="none" w:sz="0" w:space="0" w:color="auto"/>
                <w:left w:val="none" w:sz="0" w:space="0" w:color="auto"/>
                <w:bottom w:val="none" w:sz="0" w:space="0" w:color="auto"/>
                <w:right w:val="none" w:sz="0" w:space="0" w:color="auto"/>
              </w:divBdr>
            </w:div>
          </w:divsChild>
        </w:div>
        <w:div w:id="236979590">
          <w:marLeft w:val="0"/>
          <w:marRight w:val="0"/>
          <w:marTop w:val="120"/>
          <w:marBottom w:val="0"/>
          <w:divBdr>
            <w:top w:val="none" w:sz="0" w:space="0" w:color="auto"/>
            <w:left w:val="none" w:sz="0" w:space="0" w:color="auto"/>
            <w:bottom w:val="none" w:sz="0" w:space="0" w:color="auto"/>
            <w:right w:val="none" w:sz="0" w:space="0" w:color="auto"/>
          </w:divBdr>
          <w:divsChild>
            <w:div w:id="1743025644">
              <w:marLeft w:val="0"/>
              <w:marRight w:val="0"/>
              <w:marTop w:val="0"/>
              <w:marBottom w:val="0"/>
              <w:divBdr>
                <w:top w:val="none" w:sz="0" w:space="0" w:color="auto"/>
                <w:left w:val="none" w:sz="0" w:space="0" w:color="auto"/>
                <w:bottom w:val="none" w:sz="0" w:space="0" w:color="auto"/>
                <w:right w:val="none" w:sz="0" w:space="0" w:color="auto"/>
              </w:divBdr>
            </w:div>
          </w:divsChild>
        </w:div>
        <w:div w:id="219556601">
          <w:marLeft w:val="0"/>
          <w:marRight w:val="0"/>
          <w:marTop w:val="120"/>
          <w:marBottom w:val="0"/>
          <w:divBdr>
            <w:top w:val="none" w:sz="0" w:space="0" w:color="auto"/>
            <w:left w:val="none" w:sz="0" w:space="0" w:color="auto"/>
            <w:bottom w:val="none" w:sz="0" w:space="0" w:color="auto"/>
            <w:right w:val="none" w:sz="0" w:space="0" w:color="auto"/>
          </w:divBdr>
          <w:divsChild>
            <w:div w:id="1569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51028">
      <w:bodyDiv w:val="1"/>
      <w:marLeft w:val="0"/>
      <w:marRight w:val="0"/>
      <w:marTop w:val="0"/>
      <w:marBottom w:val="0"/>
      <w:divBdr>
        <w:top w:val="none" w:sz="0" w:space="0" w:color="auto"/>
        <w:left w:val="none" w:sz="0" w:space="0" w:color="auto"/>
        <w:bottom w:val="none" w:sz="0" w:space="0" w:color="auto"/>
        <w:right w:val="none" w:sz="0" w:space="0" w:color="auto"/>
      </w:divBdr>
      <w:divsChild>
        <w:div w:id="126703001">
          <w:marLeft w:val="0"/>
          <w:marRight w:val="0"/>
          <w:marTop w:val="0"/>
          <w:marBottom w:val="0"/>
          <w:divBdr>
            <w:top w:val="none" w:sz="0" w:space="0" w:color="auto"/>
            <w:left w:val="none" w:sz="0" w:space="0" w:color="auto"/>
            <w:bottom w:val="none" w:sz="0" w:space="0" w:color="auto"/>
            <w:right w:val="none" w:sz="0" w:space="0" w:color="auto"/>
          </w:divBdr>
          <w:divsChild>
            <w:div w:id="1501198508">
              <w:marLeft w:val="0"/>
              <w:marRight w:val="0"/>
              <w:marTop w:val="0"/>
              <w:marBottom w:val="0"/>
              <w:divBdr>
                <w:top w:val="none" w:sz="0" w:space="0" w:color="auto"/>
                <w:left w:val="none" w:sz="0" w:space="0" w:color="auto"/>
                <w:bottom w:val="none" w:sz="0" w:space="0" w:color="auto"/>
                <w:right w:val="none" w:sz="0" w:space="0" w:color="auto"/>
              </w:divBdr>
            </w:div>
          </w:divsChild>
        </w:div>
        <w:div w:id="755177484">
          <w:marLeft w:val="0"/>
          <w:marRight w:val="0"/>
          <w:marTop w:val="120"/>
          <w:marBottom w:val="0"/>
          <w:divBdr>
            <w:top w:val="none" w:sz="0" w:space="0" w:color="auto"/>
            <w:left w:val="none" w:sz="0" w:space="0" w:color="auto"/>
            <w:bottom w:val="none" w:sz="0" w:space="0" w:color="auto"/>
            <w:right w:val="none" w:sz="0" w:space="0" w:color="auto"/>
          </w:divBdr>
          <w:divsChild>
            <w:div w:id="1593781275">
              <w:marLeft w:val="0"/>
              <w:marRight w:val="0"/>
              <w:marTop w:val="0"/>
              <w:marBottom w:val="0"/>
              <w:divBdr>
                <w:top w:val="none" w:sz="0" w:space="0" w:color="auto"/>
                <w:left w:val="none" w:sz="0" w:space="0" w:color="auto"/>
                <w:bottom w:val="none" w:sz="0" w:space="0" w:color="auto"/>
                <w:right w:val="none" w:sz="0" w:space="0" w:color="auto"/>
              </w:divBdr>
            </w:div>
          </w:divsChild>
        </w:div>
        <w:div w:id="1555000780">
          <w:marLeft w:val="0"/>
          <w:marRight w:val="0"/>
          <w:marTop w:val="120"/>
          <w:marBottom w:val="0"/>
          <w:divBdr>
            <w:top w:val="none" w:sz="0" w:space="0" w:color="auto"/>
            <w:left w:val="none" w:sz="0" w:space="0" w:color="auto"/>
            <w:bottom w:val="none" w:sz="0" w:space="0" w:color="auto"/>
            <w:right w:val="none" w:sz="0" w:space="0" w:color="auto"/>
          </w:divBdr>
          <w:divsChild>
            <w:div w:id="157422879">
              <w:marLeft w:val="0"/>
              <w:marRight w:val="0"/>
              <w:marTop w:val="0"/>
              <w:marBottom w:val="0"/>
              <w:divBdr>
                <w:top w:val="none" w:sz="0" w:space="0" w:color="auto"/>
                <w:left w:val="none" w:sz="0" w:space="0" w:color="auto"/>
                <w:bottom w:val="none" w:sz="0" w:space="0" w:color="auto"/>
                <w:right w:val="none" w:sz="0" w:space="0" w:color="auto"/>
              </w:divBdr>
            </w:div>
          </w:divsChild>
        </w:div>
        <w:div w:id="848108187">
          <w:marLeft w:val="0"/>
          <w:marRight w:val="0"/>
          <w:marTop w:val="120"/>
          <w:marBottom w:val="0"/>
          <w:divBdr>
            <w:top w:val="none" w:sz="0" w:space="0" w:color="auto"/>
            <w:left w:val="none" w:sz="0" w:space="0" w:color="auto"/>
            <w:bottom w:val="none" w:sz="0" w:space="0" w:color="auto"/>
            <w:right w:val="none" w:sz="0" w:space="0" w:color="auto"/>
          </w:divBdr>
          <w:divsChild>
            <w:div w:id="1344359721">
              <w:marLeft w:val="0"/>
              <w:marRight w:val="0"/>
              <w:marTop w:val="0"/>
              <w:marBottom w:val="0"/>
              <w:divBdr>
                <w:top w:val="none" w:sz="0" w:space="0" w:color="auto"/>
                <w:left w:val="none" w:sz="0" w:space="0" w:color="auto"/>
                <w:bottom w:val="none" w:sz="0" w:space="0" w:color="auto"/>
                <w:right w:val="none" w:sz="0" w:space="0" w:color="auto"/>
              </w:divBdr>
            </w:div>
          </w:divsChild>
        </w:div>
        <w:div w:id="933367978">
          <w:marLeft w:val="0"/>
          <w:marRight w:val="0"/>
          <w:marTop w:val="120"/>
          <w:marBottom w:val="0"/>
          <w:divBdr>
            <w:top w:val="none" w:sz="0" w:space="0" w:color="auto"/>
            <w:left w:val="none" w:sz="0" w:space="0" w:color="auto"/>
            <w:bottom w:val="none" w:sz="0" w:space="0" w:color="auto"/>
            <w:right w:val="none" w:sz="0" w:space="0" w:color="auto"/>
          </w:divBdr>
          <w:divsChild>
            <w:div w:id="770979929">
              <w:marLeft w:val="0"/>
              <w:marRight w:val="0"/>
              <w:marTop w:val="0"/>
              <w:marBottom w:val="0"/>
              <w:divBdr>
                <w:top w:val="none" w:sz="0" w:space="0" w:color="auto"/>
                <w:left w:val="none" w:sz="0" w:space="0" w:color="auto"/>
                <w:bottom w:val="none" w:sz="0" w:space="0" w:color="auto"/>
                <w:right w:val="none" w:sz="0" w:space="0" w:color="auto"/>
              </w:divBdr>
            </w:div>
          </w:divsChild>
        </w:div>
        <w:div w:id="469516356">
          <w:marLeft w:val="0"/>
          <w:marRight w:val="0"/>
          <w:marTop w:val="120"/>
          <w:marBottom w:val="0"/>
          <w:divBdr>
            <w:top w:val="none" w:sz="0" w:space="0" w:color="auto"/>
            <w:left w:val="none" w:sz="0" w:space="0" w:color="auto"/>
            <w:bottom w:val="none" w:sz="0" w:space="0" w:color="auto"/>
            <w:right w:val="none" w:sz="0" w:space="0" w:color="auto"/>
          </w:divBdr>
          <w:divsChild>
            <w:div w:id="1261254934">
              <w:marLeft w:val="0"/>
              <w:marRight w:val="0"/>
              <w:marTop w:val="0"/>
              <w:marBottom w:val="0"/>
              <w:divBdr>
                <w:top w:val="none" w:sz="0" w:space="0" w:color="auto"/>
                <w:left w:val="none" w:sz="0" w:space="0" w:color="auto"/>
                <w:bottom w:val="none" w:sz="0" w:space="0" w:color="auto"/>
                <w:right w:val="none" w:sz="0" w:space="0" w:color="auto"/>
              </w:divBdr>
            </w:div>
          </w:divsChild>
        </w:div>
        <w:div w:id="13465163">
          <w:marLeft w:val="0"/>
          <w:marRight w:val="0"/>
          <w:marTop w:val="120"/>
          <w:marBottom w:val="0"/>
          <w:divBdr>
            <w:top w:val="none" w:sz="0" w:space="0" w:color="auto"/>
            <w:left w:val="none" w:sz="0" w:space="0" w:color="auto"/>
            <w:bottom w:val="none" w:sz="0" w:space="0" w:color="auto"/>
            <w:right w:val="none" w:sz="0" w:space="0" w:color="auto"/>
          </w:divBdr>
          <w:divsChild>
            <w:div w:id="3824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92430">
      <w:bodyDiv w:val="1"/>
      <w:marLeft w:val="0"/>
      <w:marRight w:val="0"/>
      <w:marTop w:val="0"/>
      <w:marBottom w:val="0"/>
      <w:divBdr>
        <w:top w:val="none" w:sz="0" w:space="0" w:color="auto"/>
        <w:left w:val="none" w:sz="0" w:space="0" w:color="auto"/>
        <w:bottom w:val="none" w:sz="0" w:space="0" w:color="auto"/>
        <w:right w:val="none" w:sz="0" w:space="0" w:color="auto"/>
      </w:divBdr>
    </w:div>
    <w:div w:id="1379890564">
      <w:bodyDiv w:val="1"/>
      <w:marLeft w:val="0"/>
      <w:marRight w:val="0"/>
      <w:marTop w:val="0"/>
      <w:marBottom w:val="0"/>
      <w:divBdr>
        <w:top w:val="none" w:sz="0" w:space="0" w:color="auto"/>
        <w:left w:val="none" w:sz="0" w:space="0" w:color="auto"/>
        <w:bottom w:val="none" w:sz="0" w:space="0" w:color="auto"/>
        <w:right w:val="none" w:sz="0" w:space="0" w:color="auto"/>
      </w:divBdr>
    </w:div>
    <w:div w:id="211158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A4BF2-5684-4F92-B843-91581FB0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6628</Words>
  <Characters>3779</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Бочарова</dc:creator>
  <cp:keywords/>
  <dc:description/>
  <cp:lastModifiedBy>horolvidsoczah@gmail.com</cp:lastModifiedBy>
  <cp:revision>85</cp:revision>
  <cp:lastPrinted>2025-01-02T12:04:00Z</cp:lastPrinted>
  <dcterms:created xsi:type="dcterms:W3CDTF">2023-10-24T12:43:00Z</dcterms:created>
  <dcterms:modified xsi:type="dcterms:W3CDTF">2025-01-02T12:36:00Z</dcterms:modified>
</cp:coreProperties>
</file>