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8B4FF" w14:textId="562F7832" w:rsidR="00022CBA" w:rsidRDefault="00022CBA" w:rsidP="00C913A5">
      <w:pPr>
        <w:spacing w:after="0"/>
        <w:ind w:right="-1"/>
        <w:contextualSpacing/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</w:pPr>
      <w:bookmarkStart w:id="0" w:name="_GoBack"/>
      <w:bookmarkEnd w:id="0"/>
      <w:r w:rsidRPr="005F494F">
        <w:rPr>
          <w:b/>
          <w:bCs/>
          <w:noProof/>
          <w:color w:val="000000"/>
          <w:spacing w:val="-12"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7622F120" wp14:editId="6003A973">
            <wp:simplePos x="0" y="0"/>
            <wp:positionH relativeFrom="margin">
              <wp:align>center</wp:align>
            </wp:positionH>
            <wp:positionV relativeFrom="margin">
              <wp:posOffset>-552450</wp:posOffset>
            </wp:positionV>
            <wp:extent cx="431165" cy="571500"/>
            <wp:effectExtent l="0" t="0" r="6985" b="0"/>
            <wp:wrapTight wrapText="bothSides">
              <wp:wrapPolygon edited="0">
                <wp:start x="0" y="0"/>
                <wp:lineTo x="0" y="20880"/>
                <wp:lineTo x="20996" y="20880"/>
                <wp:lineTo x="20996" y="0"/>
                <wp:lineTo x="0" y="0"/>
              </wp:wrapPolygon>
            </wp:wrapTight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FBFBD7" w14:textId="475C08C1" w:rsidR="00022CBA" w:rsidRPr="00022CBA" w:rsidRDefault="00022CBA" w:rsidP="00022CBA">
      <w:pPr>
        <w:spacing w:after="0"/>
        <w:ind w:right="-1"/>
        <w:contextualSpacing/>
        <w:jc w:val="center"/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</w:pPr>
      <w:r w:rsidRPr="00022CBA"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  <w:t>ХОРОЛЬСЬКА МІСЬКА РАДА</w:t>
      </w:r>
    </w:p>
    <w:p w14:paraId="01F96AC3" w14:textId="77777777" w:rsidR="00022CBA" w:rsidRPr="00022CBA" w:rsidRDefault="00022CBA" w:rsidP="00022CBA">
      <w:pPr>
        <w:spacing w:after="0"/>
        <w:ind w:right="-1"/>
        <w:contextualSpacing/>
        <w:jc w:val="center"/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</w:pPr>
      <w:r w:rsidRPr="00022CBA"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  <w:t>ЛУБЕНСЬКОГО РАЙОНУ ПОЛТАВСЬКОЇ ОБЛАСТІ</w:t>
      </w:r>
    </w:p>
    <w:p w14:paraId="5881646D" w14:textId="77777777" w:rsidR="00022CBA" w:rsidRPr="00022CBA" w:rsidRDefault="00022CBA" w:rsidP="00022CBA">
      <w:pPr>
        <w:spacing w:after="0"/>
        <w:ind w:right="-1"/>
        <w:contextualSpacing/>
        <w:jc w:val="center"/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</w:pPr>
      <w:r w:rsidRPr="00022CBA"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  <w:t>ВИКОНАВЧИЙ КОМІТЕТ</w:t>
      </w:r>
    </w:p>
    <w:p w14:paraId="76F67C2B" w14:textId="77777777" w:rsidR="00022CBA" w:rsidRPr="00022CBA" w:rsidRDefault="00022CBA" w:rsidP="00022CBA">
      <w:pPr>
        <w:spacing w:after="0"/>
        <w:ind w:right="-1"/>
        <w:contextualSpacing/>
        <w:rPr>
          <w:rFonts w:eastAsia="Calibri" w:cs="Times New Roman"/>
          <w:bCs/>
          <w:color w:val="000000"/>
          <w:spacing w:val="-12"/>
          <w:kern w:val="0"/>
          <w:szCs w:val="28"/>
          <w:lang w:val="uk-UA" w:eastAsia="ru-RU"/>
          <w14:ligatures w14:val="none"/>
        </w:rPr>
      </w:pPr>
    </w:p>
    <w:p w14:paraId="690674E8" w14:textId="77777777" w:rsidR="00022CBA" w:rsidRPr="00022CBA" w:rsidRDefault="00022CBA" w:rsidP="00022CBA">
      <w:pPr>
        <w:spacing w:after="0"/>
        <w:ind w:right="-1"/>
        <w:contextualSpacing/>
        <w:jc w:val="center"/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</w:pPr>
      <w:r w:rsidRPr="00022CBA"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  <w:t>ПОЄКТ РІШЕННЯ</w:t>
      </w:r>
    </w:p>
    <w:p w14:paraId="37BFC8B7" w14:textId="77777777" w:rsidR="00022CBA" w:rsidRPr="00022CBA" w:rsidRDefault="00022CBA" w:rsidP="00022CBA">
      <w:pPr>
        <w:spacing w:after="0"/>
        <w:ind w:right="-1"/>
        <w:contextualSpacing/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</w:pPr>
    </w:p>
    <w:p w14:paraId="5383E58D" w14:textId="77777777" w:rsidR="00022CBA" w:rsidRPr="00022CBA" w:rsidRDefault="00022CBA" w:rsidP="00022CBA">
      <w:pPr>
        <w:spacing w:after="0"/>
        <w:ind w:right="-1"/>
        <w:contextualSpacing/>
        <w:rPr>
          <w:rFonts w:eastAsia="Calibri" w:cs="Times New Roman"/>
          <w:bCs/>
          <w:color w:val="000000"/>
          <w:spacing w:val="-12"/>
          <w:kern w:val="0"/>
          <w:szCs w:val="28"/>
          <w:lang w:val="uk-UA" w:eastAsia="ru-RU"/>
          <w14:ligatures w14:val="none"/>
        </w:rPr>
      </w:pPr>
      <w:r w:rsidRPr="00022CBA">
        <w:rPr>
          <w:rFonts w:eastAsia="Calibri" w:cs="Times New Roman"/>
          <w:bCs/>
          <w:color w:val="000000"/>
          <w:spacing w:val="-12"/>
          <w:kern w:val="0"/>
          <w:szCs w:val="28"/>
          <w:lang w:val="uk-UA" w:eastAsia="ru-RU"/>
          <w14:ligatures w14:val="none"/>
        </w:rPr>
        <w:t>17 грудня  2024 року</w:t>
      </w:r>
      <w:r w:rsidRPr="00022CBA">
        <w:rPr>
          <w:rFonts w:eastAsia="Calibri" w:cs="Times New Roman"/>
          <w:bCs/>
          <w:color w:val="000000"/>
          <w:spacing w:val="-12"/>
          <w:kern w:val="0"/>
          <w:szCs w:val="28"/>
          <w:lang w:val="uk-UA" w:eastAsia="ru-RU"/>
          <w14:ligatures w14:val="none"/>
        </w:rPr>
        <w:tab/>
        <w:t xml:space="preserve">                                                                                                 №</w:t>
      </w:r>
    </w:p>
    <w:p w14:paraId="060A4099" w14:textId="77777777" w:rsidR="00022CBA" w:rsidRPr="00022CBA" w:rsidRDefault="00022CBA" w:rsidP="00022CBA">
      <w:pPr>
        <w:spacing w:after="0"/>
        <w:ind w:right="-1"/>
        <w:contextualSpacing/>
        <w:jc w:val="both"/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</w:pPr>
    </w:p>
    <w:p w14:paraId="525CD00C" w14:textId="77777777" w:rsidR="00022CBA" w:rsidRPr="00022CBA" w:rsidRDefault="00022CBA" w:rsidP="00022CBA">
      <w:pPr>
        <w:spacing w:after="0"/>
        <w:ind w:right="4960"/>
        <w:jc w:val="both"/>
        <w:rPr>
          <w:rFonts w:eastAsia="Times New Roman" w:cs="Times New Roman"/>
          <w:kern w:val="0"/>
          <w:szCs w:val="28"/>
          <w:lang w:val="uk-UA" w:eastAsia="ru-RU"/>
          <w14:ligatures w14:val="none"/>
        </w:rPr>
      </w:pPr>
      <w:r w:rsidRPr="00022CBA">
        <w:rPr>
          <w:rFonts w:eastAsia="Calibri" w:cs="Times New Roman"/>
          <w:kern w:val="0"/>
          <w:szCs w:val="28"/>
          <w:lang w:val="uk-UA" w:eastAsia="ru-RU"/>
          <w14:ligatures w14:val="none"/>
        </w:rPr>
        <w:t xml:space="preserve">Про </w:t>
      </w:r>
      <w:r w:rsidRPr="00022CBA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забезпечення Центром  соціальних  служб  міської  ради заходів із оздоровлення окремих категорій населення Хорольської міської   територіальної  громади             протягом 2023 -2024 років</w:t>
      </w:r>
    </w:p>
    <w:p w14:paraId="4DA64B7A" w14:textId="77777777" w:rsidR="00022CBA" w:rsidRPr="00022CBA" w:rsidRDefault="00022CBA" w:rsidP="00022CBA">
      <w:pPr>
        <w:spacing w:after="0"/>
        <w:ind w:right="5102"/>
        <w:contextualSpacing/>
        <w:jc w:val="both"/>
        <w:rPr>
          <w:rFonts w:eastAsia="Calibri" w:cs="Times New Roman"/>
          <w:kern w:val="0"/>
          <w:szCs w:val="28"/>
          <w:lang w:val="uk-UA" w:eastAsia="ru-RU"/>
          <w14:ligatures w14:val="none"/>
        </w:rPr>
      </w:pPr>
    </w:p>
    <w:p w14:paraId="7FAA6F78" w14:textId="77777777" w:rsidR="00022CBA" w:rsidRPr="00022CBA" w:rsidRDefault="00022CBA" w:rsidP="00022CBA">
      <w:pPr>
        <w:spacing w:after="0"/>
        <w:ind w:right="-1"/>
        <w:contextualSpacing/>
        <w:rPr>
          <w:rFonts w:eastAsia="Calibri" w:cs="Times New Roman"/>
          <w:kern w:val="0"/>
          <w:szCs w:val="28"/>
          <w:lang w:val="uk-UA" w:eastAsia="ru-RU"/>
          <w14:ligatures w14:val="none"/>
        </w:rPr>
      </w:pPr>
    </w:p>
    <w:p w14:paraId="48833ADD" w14:textId="77777777" w:rsidR="00022CBA" w:rsidRPr="00022CBA" w:rsidRDefault="00022CBA" w:rsidP="00022CBA">
      <w:pPr>
        <w:tabs>
          <w:tab w:val="left" w:pos="990"/>
        </w:tabs>
        <w:spacing w:after="0"/>
        <w:ind w:right="-1" w:firstLine="709"/>
        <w:contextualSpacing/>
        <w:jc w:val="both"/>
        <w:rPr>
          <w:rFonts w:eastAsia="Calibri" w:cs="Times New Roman"/>
          <w:kern w:val="0"/>
          <w:szCs w:val="28"/>
          <w:lang w:val="uk-UA" w:eastAsia="ru-RU"/>
          <w14:ligatures w14:val="none"/>
        </w:rPr>
      </w:pPr>
      <w:r w:rsidRPr="00022CBA">
        <w:rPr>
          <w:rFonts w:eastAsia="Calibri" w:cs="Times New Roman"/>
          <w:kern w:val="0"/>
          <w:szCs w:val="28"/>
          <w:lang w:val="uk-UA" w:eastAsia="ru-RU"/>
          <w14:ligatures w14:val="none"/>
        </w:rPr>
        <w:t>Керуючись пунктом 22 частини 1 статті 26, статтею 59 Закону України «Про місцеве самоврядування в Україні», Законом України «Про статус ветеранів війни, гарантії їх соціального захисту», рішенням 28 позачергової сесії Полтавської обласної ради 8 скликання від 22.12.2023 №732 «Про внесення змін до Комплексної програми реабілітації, інтеграції та соціального захисту Захисників та Захисниць України, членів сімей загиблих Полтавської області на 2023-2025 роки», рішенням 53 сесії Хорольської міської ради 8 скликання від 15.03.2024 №2531 «Про внесення змін до рішення сорок дев'ятої позачергової сесії Хорольської міської ради 8 скликання від 14.11.2023 №2346 «Про внесення змін до Програми соціального захисту населення Хорольської міської ради Лубенського району Полтавської області на 2022-2024 роки», виконавчий комітет міської ради.</w:t>
      </w:r>
    </w:p>
    <w:p w14:paraId="6D761C41" w14:textId="77777777" w:rsidR="00022CBA" w:rsidRPr="00022CBA" w:rsidRDefault="00022CBA" w:rsidP="00022CBA">
      <w:pPr>
        <w:spacing w:after="0"/>
        <w:ind w:right="-1"/>
        <w:contextualSpacing/>
        <w:rPr>
          <w:rFonts w:eastAsia="Calibri" w:cs="Times New Roman"/>
          <w:kern w:val="0"/>
          <w:szCs w:val="28"/>
          <w:lang w:val="uk-UA" w:eastAsia="ru-RU"/>
          <w14:ligatures w14:val="none"/>
        </w:rPr>
      </w:pPr>
    </w:p>
    <w:p w14:paraId="6726DFFF" w14:textId="77777777" w:rsidR="00022CBA" w:rsidRPr="00022CBA" w:rsidRDefault="00022CBA" w:rsidP="00022CBA">
      <w:pPr>
        <w:spacing w:after="0"/>
        <w:ind w:right="-1"/>
        <w:contextualSpacing/>
        <w:rPr>
          <w:rFonts w:eastAsia="Calibri" w:cs="Times New Roman"/>
          <w:kern w:val="0"/>
          <w:szCs w:val="28"/>
          <w:lang w:val="uk-UA" w:eastAsia="ru-RU"/>
          <w14:ligatures w14:val="none"/>
        </w:rPr>
      </w:pPr>
      <w:r w:rsidRPr="00022CBA">
        <w:rPr>
          <w:rFonts w:eastAsia="Calibri" w:cs="Times New Roman"/>
          <w:kern w:val="0"/>
          <w:szCs w:val="28"/>
          <w:lang w:val="uk-UA" w:eastAsia="ru-RU"/>
          <w14:ligatures w14:val="none"/>
        </w:rPr>
        <w:t>ВИРІШИВ:</w:t>
      </w:r>
    </w:p>
    <w:p w14:paraId="596C398A" w14:textId="77777777" w:rsidR="00022CBA" w:rsidRPr="00022CBA" w:rsidRDefault="00022CBA" w:rsidP="00022CBA">
      <w:pPr>
        <w:spacing w:after="0"/>
        <w:ind w:right="-1"/>
        <w:contextualSpacing/>
        <w:rPr>
          <w:rFonts w:eastAsia="Calibri" w:cs="Times New Roman"/>
          <w:kern w:val="0"/>
          <w:szCs w:val="28"/>
          <w:lang w:val="uk-UA" w:eastAsia="ru-RU"/>
          <w14:ligatures w14:val="none"/>
        </w:rPr>
      </w:pPr>
    </w:p>
    <w:p w14:paraId="27E83F4C" w14:textId="77777777" w:rsidR="00022CBA" w:rsidRPr="00022CBA" w:rsidRDefault="00022CBA" w:rsidP="00022CBA">
      <w:pPr>
        <w:spacing w:after="0"/>
        <w:ind w:right="-1"/>
        <w:contextualSpacing/>
        <w:jc w:val="both"/>
        <w:rPr>
          <w:rFonts w:eastAsia="Calibri" w:cs="Times New Roman"/>
          <w:kern w:val="0"/>
          <w:szCs w:val="28"/>
          <w:lang w:val="uk-UA" w:eastAsia="ru-RU"/>
          <w14:ligatures w14:val="none"/>
        </w:rPr>
      </w:pPr>
      <w:r w:rsidRPr="00022CBA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        Інформацію директора «Про забезпечення Центром соціальних служб міської ради заходів із оздоровлення окремих категорій населення Хорольської міської територіальної громади протягом 2023-2024 років» взяти до відома (додається).</w:t>
      </w:r>
    </w:p>
    <w:p w14:paraId="13D10A1F" w14:textId="77777777" w:rsidR="00022CBA" w:rsidRPr="00022CBA" w:rsidRDefault="00022CBA" w:rsidP="00022CBA">
      <w:pPr>
        <w:spacing w:after="0"/>
        <w:ind w:right="-1"/>
        <w:contextualSpacing/>
        <w:jc w:val="both"/>
        <w:rPr>
          <w:rFonts w:eastAsia="Calibri" w:cs="Times New Roman"/>
          <w:kern w:val="0"/>
          <w:szCs w:val="28"/>
          <w:lang w:val="uk-UA" w:eastAsia="ru-RU"/>
          <w14:ligatures w14:val="none"/>
        </w:rPr>
      </w:pPr>
    </w:p>
    <w:p w14:paraId="557E13FD" w14:textId="77777777" w:rsidR="00022CBA" w:rsidRPr="00022CBA" w:rsidRDefault="00022CBA" w:rsidP="00022CBA">
      <w:pPr>
        <w:spacing w:after="0"/>
        <w:ind w:right="-1"/>
        <w:contextualSpacing/>
        <w:jc w:val="both"/>
        <w:rPr>
          <w:rFonts w:eastAsia="Calibri" w:cs="Times New Roman"/>
          <w:kern w:val="0"/>
          <w:szCs w:val="28"/>
          <w:lang w:val="uk-UA" w:eastAsia="ru-RU"/>
          <w14:ligatures w14:val="none"/>
        </w:rPr>
      </w:pPr>
    </w:p>
    <w:p w14:paraId="60D1AABF" w14:textId="77777777" w:rsidR="00022CBA" w:rsidRPr="00022CBA" w:rsidRDefault="00022CBA" w:rsidP="00022CBA">
      <w:pPr>
        <w:spacing w:after="0"/>
        <w:ind w:right="-1"/>
        <w:contextualSpacing/>
        <w:jc w:val="both"/>
        <w:rPr>
          <w:rFonts w:eastAsia="Calibri" w:cs="Times New Roman"/>
          <w:kern w:val="0"/>
          <w:szCs w:val="28"/>
          <w:lang w:val="uk-UA" w:eastAsia="ru-RU"/>
          <w14:ligatures w14:val="none"/>
        </w:rPr>
      </w:pPr>
    </w:p>
    <w:p w14:paraId="6690596B" w14:textId="77777777" w:rsidR="00022CBA" w:rsidRPr="00022CBA" w:rsidRDefault="00022CBA" w:rsidP="00022CBA">
      <w:pPr>
        <w:spacing w:after="0"/>
        <w:ind w:right="-1"/>
        <w:contextualSpacing/>
        <w:rPr>
          <w:rFonts w:eastAsia="Calibri" w:cs="Times New Roman"/>
          <w:kern w:val="0"/>
          <w:szCs w:val="28"/>
          <w:lang w:val="uk-UA" w:eastAsia="ru-RU"/>
          <w14:ligatures w14:val="none"/>
        </w:rPr>
      </w:pPr>
      <w:r w:rsidRPr="00022CBA">
        <w:rPr>
          <w:rFonts w:eastAsia="Calibri" w:cs="Times New Roman"/>
          <w:kern w:val="0"/>
          <w:szCs w:val="28"/>
          <w:lang w:val="uk-UA" w:eastAsia="ru-RU"/>
          <w14:ligatures w14:val="none"/>
        </w:rPr>
        <w:t>Міський голова                                                                                  Сергій ВОЛОШИН</w:t>
      </w:r>
    </w:p>
    <w:p w14:paraId="100E7F4B" w14:textId="77777777" w:rsidR="00F12C76" w:rsidRDefault="00F12C76" w:rsidP="006C0B77">
      <w:pPr>
        <w:spacing w:after="0"/>
        <w:ind w:firstLine="709"/>
        <w:jc w:val="both"/>
      </w:pPr>
    </w:p>
    <w:sectPr w:rsidR="00F12C76" w:rsidSect="00022CBA">
      <w:headerReference w:type="first" r:id="rId5"/>
      <w:pgSz w:w="12240" w:h="15840" w:code="1"/>
      <w:pgMar w:top="284" w:right="567" w:bottom="1134" w:left="1701" w:header="567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72159008"/>
      <w:docPartObj>
        <w:docPartGallery w:val="Page Numbers (Top of Page)"/>
        <w:docPartUnique/>
      </w:docPartObj>
    </w:sdtPr>
    <w:sdtContent>
      <w:p w14:paraId="4AC35DA0" w14:textId="77777777" w:rsidR="00000000" w:rsidRDefault="00000000" w:rsidP="00F3317E">
        <w:pPr>
          <w:pStyle w:val="a3"/>
        </w:pPr>
      </w:p>
    </w:sdtContent>
  </w:sdt>
  <w:p w14:paraId="43EB915A" w14:textId="77777777" w:rsidR="00000000" w:rsidRDefault="000000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CBA"/>
    <w:rsid w:val="00022CBA"/>
    <w:rsid w:val="006C0B77"/>
    <w:rsid w:val="008242FF"/>
    <w:rsid w:val="00870751"/>
    <w:rsid w:val="008E6157"/>
    <w:rsid w:val="00922C48"/>
    <w:rsid w:val="00B915B7"/>
    <w:rsid w:val="00C913A5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1F1D4"/>
  <w15:chartTrackingRefBased/>
  <w15:docId w15:val="{71AD0D46-3EBA-48D3-92C5-845F1E53B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22CBA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22CBA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2024-11-27T08:29:00Z</dcterms:created>
  <dcterms:modified xsi:type="dcterms:W3CDTF">2024-11-27T08:30:00Z</dcterms:modified>
</cp:coreProperties>
</file>