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21C8A" w14:textId="77777777" w:rsidR="00037E5B" w:rsidRPr="00F23EC4" w:rsidRDefault="00037E5B" w:rsidP="00037E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ru-RU"/>
        </w:rPr>
      </w:pPr>
      <w:r w:rsidRPr="00F23EC4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/>
        </w:rPr>
        <w:drawing>
          <wp:inline distT="0" distB="0" distL="0" distR="0" wp14:anchorId="5C86C6D5" wp14:editId="3986D11D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DCD73" w14:textId="77777777" w:rsidR="00037E5B" w:rsidRPr="00F23EC4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F23EC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ХОРОЛЬСЬКА МІСЬКА РАДА</w:t>
      </w:r>
    </w:p>
    <w:p w14:paraId="353F7D3C" w14:textId="77777777" w:rsidR="00037E5B" w:rsidRPr="00F23EC4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F23EC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ЛУБЕНСЬКОГО РАЙОНУ ПОЛТАВСЬКОЇ ОБЛАСТІ</w:t>
      </w:r>
    </w:p>
    <w:p w14:paraId="5FB43313" w14:textId="77777777" w:rsidR="00037E5B" w:rsidRPr="00F23EC4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1F18364C" w14:textId="77777777" w:rsidR="00037E5B" w:rsidRPr="00F23EC4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F23EC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РОЗПОРЯДЖЕННЯ</w:t>
      </w:r>
    </w:p>
    <w:p w14:paraId="7EE7C5A4" w14:textId="77777777" w:rsidR="00037E5B" w:rsidRPr="00F23EC4" w:rsidRDefault="00037E5B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C962216" w14:textId="168F59FF" w:rsidR="000C4A4E" w:rsidRPr="00F23EC4" w:rsidRDefault="001A4182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30</w:t>
      </w:r>
      <w:r w:rsidR="00575323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травня</w:t>
      </w:r>
      <w:r w:rsidR="000C4A4E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202</w:t>
      </w:r>
      <w:r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="000C4A4E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</w:t>
      </w:r>
      <w:r w:rsidR="000C4A4E" w:rsidRPr="00F23EC4">
        <w:rPr>
          <w:rFonts w:eastAsiaTheme="minorEastAsia"/>
          <w:color w:val="000000" w:themeColor="text1"/>
          <w:sz w:val="28"/>
          <w:szCs w:val="28"/>
          <w:lang w:val="uk-UA" w:eastAsia="ru-RU"/>
        </w:rPr>
        <w:tab/>
        <w:t xml:space="preserve">                </w:t>
      </w:r>
      <w:r w:rsidR="003B48BD" w:rsidRPr="00F23EC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</w:t>
      </w:r>
      <w:r w:rsidR="00037E5B" w:rsidRPr="00F23EC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="000C4A4E" w:rsidRPr="00F23EC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  </w:t>
      </w:r>
      <w:r w:rsidR="000C4A4E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м.Хорол                 </w:t>
      </w:r>
      <w:r w:rsidR="003466DC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</w:t>
      </w:r>
      <w:r w:rsidR="003B48BD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3466DC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№</w:t>
      </w:r>
      <w:r w:rsidR="00E22F1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160</w:t>
      </w:r>
      <w:r w:rsidR="000C4A4E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-р </w:t>
      </w:r>
    </w:p>
    <w:p w14:paraId="46A6630F" w14:textId="77777777" w:rsidR="000C4A4E" w:rsidRPr="00F23EC4" w:rsidRDefault="000C4A4E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83311B5" w14:textId="77777777" w:rsidR="00232894" w:rsidRPr="00F23EC4" w:rsidRDefault="00232894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A3B5619" w14:textId="786D733F" w:rsidR="000C4A4E" w:rsidRPr="00F23EC4" w:rsidRDefault="000C4A4E" w:rsidP="000C4A4E">
      <w:pPr>
        <w:spacing w:after="0" w:line="240" w:lineRule="auto"/>
        <w:ind w:right="566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F23EC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Про скликання </w:t>
      </w:r>
      <w:r w:rsidR="00AC7166" w:rsidRPr="00F23EC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другого пленарного засідання </w:t>
      </w:r>
      <w:r w:rsidR="001A4182" w:rsidRPr="00F23EC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сімдесятої</w:t>
      </w:r>
      <w:r w:rsidRPr="00F23EC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чергової сесії Хорольської міської ради восьмого скликання</w:t>
      </w:r>
    </w:p>
    <w:p w14:paraId="3162D4F9" w14:textId="77777777" w:rsidR="000C4A4E" w:rsidRPr="00F23EC4" w:rsidRDefault="000C4A4E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379130C5" w14:textId="77777777" w:rsidR="00232894" w:rsidRPr="00F23EC4" w:rsidRDefault="00232894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5808C703" w14:textId="1359D5EC" w:rsidR="000C4A4E" w:rsidRPr="00F23EC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23EC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Відповідно до п.8 ч.4, ст.42, ч.9 ст.46 Закону України «Про місцеве самоврядування в Україні», керуючись </w:t>
      </w:r>
      <w:r w:rsidRPr="00F23E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Регламентом Хорольської міської ради, затвердженого рішенням 7 сесії міської ради 8 скликання від 26.02.2021 №196,</w:t>
      </w:r>
    </w:p>
    <w:p w14:paraId="63C7A8F0" w14:textId="77777777" w:rsidR="000C4A4E" w:rsidRPr="00F23EC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DA8D9C6" w14:textId="73FDEB71" w:rsidR="000C4A4E" w:rsidRPr="00F23EC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 w:rsidR="00AC7166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друге пленарне засідання </w:t>
      </w:r>
      <w:r w:rsidR="00C163FE" w:rsidRPr="00F23EC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сімдесятої чергової</w:t>
      </w:r>
      <w:r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</w:t>
      </w:r>
      <w:r w:rsidR="00AC7166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ї</w:t>
      </w:r>
      <w:r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Хорольської міської ради во</w:t>
      </w:r>
      <w:r w:rsidR="004C70C9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сьмого скликання </w:t>
      </w:r>
      <w:r w:rsidR="00C163FE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03</w:t>
      </w:r>
      <w:r w:rsidR="004C70C9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C163FE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06</w:t>
      </w:r>
      <w:r w:rsidR="004C70C9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.202</w:t>
      </w:r>
      <w:r w:rsidR="00C163FE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="004C70C9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о </w:t>
      </w:r>
      <w:r w:rsidR="004808F2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C163FE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9</w:t>
      </w:r>
      <w:r w:rsidR="004C70C9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:0</w:t>
      </w:r>
      <w:r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0 год. за адресою: м.Хорол, вул. </w:t>
      </w:r>
      <w:r w:rsidR="00432A10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Соборності (колишня </w:t>
      </w:r>
      <w:r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</w:t>
      </w:r>
      <w:r w:rsidR="00432A10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14:paraId="51B771EC" w14:textId="77777777" w:rsidR="000C4A4E" w:rsidRPr="00F23EC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705D46AB" w14:textId="1A00A846" w:rsidR="00AC7166" w:rsidRPr="00F23EC4" w:rsidRDefault="000C4A4E" w:rsidP="00432A10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</w:t>
      </w:r>
      <w:r w:rsidR="00AC7166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другого пленарного </w:t>
      </w:r>
      <w:r w:rsidR="00C163FE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сімдесятої чергової сесії </w:t>
      </w:r>
      <w:r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 міської ради восьмого скликання внести наступні питання:</w:t>
      </w:r>
    </w:p>
    <w:p w14:paraId="5C4C4971" w14:textId="01E67B29" w:rsidR="00C163FE" w:rsidRPr="00C163FE" w:rsidRDefault="00E22F16" w:rsidP="00C163F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Про внесення змін до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міської територіальної громади.</w:t>
      </w:r>
    </w:p>
    <w:p w14:paraId="75AA542E" w14:textId="77777777" w:rsidR="00C163FE" w:rsidRPr="00C163FE" w:rsidRDefault="00C163FE" w:rsidP="00C163F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Доповідає: 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226C6AA4" w14:textId="4B7B1DEF" w:rsidR="00C163FE" w:rsidRPr="00C163FE" w:rsidRDefault="00E22F16" w:rsidP="00C163F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163FE" w:rsidRPr="00C16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технічних документацій із землеустрою щодо інвентаризації земель водного фонду.</w:t>
      </w:r>
    </w:p>
    <w:p w14:paraId="3443C7DB" w14:textId="77777777" w:rsidR="00C163FE" w:rsidRPr="00C163FE" w:rsidRDefault="00C163FE" w:rsidP="00C163F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Доповідає: 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2756F1D4" w14:textId="036FEC69" w:rsidR="00C163FE" w:rsidRPr="00C163FE" w:rsidRDefault="00E22F16" w:rsidP="00C163F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розроблення технічних документацій з нормативної грошової оцінки земельної ділянки.</w:t>
      </w:r>
    </w:p>
    <w:p w14:paraId="4D88209D" w14:textId="77777777" w:rsidR="00C163FE" w:rsidRPr="00C163FE" w:rsidRDefault="00C163FE" w:rsidP="00C163F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Доповідає: 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7A5815A0" w14:textId="17652989" w:rsidR="00C163FE" w:rsidRPr="00C163FE" w:rsidRDefault="00E22F16" w:rsidP="00C163F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затвердження технічної документації з нормативної грошової оцінки земельної ділянки (6,5000 га).</w:t>
      </w:r>
    </w:p>
    <w:p w14:paraId="20429F3A" w14:textId="77777777" w:rsidR="00C163FE" w:rsidRPr="00C163FE" w:rsidRDefault="00C163FE" w:rsidP="00C163F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Доповідає: 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36E3308A" w14:textId="0D5737A0" w:rsidR="00C163FE" w:rsidRPr="00C163FE" w:rsidRDefault="00E22F16" w:rsidP="00C163F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="00C163FE" w:rsidRPr="00F23EC4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C163FE" w:rsidRPr="00C163F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проведення земельних торгів у формі електронного аукціону (27,8715 га).</w:t>
      </w:r>
    </w:p>
    <w:p w14:paraId="44C9E803" w14:textId="77777777" w:rsidR="00C163FE" w:rsidRPr="00C163FE" w:rsidRDefault="00C163FE" w:rsidP="00C163F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163F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Доповідає: 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10D698AE" w14:textId="51171826" w:rsidR="00C163FE" w:rsidRPr="00C163FE" w:rsidRDefault="00E22F16" w:rsidP="00C163F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="00C163FE" w:rsidRPr="00F23EC4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="00C163FE" w:rsidRPr="00C163FE">
        <w:rPr>
          <w:rFonts w:ascii="Times New Roman" w:hAnsi="Times New Roman" w:cs="Times New Roman"/>
          <w:color w:val="000000"/>
          <w:sz w:val="28"/>
          <w:szCs w:val="28"/>
          <w:lang w:val="uk-UA"/>
        </w:rPr>
        <w:t>. Про реєстрацію права комунальної власності на земельну ділянку водного фонду.</w:t>
      </w:r>
    </w:p>
    <w:p w14:paraId="13ABF9AB" w14:textId="77777777" w:rsidR="00C163FE" w:rsidRPr="00C163FE" w:rsidRDefault="00C163FE" w:rsidP="00C163F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163F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Доповідає: 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4795E046" w14:textId="5243D844" w:rsidR="00C163FE" w:rsidRPr="00C163FE" w:rsidRDefault="00E22F16" w:rsidP="00C163F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="00C163FE" w:rsidRPr="00F23EC4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C163FE" w:rsidRPr="00C163FE">
        <w:rPr>
          <w:rFonts w:ascii="Times New Roman" w:hAnsi="Times New Roman" w:cs="Times New Roman"/>
          <w:color w:val="000000"/>
          <w:sz w:val="28"/>
          <w:szCs w:val="28"/>
          <w:lang w:val="uk-UA"/>
        </w:rPr>
        <w:t>. Про розгляд заяви Хоружого О.В.</w:t>
      </w:r>
    </w:p>
    <w:p w14:paraId="5BC9BE63" w14:textId="77777777" w:rsidR="00C163FE" w:rsidRPr="00C163FE" w:rsidRDefault="00C163FE" w:rsidP="00C163F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163F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Доповідає: 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6599B773" w14:textId="77777777" w:rsidR="00C163FE" w:rsidRPr="00C163FE" w:rsidRDefault="00C163FE" w:rsidP="00C163F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51FAEA9" w14:textId="77777777" w:rsidR="00C163FE" w:rsidRPr="00C163FE" w:rsidRDefault="00C163FE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3B7C7B36" w14:textId="360345C9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163FE" w:rsidRPr="00C163FE">
        <w:rPr>
          <w:lang w:val="uk-UA"/>
        </w:rPr>
        <w:t xml:space="preserve"> 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надання згоди на передачу в суборенду орендовану земельну ділянку площею 10,3502 га.</w:t>
      </w:r>
    </w:p>
    <w:p w14:paraId="318F9D16" w14:textId="288949AE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163FE" w:rsidRPr="00C163FE">
        <w:rPr>
          <w:lang w:val="uk-UA"/>
        </w:rPr>
        <w:t xml:space="preserve"> 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надання згоди на передачу в суборенду орендовану земельну ділянку площею 1,9997 га.</w:t>
      </w:r>
    </w:p>
    <w:p w14:paraId="6D8A1FFE" w14:textId="6486349A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надання згоди на передачу в суборенду орендовану земельну ділянку площею 4,5000 га.</w:t>
      </w:r>
    </w:p>
    <w:p w14:paraId="66FA4CA8" w14:textId="1AFD9420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надання згоди на передачу в суборенду орендовану земельну ділянку площею 1,9954 га.</w:t>
      </w:r>
    </w:p>
    <w:p w14:paraId="2B5BACC3" w14:textId="5CDC8B87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Про надання згоди на передачу в суборенду орендовану земельну ділянку площею 19,6781 га. </w:t>
      </w:r>
    </w:p>
    <w:p w14:paraId="76FF859C" w14:textId="54C71F2A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ради. </w:t>
      </w:r>
    </w:p>
    <w:p w14:paraId="43B5AA88" w14:textId="7A926633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14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163FE" w:rsidRPr="00C163FE">
        <w:rPr>
          <w:lang w:val="uk-UA"/>
        </w:rPr>
        <w:t xml:space="preserve"> 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передачу у власність земельних ділянок громадянам.</w:t>
      </w:r>
    </w:p>
    <w:p w14:paraId="2B5BFCCC" w14:textId="6F31F6D0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163FE" w:rsidRPr="00C163FE">
        <w:rPr>
          <w:lang w:val="uk-UA"/>
        </w:rPr>
        <w:t xml:space="preserve"> 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технічних документацій із землеустрою на земельні частки (паї) громадянам.</w:t>
      </w:r>
    </w:p>
    <w:p w14:paraId="02FDEC57" w14:textId="44478C53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163FE" w:rsidRPr="00C163FE">
        <w:rPr>
          <w:lang w:val="uk-UA"/>
        </w:rPr>
        <w:t xml:space="preserve"> 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надання дозволу на розробку технічних документацій на земельні частки (паї) громадянам. </w:t>
      </w:r>
    </w:p>
    <w:p w14:paraId="62606AFE" w14:textId="18763F4A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163FE" w:rsidRPr="00C163FE">
        <w:rPr>
          <w:lang w:val="uk-UA"/>
        </w:rPr>
        <w:t xml:space="preserve"> 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громадянам.</w:t>
      </w:r>
    </w:p>
    <w:p w14:paraId="27F5849E" w14:textId="00E10863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надання у користування на умовах особистого строкового сервітуту земельних ділянок.</w:t>
      </w:r>
    </w:p>
    <w:p w14:paraId="10ED72EC" w14:textId="543462EF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163FE" w:rsidRPr="00C163FE">
        <w:rPr>
          <w:lang w:val="uk-UA"/>
        </w:rPr>
        <w:t xml:space="preserve"> 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розгляд заяв гр.Романенка В.І.</w:t>
      </w:r>
    </w:p>
    <w:p w14:paraId="005E9331" w14:textId="1BFE25C5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163FE" w:rsidRPr="00C163FE">
        <w:rPr>
          <w:lang w:val="uk-UA"/>
        </w:rPr>
        <w:t xml:space="preserve"> 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розгляд заяв гр.Гавриленка Р.В.</w:t>
      </w:r>
    </w:p>
    <w:p w14:paraId="47416EE8" w14:textId="762CE8DA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21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163FE" w:rsidRPr="00C163FE">
        <w:rPr>
          <w:lang w:val="uk-UA"/>
        </w:rPr>
        <w:t xml:space="preserve"> 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надання в користування на умовах оренди земельних ділянок на території Хорольської міської ради.</w:t>
      </w:r>
    </w:p>
    <w:p w14:paraId="34488549" w14:textId="4AC1E040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22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163FE" w:rsidRPr="00C163FE">
        <w:rPr>
          <w:lang w:val="uk-UA"/>
        </w:rPr>
        <w:t xml:space="preserve"> 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технічної документації з нормативної грошової оцінки земельної ділянки, переданої у оренду гр.Рідкобороду І.Ф.</w:t>
      </w:r>
    </w:p>
    <w:p w14:paraId="5D2E22ED" w14:textId="3AE6D8EB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23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реєстрацію права комунальної власності на земельні ділянки.</w:t>
      </w:r>
    </w:p>
    <w:p w14:paraId="4DFEBD08" w14:textId="70252CAE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24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затвердження проєктів землеустрою щодо відведення земельних ділянок та надання у оренду громадянам на території Хорольськоїміської ради.</w:t>
      </w:r>
    </w:p>
    <w:p w14:paraId="40A6BB11" w14:textId="13627A28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25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затвердження проєкту землеустрою щодо організації і встановлення меж територій природно-заповідного фонду, обмежень у використанню земель та їх режимоутворюючих об’єктів гідрологічного заказника місцевого значення «Костюки».</w:t>
      </w:r>
    </w:p>
    <w:p w14:paraId="576348E0" w14:textId="2CEC0CC4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зміну умов договору оренди землі з СВК «ХИЛЬКІВСЬКИЙ».</w:t>
      </w:r>
    </w:p>
    <w:p w14:paraId="16EFA114" w14:textId="3A7D0AA5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27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зміну умов договору оренди землі з СІЛЬСЬКОГОСПОДАРСЬКИМ ВИРОБНИЧИМ КООПЕРАТИВОМ «ХИЛЬКІВСЬКИЙ».</w:t>
      </w:r>
    </w:p>
    <w:p w14:paraId="02033EBB" w14:textId="3DBF1080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28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надання дозволу на розробку технічної документації із землеустрою щодо інвентаризації земель СВК «Багачанський».</w:t>
      </w:r>
    </w:p>
    <w:p w14:paraId="518A43D4" w14:textId="32640066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29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зміну умов договору оренди землі з СВК «Багачанський».</w:t>
      </w:r>
    </w:p>
    <w:p w14:paraId="40590930" w14:textId="01F82AE8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30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розробку проєкту землеустрою щодо встановлення (зміни) меж с.Покровська Багачка Лубенського району Полтавської області.</w:t>
      </w:r>
    </w:p>
    <w:p w14:paraId="32C259DE" w14:textId="214049E4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31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розгляд заяв гр.Сіренка О.В.</w:t>
      </w:r>
    </w:p>
    <w:p w14:paraId="64FE74E9" w14:textId="7DAFDC9C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32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розгляд заяв гр.Гавриленка Р.В.</w:t>
      </w:r>
    </w:p>
    <w:p w14:paraId="10D7F1A1" w14:textId="051F6AD2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33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надання дозволу на розробку проєктів землеустрою щодо відведення земельних ділянок гр.Гавриленку Р.В.</w:t>
      </w:r>
    </w:p>
    <w:p w14:paraId="475D5EF1" w14:textId="54283986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34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припинення права користування земельними ділянками.</w:t>
      </w:r>
    </w:p>
    <w:p w14:paraId="641018E4" w14:textId="2600D7E5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35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надання у користування на умовах оренди земельних ділянок.</w:t>
      </w:r>
    </w:p>
    <w:p w14:paraId="5897DEC2" w14:textId="587823C7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36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ради.</w:t>
      </w:r>
    </w:p>
    <w:p w14:paraId="5549A2F3" w14:textId="15DA2ECB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37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розгляд клопотань ЗДО «Малятко» та ЗДО «Веселка» щодо передачі в постійне користування земельних ділянок.</w:t>
      </w:r>
    </w:p>
    <w:p w14:paraId="04FD2264" w14:textId="6DB4E7DA" w:rsidR="00C163FE" w:rsidRPr="00C163FE" w:rsidRDefault="00E22F16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38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затвердження проєкту землеустрою щодо відведення земельної ділянки зі зміною цільового призначення гр.Барило Л.М., гр.Барилу Є.Ю. та гр.Барилу В.Ю.</w:t>
      </w:r>
    </w:p>
    <w:p w14:paraId="7E1D0F32" w14:textId="746D6F00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Про надання дозволу на розробку проєктів землеустрою щодо відведення земельних ділянок зі зміною цільового призначення громадянам в оренду. </w:t>
      </w:r>
    </w:p>
    <w:p w14:paraId="3BDCEC32" w14:textId="47D0AF3A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2.40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розгляд заяви Палкіної Т.М.</w:t>
      </w:r>
    </w:p>
    <w:p w14:paraId="255E1DE5" w14:textId="0DCE37FE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розгляд заяви Матяша В.М.</w:t>
      </w:r>
    </w:p>
    <w:p w14:paraId="26ADAAF7" w14:textId="4E1D91C1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2.</w:t>
      </w:r>
      <w:r w:rsidR="00C163FE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припинення права постійного користування на земельну ділянку Головному управлінню Держпродспоживслужби в Полтавській області.</w:t>
      </w:r>
    </w:p>
    <w:p w14:paraId="6F849839" w14:textId="43377F26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2.43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поновлення договорів оренди землі з ТОВ «АСТАРТА ПРИХОРОЛЛЯ».</w:t>
      </w:r>
    </w:p>
    <w:p w14:paraId="4CD0C262" w14:textId="11767B89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2.44.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 громадянам.</w:t>
      </w:r>
    </w:p>
    <w:p w14:paraId="7FBE1738" w14:textId="51ACA791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2.45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надання в оренду земельної ділянки невитребуваної частки (паю) «ТОВ АСТАРТА ПРИХОРОЛЛЯ».</w:t>
      </w:r>
    </w:p>
    <w:p w14:paraId="3A8DB595" w14:textId="4B2FEEB8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2.46.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ПРИХОРОЛЛЯ».</w:t>
      </w:r>
    </w:p>
    <w:p w14:paraId="697BE0E1" w14:textId="3FA521F6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2.47.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розгляд клопотання ТОВ «АСТАРТА ПРИХОРОЛЛЯ».</w:t>
      </w:r>
    </w:p>
    <w:p w14:paraId="506F0A14" w14:textId="5D3A0737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2.48.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розробку технічної документації з нормативної грошової оцінки земель населених пунктів на території Хорольської міської ради.</w:t>
      </w:r>
    </w:p>
    <w:p w14:paraId="4EE28226" w14:textId="0984DF99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2.49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внесення змін до рішень сесій міської ради та скасування</w:t>
      </w:r>
    </w:p>
    <w:p w14:paraId="62A7C052" w14:textId="6E410CDB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2.50.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розгляд заяви ФЕРМЕРСЬКОГО ГОСПОДАРСТВА «ЖАЛІЙ».</w:t>
      </w:r>
    </w:p>
    <w:p w14:paraId="588A05CB" w14:textId="048F211B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2.51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розгляд заяви гр.Качкалди О.О.</w:t>
      </w:r>
    </w:p>
    <w:p w14:paraId="420D2E30" w14:textId="1962D89E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2.52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надання дозволу на виготовлення технічної документації із землеустрою щодо поділу та об’єднання земельних ділянок комунальної власності.</w:t>
      </w:r>
    </w:p>
    <w:p w14:paraId="54565235" w14:textId="196A8F61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2.53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надання дозволу на розробку проектів землеустрою щодо відведення земельної ділянки зі зміною цільового призначення в оренду (з поділом).</w:t>
      </w:r>
    </w:p>
    <w:p w14:paraId="0E9C8C68" w14:textId="3BFCB33A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2.54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розгляд заяв громадян.</w:t>
      </w:r>
    </w:p>
    <w:p w14:paraId="26C31A65" w14:textId="2D6DEE26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2.5</w:t>
      </w:r>
      <w:r w:rsidR="00F23EC4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зміну умов договорів оренди землі з гр.Шеремет В.М.</w:t>
      </w:r>
    </w:p>
    <w:p w14:paraId="25D85967" w14:textId="73EF3760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F23EC4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надання дозволу на розробку технічної документації на земельну частку пай гр.Петрасюку С.Ю.</w:t>
      </w:r>
    </w:p>
    <w:p w14:paraId="77EA8D8B" w14:textId="2C7BC11F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2.57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розгляд рішення пленарного засідання 37 позачергової сесії Полтавської обласної ради 8 скликання від 24.12.2024 №932.</w:t>
      </w:r>
    </w:p>
    <w:p w14:paraId="01C94B28" w14:textId="4EB1B3DF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2.58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зміну умов договору оренди землі з ТОВАРИСТВОМ З ОБМЕЖЕНОЮ ВІДПОВІДАЛЬНІСТЮ «Юкрейніан Нетворк Солюшнс».</w:t>
      </w:r>
    </w:p>
    <w:p w14:paraId="2254E59F" w14:textId="4EDF0959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2.59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 у м.Хорол по вул.Василя Маковського.</w:t>
      </w:r>
    </w:p>
    <w:p w14:paraId="2DF9BF0F" w14:textId="232F5988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2.60.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м.Хорол по вул.Бибиківська, 2а.</w:t>
      </w:r>
    </w:p>
    <w:p w14:paraId="61237911" w14:textId="5D03DE24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2.61.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громадянам.</w:t>
      </w:r>
    </w:p>
    <w:p w14:paraId="28E85A1E" w14:textId="2C0AB080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2.62.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зміну умов договору оренди землі з ФЕРМЕРСЬКИМ ГОСПОДАРСТВОМ «БУТІВСЬКЕ».</w:t>
      </w:r>
    </w:p>
    <w:p w14:paraId="74D5FBAD" w14:textId="7CC88FBA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2.63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надання у користування земельної ділянки ФЕРМЕРСЬКОМУ ГОСПОДАРСТВУ «Софіївка В».</w:t>
      </w:r>
    </w:p>
    <w:p w14:paraId="50250053" w14:textId="43FB20C4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2.64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розгляд листів ФЕРМЕРСЬКОГО ГОСПОДАРСТВА «СОФІЇВКА В».</w:t>
      </w:r>
    </w:p>
    <w:p w14:paraId="368A6052" w14:textId="64B5AC05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2.65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надання дозволу на розробку проєкту землеустрою щодо відведення земельної ділянки гр.Матяшу В.М.</w:t>
      </w:r>
    </w:p>
    <w:p w14:paraId="759E0067" w14:textId="7D04A1D3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2.66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розробку технічної документації із землеустрою щодо інвентаризації земель на земельну ділянку у м.Хорол по вул.Кирстівка, 19.</w:t>
      </w:r>
    </w:p>
    <w:p w14:paraId="49826EB9" w14:textId="4D5646B8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2.67.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розробку технічної документації із землеустрою щодо інвентаризації земель на земельну ділянку на території м.Хорол.</w:t>
      </w:r>
    </w:p>
    <w:p w14:paraId="2BDE7A10" w14:textId="26FEEC6E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2.68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надання дозволу на розробку проєктів землеустрою щодо відведення земельних ділянок громадянам в оренду на території Хорольської міської ради.</w:t>
      </w:r>
    </w:p>
    <w:p w14:paraId="10FD7CE6" w14:textId="6080F39B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2.69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надання у сервітутне (обмежене) землекористування земельної ділянки гр.Пунько Н.І.</w:t>
      </w:r>
    </w:p>
    <w:p w14:paraId="67AD4929" w14:textId="1BB3E579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2.70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розробку технічної документації із землеустрою щодо інвентаризації земель на земельну ділянку у м.Хорол по вул.Кременчуцька.</w:t>
      </w:r>
    </w:p>
    <w:p w14:paraId="7DDCA047" w14:textId="77B9B9E7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2.71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розгляд заяви гр.Перхуна О.М.</w:t>
      </w:r>
    </w:p>
    <w:p w14:paraId="13FDC3B3" w14:textId="306D32B4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2.72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припинення права користування земельною ділянкою.</w:t>
      </w:r>
    </w:p>
    <w:p w14:paraId="09495FE8" w14:textId="4FD3DCA7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2.73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затвердження проєкту землеустрою щодо відведення земельних ділянок та надання в оренду Акціонерному товариству «ПОЛТАВАОБЛЕНЕРГО».</w:t>
      </w:r>
    </w:p>
    <w:p w14:paraId="5EF0EB65" w14:textId="27B5A8F6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2.7</w:t>
      </w:r>
      <w:r w:rsidR="001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зміну умов договору про встановлення особистого строкового сервітуту на земельну ділянку з гр.Матвієнком А.Г.</w:t>
      </w:r>
    </w:p>
    <w:p w14:paraId="5B8370A9" w14:textId="7B5C9AF2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2.7</w:t>
      </w:r>
      <w:r w:rsidR="001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розгляд заяв гр.Кривобока М.М.</w:t>
      </w:r>
    </w:p>
    <w:p w14:paraId="5C85DD9B" w14:textId="6BA3EC93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2.7</w:t>
      </w:r>
      <w:r w:rsidR="001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зміну умов договору оренди землі з гр.Кривобоком М.М.</w:t>
      </w:r>
    </w:p>
    <w:p w14:paraId="169377D3" w14:textId="43B02779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2.7</w:t>
      </w:r>
      <w:r w:rsidR="001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розгляд заяви гр.Косяченко Н.В.</w:t>
      </w:r>
    </w:p>
    <w:p w14:paraId="32689E70" w14:textId="207E1D88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1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78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розгляд заяви гр.Гольчак Т.О.</w:t>
      </w:r>
    </w:p>
    <w:p w14:paraId="7292FEC8" w14:textId="795C395D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1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79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розгляд заяви гр.Кацун Г.М.</w:t>
      </w:r>
    </w:p>
    <w:p w14:paraId="0C454588" w14:textId="564D19C3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2.8</w:t>
      </w:r>
      <w:r w:rsidR="001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розгляд заяви гр.Литовченко І.В.</w:t>
      </w:r>
    </w:p>
    <w:p w14:paraId="58892415" w14:textId="0E9D1E6D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2.8</w:t>
      </w:r>
      <w:r w:rsidR="001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надання дозволу на розробку проєкту землеустрою щодо відведення земельної ділянки Ковалевському В.І. для будівництва індивідуальних гаражів.</w:t>
      </w:r>
    </w:p>
    <w:p w14:paraId="203A23E1" w14:textId="21403D60" w:rsidR="00C163FE" w:rsidRPr="00C163FE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2.8</w:t>
      </w:r>
      <w:r w:rsidR="001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розгляд заяви Кузуб Є В.</w:t>
      </w:r>
    </w:p>
    <w:p w14:paraId="717F37F1" w14:textId="060FC177" w:rsidR="00C163FE" w:rsidRPr="00F23EC4" w:rsidRDefault="00AD1B52" w:rsidP="00C163FE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2.8</w:t>
      </w:r>
      <w:r w:rsidR="001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C163FE" w:rsidRPr="00C163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Про розробку технічної документації із землеустрою щодо інвентаризації земель на земельну ділянку у м.Хорол по вул.Незалежності, 76.</w:t>
      </w:r>
    </w:p>
    <w:p w14:paraId="4EF2DB2A" w14:textId="49F91829" w:rsidR="00F23EC4" w:rsidRPr="00C163FE" w:rsidRDefault="00AD1B52" w:rsidP="00F23EC4">
      <w:pPr>
        <w:spacing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2.8</w:t>
      </w:r>
      <w:r w:rsidR="001027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23EC4" w:rsidRPr="00F23E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Різне.</w:t>
      </w:r>
    </w:p>
    <w:p w14:paraId="618B755C" w14:textId="3E22363F" w:rsidR="00C163FE" w:rsidRPr="00F23EC4" w:rsidRDefault="00C163FE" w:rsidP="00432A10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13A04D8A" w14:textId="7471EA03" w:rsidR="000C4A4E" w:rsidRPr="00F23EC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3. Відділу інформаційної діяльності, комунікацій з громадськістю та організаційної роботи виконавчого комітету Хорольської міської ради довести до відома депутатів про дату та час проведення </w:t>
      </w:r>
      <w:r w:rsidR="00AC7166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другого </w:t>
      </w:r>
      <w:r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пленарного засідання </w:t>
      </w:r>
      <w:r w:rsidR="00EB166D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сімдесятої </w:t>
      </w:r>
      <w:r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чергової сесії</w:t>
      </w:r>
      <w:r w:rsidR="00AC7166"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7CB68C6" w14:textId="77777777" w:rsidR="000C4A4E" w:rsidRPr="00F23EC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217F2BE7" w14:textId="77777777" w:rsidR="000C4A4E" w:rsidRPr="00F23EC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23EC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 Контроль за виконанням розпорядження залишаю за собою.</w:t>
      </w:r>
    </w:p>
    <w:p w14:paraId="26C40AB2" w14:textId="77777777" w:rsidR="000C4A4E" w:rsidRPr="00F23EC4" w:rsidRDefault="000C4A4E" w:rsidP="00037E5B">
      <w:pPr>
        <w:spacing w:after="0" w:line="240" w:lineRule="auto"/>
        <w:rPr>
          <w:sz w:val="28"/>
          <w:szCs w:val="28"/>
          <w:lang w:val="uk-UA"/>
        </w:rPr>
      </w:pPr>
    </w:p>
    <w:p w14:paraId="49DB16F8" w14:textId="77777777" w:rsidR="00037E5B" w:rsidRPr="00F23EC4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750D0CCB" w14:textId="77777777" w:rsidR="00037E5B" w:rsidRPr="00F23EC4" w:rsidRDefault="00037E5B" w:rsidP="00037E5B">
      <w:pPr>
        <w:spacing w:after="0" w:line="240" w:lineRule="auto"/>
        <w:rPr>
          <w:sz w:val="28"/>
          <w:szCs w:val="28"/>
          <w:lang w:val="uk-UA"/>
        </w:rPr>
      </w:pPr>
    </w:p>
    <w:p w14:paraId="10B0CCBF" w14:textId="77777777" w:rsidR="000C4A4E" w:rsidRPr="00F23EC4" w:rsidRDefault="000C4A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23EC4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Сергій ВОЛОШИН</w:t>
      </w:r>
    </w:p>
    <w:sectPr w:rsidR="000C4A4E" w:rsidRPr="00F23EC4" w:rsidSect="00037E5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751C1" w14:textId="77777777" w:rsidR="006260EA" w:rsidRDefault="006260EA" w:rsidP="00037E5B">
      <w:pPr>
        <w:spacing w:after="0" w:line="240" w:lineRule="auto"/>
      </w:pPr>
      <w:r>
        <w:separator/>
      </w:r>
    </w:p>
  </w:endnote>
  <w:endnote w:type="continuationSeparator" w:id="0">
    <w:p w14:paraId="5F06D5C5" w14:textId="77777777" w:rsidR="006260EA" w:rsidRDefault="006260EA" w:rsidP="0003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20520" w14:textId="77777777" w:rsidR="006260EA" w:rsidRDefault="006260EA" w:rsidP="00037E5B">
      <w:pPr>
        <w:spacing w:after="0" w:line="240" w:lineRule="auto"/>
      </w:pPr>
      <w:r>
        <w:separator/>
      </w:r>
    </w:p>
  </w:footnote>
  <w:footnote w:type="continuationSeparator" w:id="0">
    <w:p w14:paraId="353627AD" w14:textId="77777777" w:rsidR="006260EA" w:rsidRDefault="006260EA" w:rsidP="00037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709515"/>
      <w:docPartObj>
        <w:docPartGallery w:val="Page Numbers (Top of Page)"/>
        <w:docPartUnique/>
      </w:docPartObj>
    </w:sdtPr>
    <w:sdtEndPr/>
    <w:sdtContent>
      <w:p w14:paraId="5B48AE41" w14:textId="77777777" w:rsidR="00037E5B" w:rsidRDefault="00037E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E51E00A" w14:textId="77777777" w:rsidR="00037E5B" w:rsidRDefault="00037E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3068CA"/>
    <w:multiLevelType w:val="hybridMultilevel"/>
    <w:tmpl w:val="EE5E12AC"/>
    <w:lvl w:ilvl="0" w:tplc="D5E0A3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22"/>
    <w:rsid w:val="00023DEB"/>
    <w:rsid w:val="00037E5B"/>
    <w:rsid w:val="000B30DB"/>
    <w:rsid w:val="000C4A4E"/>
    <w:rsid w:val="0010272D"/>
    <w:rsid w:val="001A4182"/>
    <w:rsid w:val="001D60A4"/>
    <w:rsid w:val="00201C19"/>
    <w:rsid w:val="00232894"/>
    <w:rsid w:val="00264F50"/>
    <w:rsid w:val="00285021"/>
    <w:rsid w:val="002B10E7"/>
    <w:rsid w:val="00307292"/>
    <w:rsid w:val="00313BCB"/>
    <w:rsid w:val="003466DC"/>
    <w:rsid w:val="003B48BD"/>
    <w:rsid w:val="00432A10"/>
    <w:rsid w:val="004808F2"/>
    <w:rsid w:val="004A061E"/>
    <w:rsid w:val="004C70C9"/>
    <w:rsid w:val="004D689D"/>
    <w:rsid w:val="005041D4"/>
    <w:rsid w:val="00575323"/>
    <w:rsid w:val="005755EC"/>
    <w:rsid w:val="006260EA"/>
    <w:rsid w:val="007B1B8E"/>
    <w:rsid w:val="008254F0"/>
    <w:rsid w:val="008255E4"/>
    <w:rsid w:val="008528BA"/>
    <w:rsid w:val="0089160D"/>
    <w:rsid w:val="0090248E"/>
    <w:rsid w:val="00A03A01"/>
    <w:rsid w:val="00A12D53"/>
    <w:rsid w:val="00A60BE6"/>
    <w:rsid w:val="00AC7166"/>
    <w:rsid w:val="00AD1B52"/>
    <w:rsid w:val="00AE3B22"/>
    <w:rsid w:val="00BF0ECE"/>
    <w:rsid w:val="00C163FE"/>
    <w:rsid w:val="00C33C2A"/>
    <w:rsid w:val="00D10B15"/>
    <w:rsid w:val="00D47663"/>
    <w:rsid w:val="00D64123"/>
    <w:rsid w:val="00DB6574"/>
    <w:rsid w:val="00E22F16"/>
    <w:rsid w:val="00E35E76"/>
    <w:rsid w:val="00E618E5"/>
    <w:rsid w:val="00EB166D"/>
    <w:rsid w:val="00F026CE"/>
    <w:rsid w:val="00F2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53E1D"/>
  <w15:chartTrackingRefBased/>
  <w15:docId w15:val="{35C40991-3F24-4E9D-A9F3-7F3FC7E7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A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4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66DC"/>
    <w:pPr>
      <w:spacing w:after="200" w:line="276" w:lineRule="auto"/>
      <w:ind w:left="720"/>
      <w:contextualSpacing/>
    </w:pPr>
    <w:rPr>
      <w:lang w:val="uk-UA"/>
    </w:rPr>
  </w:style>
  <w:style w:type="paragraph" w:styleId="a6">
    <w:name w:val="header"/>
    <w:basedOn w:val="a"/>
    <w:link w:val="a7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37E5B"/>
  </w:style>
  <w:style w:type="paragraph" w:styleId="a8">
    <w:name w:val="footer"/>
    <w:basedOn w:val="a"/>
    <w:link w:val="a9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3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1644</Words>
  <Characters>9371</Characters>
  <Application>Microsoft Office Word</Application>
  <DocSecurity>0</DocSecurity>
  <Lines>78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6</cp:revision>
  <cp:lastPrinted>2024-05-17T14:15:00Z</cp:lastPrinted>
  <dcterms:created xsi:type="dcterms:W3CDTF">2025-05-30T10:28:00Z</dcterms:created>
  <dcterms:modified xsi:type="dcterms:W3CDTF">2025-05-30T10:53:00Z</dcterms:modified>
</cp:coreProperties>
</file>