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ru-RU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65FD1891" w14:textId="19235A7A" w:rsidR="00656B4C" w:rsidRDefault="000A40B4" w:rsidP="00F6159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перше пленарне засідання </w:t>
      </w:r>
      <w:r w:rsidR="00656B4C" w:rsidRPr="00656B4C">
        <w:rPr>
          <w:bCs/>
          <w:sz w:val="28"/>
          <w:szCs w:val="28"/>
          <w:lang w:val="uk-UA"/>
        </w:rPr>
        <w:t>сімдесят</w:t>
      </w:r>
      <w:r>
        <w:rPr>
          <w:bCs/>
          <w:sz w:val="28"/>
          <w:szCs w:val="28"/>
          <w:lang w:val="uk-UA"/>
        </w:rPr>
        <w:t>ої</w:t>
      </w:r>
      <w:r w:rsidR="00656B4C" w:rsidRPr="00656B4C">
        <w:rPr>
          <w:bCs/>
          <w:sz w:val="28"/>
          <w:szCs w:val="28"/>
          <w:lang w:val="uk-UA"/>
        </w:rPr>
        <w:t xml:space="preserve"> сесі</w:t>
      </w:r>
      <w:r>
        <w:rPr>
          <w:bCs/>
          <w:sz w:val="28"/>
          <w:szCs w:val="28"/>
          <w:lang w:val="uk-UA"/>
        </w:rPr>
        <w:t>ї</w:t>
      </w:r>
      <w:r w:rsidR="00656B4C" w:rsidRPr="00656B4C">
        <w:rPr>
          <w:bCs/>
          <w:sz w:val="28"/>
          <w:szCs w:val="28"/>
          <w:lang w:val="uk-UA"/>
        </w:rPr>
        <w:t xml:space="preserve"> восьмого скликання</w:t>
      </w:r>
    </w:p>
    <w:p w14:paraId="09AED497" w14:textId="77777777" w:rsidR="00656B4C" w:rsidRPr="00656B4C" w:rsidRDefault="00656B4C" w:rsidP="00F61596">
      <w:pPr>
        <w:jc w:val="center"/>
        <w:rPr>
          <w:bCs/>
          <w:sz w:val="28"/>
          <w:szCs w:val="28"/>
          <w:lang w:val="uk-UA"/>
        </w:rPr>
      </w:pPr>
    </w:p>
    <w:p w14:paraId="4AB75052" w14:textId="46618FBA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427776A9" w:rsidR="00F61596" w:rsidRPr="00F10A2B" w:rsidRDefault="000A40B4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</w:t>
      </w:r>
      <w:r w:rsidR="00F61596" w:rsidRPr="00D91E85">
        <w:rPr>
          <w:bCs/>
          <w:sz w:val="28"/>
          <w:szCs w:val="28"/>
        </w:rPr>
        <w:t xml:space="preserve"> </w:t>
      </w:r>
      <w:r w:rsidR="001048CA">
        <w:rPr>
          <w:bCs/>
          <w:sz w:val="28"/>
          <w:szCs w:val="28"/>
          <w:lang w:val="uk-UA"/>
        </w:rPr>
        <w:t>травня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3243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395881F5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І квартал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45AB9D91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 xml:space="preserve">Відповідно до </w:t>
      </w:r>
      <w:r w:rsidR="006249CE">
        <w:rPr>
          <w:sz w:val="28"/>
          <w:szCs w:val="28"/>
          <w:lang w:val="uk-UA"/>
        </w:rPr>
        <w:t>п. 22 ч.1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року, міська рада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11144E0E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 w:rsidR="006249CE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52DA3863" w:rsidR="00F61596" w:rsidRPr="00F10A2B" w:rsidRDefault="00865ABD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</w:t>
      </w:r>
      <w:r w:rsidR="00F61596" w:rsidRPr="00F10A2B">
        <w:rPr>
          <w:sz w:val="28"/>
          <w:szCs w:val="28"/>
          <w:lang w:val="uk-UA"/>
        </w:rPr>
        <w:t xml:space="preserve">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="00F61596"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="00F61596" w:rsidRPr="00F10A2B">
        <w:rPr>
          <w:sz w:val="28"/>
          <w:szCs w:val="28"/>
          <w:lang w:val="uk-UA"/>
        </w:rPr>
        <w:t xml:space="preserve"> роки за</w:t>
      </w:r>
      <w:r w:rsidR="00F61596">
        <w:rPr>
          <w:sz w:val="28"/>
          <w:szCs w:val="28"/>
          <w:lang w:val="uk-UA"/>
        </w:rPr>
        <w:t xml:space="preserve"> </w:t>
      </w:r>
      <w:r w:rsidR="00B8340D">
        <w:rPr>
          <w:sz w:val="28"/>
          <w:szCs w:val="28"/>
          <w:lang w:val="uk-UA"/>
        </w:rPr>
        <w:t xml:space="preserve">І квартал </w:t>
      </w:r>
      <w:r w:rsidR="00F61596"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="00F61596"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="00F61596"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</w:t>
      </w:r>
      <w:r w:rsidR="006249CE">
        <w:rPr>
          <w:sz w:val="28"/>
          <w:szCs w:val="28"/>
          <w:lang w:val="uk-UA"/>
        </w:rPr>
        <w:t>дається</w:t>
      </w:r>
      <w:r w:rsidR="00F61596" w:rsidRPr="00F10A2B">
        <w:rPr>
          <w:sz w:val="28"/>
          <w:szCs w:val="28"/>
          <w:lang w:val="uk-UA"/>
        </w:rPr>
        <w:t>).</w:t>
      </w:r>
      <w:r w:rsidR="00F61596"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75DCCE5B" w14:textId="77777777" w:rsidR="00937D52" w:rsidRDefault="001C6BB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43070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9510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Сергій ВОЛОШИН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</w:p>
    <w:p w14:paraId="244AE07A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7736F77E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24CA815F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1835E620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73312FEA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6C03CFBF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31B915B6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459BFAE9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68613BCB" w14:textId="77777777" w:rsidR="00937D52" w:rsidRDefault="00937D52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</w:p>
    <w:p w14:paraId="17D37AEA" w14:textId="77777777" w:rsidR="00937D52" w:rsidRDefault="00937D52" w:rsidP="00937D52">
      <w:pPr>
        <w:spacing w:after="160" w:line="259" w:lineRule="auto"/>
        <w:rPr>
          <w:sz w:val="28"/>
          <w:szCs w:val="28"/>
          <w:lang w:val="uk-UA"/>
        </w:rPr>
        <w:sectPr w:rsidR="00937D52" w:rsidSect="00DC0869">
          <w:headerReference w:type="default" r:id="rId9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13F751AE" w14:textId="7B650646" w:rsidR="001545A8" w:rsidRDefault="001545A8" w:rsidP="000A40B4">
      <w:pPr>
        <w:ind w:left="11340" w:right="252"/>
        <w:jc w:val="both"/>
        <w:rPr>
          <w:color w:val="000000"/>
          <w:lang w:val="uk-UA"/>
        </w:rPr>
      </w:pPr>
      <w:bookmarkStart w:id="0" w:name="_Hlk198539387"/>
      <w:r w:rsidRPr="001545A8">
        <w:rPr>
          <w:color w:val="000000"/>
          <w:lang w:val="uk-UA"/>
        </w:rPr>
        <w:lastRenderedPageBreak/>
        <w:t xml:space="preserve">Додаток </w:t>
      </w:r>
    </w:p>
    <w:p w14:paraId="7691BB02" w14:textId="4E3EB1BE" w:rsidR="00AD2FCA" w:rsidRPr="001545A8" w:rsidRDefault="00AD2FCA" w:rsidP="000A40B4">
      <w:pPr>
        <w:ind w:left="11340" w:right="25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 рішення</w:t>
      </w:r>
      <w:r w:rsidR="000A40B4">
        <w:rPr>
          <w:color w:val="000000"/>
          <w:lang w:val="uk-UA"/>
        </w:rPr>
        <w:t xml:space="preserve"> першого пленарного засідання</w:t>
      </w:r>
      <w:r>
        <w:rPr>
          <w:color w:val="000000"/>
          <w:lang w:val="uk-UA"/>
        </w:rPr>
        <w:t xml:space="preserve"> сімдесятої сесії</w:t>
      </w:r>
      <w:r w:rsidR="000A40B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Хорольської міської ради</w:t>
      </w:r>
      <w:r w:rsidR="000A40B4">
        <w:rPr>
          <w:color w:val="000000"/>
          <w:lang w:val="uk-UA"/>
        </w:rPr>
        <w:t xml:space="preserve"> в</w:t>
      </w:r>
      <w:r>
        <w:rPr>
          <w:color w:val="000000"/>
          <w:lang w:val="uk-UA"/>
        </w:rPr>
        <w:t>осьмого</w:t>
      </w:r>
      <w:r w:rsidR="000A40B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скликання від </w:t>
      </w:r>
      <w:r w:rsidR="000A40B4">
        <w:rPr>
          <w:color w:val="000000"/>
          <w:lang w:val="uk-UA"/>
        </w:rPr>
        <w:t>30.</w:t>
      </w:r>
      <w:r>
        <w:rPr>
          <w:color w:val="000000"/>
          <w:lang w:val="uk-UA"/>
        </w:rPr>
        <w:t>05.2025 №</w:t>
      </w:r>
      <w:r w:rsidR="000A40B4">
        <w:rPr>
          <w:color w:val="000000"/>
          <w:lang w:val="uk-UA"/>
        </w:rPr>
        <w:t>3243</w:t>
      </w:r>
    </w:p>
    <w:p w14:paraId="120535B6" w14:textId="77777777" w:rsidR="001545A8" w:rsidRPr="001545A8" w:rsidRDefault="001545A8" w:rsidP="000A40B4">
      <w:pPr>
        <w:ind w:right="252"/>
        <w:contextualSpacing/>
        <w:jc w:val="both"/>
        <w:rPr>
          <w:color w:val="000000"/>
          <w:lang w:val="uk-UA"/>
        </w:rPr>
      </w:pPr>
    </w:p>
    <w:p w14:paraId="6CEA551D" w14:textId="77777777" w:rsidR="001545A8" w:rsidRPr="001545A8" w:rsidRDefault="001545A8" w:rsidP="001545A8">
      <w:pPr>
        <w:jc w:val="center"/>
        <w:rPr>
          <w:color w:val="000000"/>
          <w:sz w:val="28"/>
          <w:szCs w:val="28"/>
          <w:lang w:val="uk-UA"/>
        </w:rPr>
      </w:pPr>
      <w:r w:rsidRPr="001545A8">
        <w:rPr>
          <w:color w:val="000000"/>
          <w:sz w:val="28"/>
          <w:szCs w:val="28"/>
          <w:lang w:val="uk-UA"/>
        </w:rPr>
        <w:t>ЗВІТ</w:t>
      </w:r>
    </w:p>
    <w:p w14:paraId="74D03D1B" w14:textId="77777777" w:rsidR="001545A8" w:rsidRPr="001545A8" w:rsidRDefault="001545A8" w:rsidP="001545A8">
      <w:pPr>
        <w:jc w:val="center"/>
        <w:rPr>
          <w:color w:val="000000"/>
          <w:sz w:val="28"/>
          <w:szCs w:val="28"/>
          <w:lang w:val="uk-UA"/>
        </w:rPr>
      </w:pPr>
      <w:r w:rsidRPr="001545A8">
        <w:rPr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</w:t>
      </w: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851"/>
        <w:gridCol w:w="850"/>
        <w:gridCol w:w="987"/>
        <w:gridCol w:w="989"/>
        <w:gridCol w:w="835"/>
        <w:gridCol w:w="644"/>
        <w:gridCol w:w="656"/>
        <w:gridCol w:w="709"/>
        <w:gridCol w:w="708"/>
        <w:gridCol w:w="567"/>
        <w:gridCol w:w="567"/>
        <w:gridCol w:w="142"/>
        <w:gridCol w:w="425"/>
        <w:gridCol w:w="567"/>
        <w:gridCol w:w="567"/>
        <w:gridCol w:w="567"/>
        <w:gridCol w:w="851"/>
      </w:tblGrid>
      <w:tr w:rsidR="001545A8" w:rsidRPr="001545A8" w14:paraId="538D91BB" w14:textId="77777777" w:rsidTr="000A40B4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53382" w14:textId="77777777" w:rsidR="001545A8" w:rsidRPr="001545A8" w:rsidRDefault="001545A8" w:rsidP="001545A8">
            <w:pPr>
              <w:ind w:right="-6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6086C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16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DFD5C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Орієнтовний обсяг фінансування (тис. грн.)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C3DA271" w14:textId="77777777" w:rsidR="001545A8" w:rsidRPr="001545A8" w:rsidRDefault="001545A8" w:rsidP="001545A8">
            <w:pPr>
              <w:ind w:right="113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35CAE806" w14:textId="77777777" w:rsidTr="000A40B4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C941D" w14:textId="77777777" w:rsidR="001545A8" w:rsidRPr="001545A8" w:rsidRDefault="001545A8" w:rsidP="001545A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B0CED" w14:textId="77777777" w:rsidR="001545A8" w:rsidRPr="001545A8" w:rsidRDefault="001545A8" w:rsidP="001545A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BCB9F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F5F57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95883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2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54D25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D36B8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Районний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9061C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C5522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За І квартал 2025 року</w:t>
            </w:r>
          </w:p>
        </w:tc>
      </w:tr>
      <w:tr w:rsidR="00EA69FF" w:rsidRPr="001545A8" w14:paraId="72F14D6C" w14:textId="77777777" w:rsidTr="000A40B4">
        <w:trPr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3EC98" w14:textId="77777777" w:rsidR="001545A8" w:rsidRPr="001545A8" w:rsidRDefault="001545A8" w:rsidP="001545A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868D3" w14:textId="77777777" w:rsidR="001545A8" w:rsidRPr="001545A8" w:rsidRDefault="001545A8" w:rsidP="001545A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A25D1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7279A17C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2025-2027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4F4BA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6D9D65F3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D0813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6E0B90D9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0CDC4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1BA2B8A3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21649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1B6DDCE4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FDFA8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3BF41F27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BDCF5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223868EA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D9E8A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3058038D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D15E2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2E8D5AE4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4A3DB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016F1042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F65A8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5B7BA1EB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F8914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563A982F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D2DB3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45FEF1B6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BAA1B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6909C997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8265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64A21CAE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31DB2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14:paraId="56071160" w14:textId="77777777" w:rsidR="001545A8" w:rsidRPr="001545A8" w:rsidRDefault="001545A8" w:rsidP="001545A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1545A8">
              <w:rPr>
                <w:color w:val="000000"/>
                <w:sz w:val="16"/>
                <w:szCs w:val="16"/>
                <w:lang w:val="uk-UA"/>
              </w:rPr>
              <w:t>2027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2764D" w14:textId="77777777" w:rsidR="001545A8" w:rsidRPr="001545A8" w:rsidRDefault="001545A8" w:rsidP="001545A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E3AFC1B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2631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E651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73F7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E8999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17544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CA4DE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DB975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08B0F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371DA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382E7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18F10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A4D07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9D4E4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91662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6220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D4C21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E5F82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2F00B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FAC89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1545A8" w:rsidRPr="001545A8" w14:paraId="6CFF11DB" w14:textId="77777777" w:rsidTr="000A40B4">
        <w:trPr>
          <w:jc w:val="center"/>
        </w:trPr>
        <w:tc>
          <w:tcPr>
            <w:tcW w:w="155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666B5" w14:textId="77777777" w:rsidR="001545A8" w:rsidRPr="001545A8" w:rsidRDefault="001545A8" w:rsidP="001545A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545A8">
              <w:rPr>
                <w:color w:val="000000"/>
                <w:lang w:val="uk-UA"/>
              </w:rPr>
              <w:t>І. ДОРОГИ</w:t>
            </w:r>
          </w:p>
        </w:tc>
      </w:tr>
      <w:tr w:rsidR="00EA69FF" w:rsidRPr="001545A8" w14:paraId="6A0EC418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CF22D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36650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5B38ED38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1545A8">
              <w:rPr>
                <w:color w:val="000000"/>
                <w:lang w:val="uk-UA"/>
              </w:rPr>
              <w:t>Хорола</w:t>
            </w:r>
            <w:proofErr w:type="spellEnd"/>
            <w:r w:rsidRPr="001545A8">
              <w:rPr>
                <w:color w:val="000000"/>
                <w:lang w:val="uk-UA"/>
              </w:rPr>
              <w:t xml:space="preserve">: Берегова, Березова, </w:t>
            </w:r>
            <w:proofErr w:type="spellStart"/>
            <w:r w:rsidRPr="001545A8">
              <w:rPr>
                <w:color w:val="000000"/>
                <w:lang w:val="uk-UA"/>
              </w:rPr>
              <w:t>Бибиківська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Івана Богуна, Боровиковського, Колоскова, Данила Апостола, Виноградна, Вишнева, Вокзальна, </w:t>
            </w:r>
            <w:proofErr w:type="spellStart"/>
            <w:r w:rsidRPr="001545A8">
              <w:rPr>
                <w:color w:val="000000"/>
                <w:lang w:val="uk-UA"/>
              </w:rPr>
              <w:lastRenderedPageBreak/>
              <w:t>Лагодинська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Леоніда Каденюка, Героїв української авіації, </w:t>
            </w:r>
            <w:proofErr w:type="spellStart"/>
            <w:r w:rsidRPr="001545A8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Гоголя, Миру, Грушевського, Петро-</w:t>
            </w:r>
            <w:proofErr w:type="spellStart"/>
            <w:r w:rsidRPr="001545A8">
              <w:rPr>
                <w:color w:val="000000"/>
                <w:lang w:val="uk-UA"/>
              </w:rPr>
              <w:t>Павлівська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Дружби, Василя Тютюнника, Заводська, Залізнична, </w:t>
            </w:r>
            <w:proofErr w:type="spellStart"/>
            <w:r w:rsidRPr="001545A8">
              <w:rPr>
                <w:color w:val="000000"/>
                <w:lang w:val="uk-UA"/>
              </w:rPr>
              <w:t>Захоролля</w:t>
            </w:r>
            <w:proofErr w:type="spellEnd"/>
            <w:r w:rsidRPr="001545A8">
              <w:rPr>
                <w:color w:val="000000"/>
                <w:lang w:val="uk-UA"/>
              </w:rPr>
              <w:t xml:space="preserve">, </w:t>
            </w:r>
            <w:proofErr w:type="spellStart"/>
            <w:r w:rsidRPr="001545A8">
              <w:rPr>
                <w:color w:val="000000"/>
                <w:lang w:val="uk-UA"/>
              </w:rPr>
              <w:t>Заяр’я</w:t>
            </w:r>
            <w:proofErr w:type="spellEnd"/>
            <w:r w:rsidRPr="001545A8">
              <w:rPr>
                <w:color w:val="000000"/>
                <w:lang w:val="uk-UA"/>
              </w:rPr>
              <w:t xml:space="preserve">, Зелена, </w:t>
            </w:r>
            <w:proofErr w:type="spellStart"/>
            <w:r w:rsidRPr="001545A8">
              <w:rPr>
                <w:color w:val="000000"/>
                <w:lang w:val="uk-UA"/>
              </w:rPr>
              <w:t>Вячеслава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Чорновола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Каштанова, Київська, </w:t>
            </w:r>
            <w:proofErr w:type="spellStart"/>
            <w:r w:rsidRPr="001545A8">
              <w:rPr>
                <w:color w:val="000000"/>
                <w:lang w:val="uk-UA"/>
              </w:rPr>
              <w:t>Кирстівка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Покровська, Модеста </w:t>
            </w:r>
            <w:proofErr w:type="spellStart"/>
            <w:r w:rsidRPr="001545A8">
              <w:rPr>
                <w:color w:val="000000"/>
                <w:lang w:val="uk-UA"/>
              </w:rPr>
              <w:t>Димського</w:t>
            </w:r>
            <w:proofErr w:type="spellEnd"/>
            <w:r w:rsidRPr="001545A8">
              <w:rPr>
                <w:color w:val="000000"/>
                <w:lang w:val="uk-UA"/>
              </w:rPr>
              <w:t xml:space="preserve">, Михайла Полонського, Корольова, Катерини Антонович, Котляревського, Козацька, Коцюбинського, Дмитра </w:t>
            </w:r>
            <w:proofErr w:type="spellStart"/>
            <w:r w:rsidRPr="001545A8">
              <w:rPr>
                <w:color w:val="000000"/>
                <w:lang w:val="uk-UA"/>
              </w:rPr>
              <w:t>Білогуба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Кременчуцька, Володимира Мономаха, Благовіщенська, Хорольської сотні, Небесної Сотні, Ботанічна, Лесі Українки, </w:t>
            </w:r>
            <w:proofErr w:type="spellStart"/>
            <w:r w:rsidRPr="001545A8">
              <w:rPr>
                <w:color w:val="000000"/>
                <w:lang w:val="uk-UA"/>
              </w:rPr>
              <w:t>Леуцького</w:t>
            </w:r>
            <w:proofErr w:type="spellEnd"/>
            <w:r w:rsidRPr="001545A8">
              <w:rPr>
                <w:color w:val="000000"/>
                <w:lang w:val="uk-UA"/>
              </w:rPr>
              <w:t xml:space="preserve">, Лісова, Сергія </w:t>
            </w:r>
            <w:proofErr w:type="spellStart"/>
            <w:r w:rsidRPr="001545A8">
              <w:rPr>
                <w:color w:val="000000"/>
                <w:lang w:val="uk-UA"/>
              </w:rPr>
              <w:t>Дядюші</w:t>
            </w:r>
            <w:proofErr w:type="spellEnd"/>
            <w:r w:rsidRPr="001545A8">
              <w:rPr>
                <w:color w:val="000000"/>
                <w:lang w:val="uk-UA"/>
              </w:rPr>
              <w:t xml:space="preserve">, Лубенська, Лугова, Незалежності, Привітна, Євграфа </w:t>
            </w:r>
            <w:proofErr w:type="spellStart"/>
            <w:r w:rsidRPr="001545A8">
              <w:rPr>
                <w:color w:val="000000"/>
                <w:lang w:val="uk-UA"/>
              </w:rPr>
              <w:t>Дюкова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Молодіжна, </w:t>
            </w:r>
            <w:proofErr w:type="spellStart"/>
            <w:r w:rsidRPr="001545A8">
              <w:rPr>
                <w:color w:val="000000"/>
                <w:lang w:val="uk-UA"/>
              </w:rPr>
              <w:lastRenderedPageBreak/>
              <w:t>Мукіївка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Набережна, Володимира </w:t>
            </w:r>
            <w:proofErr w:type="spellStart"/>
            <w:r w:rsidRPr="001545A8">
              <w:rPr>
                <w:color w:val="000000"/>
                <w:lang w:val="uk-UA"/>
              </w:rPr>
              <w:t>Данилейко</w:t>
            </w:r>
            <w:proofErr w:type="spellEnd"/>
            <w:r w:rsidRPr="001545A8">
              <w:rPr>
                <w:color w:val="000000"/>
                <w:lang w:val="uk-UA"/>
              </w:rPr>
              <w:t xml:space="preserve">, Нова, Остапа Вишні, Панаса Келеберди, Панаса Мирного, Івана Мазепи, </w:t>
            </w:r>
            <w:proofErr w:type="spellStart"/>
            <w:r w:rsidRPr="001545A8">
              <w:rPr>
                <w:color w:val="000000"/>
                <w:lang w:val="uk-UA"/>
              </w:rPr>
              <w:t>Зубанівська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Василя </w:t>
            </w:r>
            <w:proofErr w:type="spellStart"/>
            <w:r w:rsidRPr="001545A8">
              <w:rPr>
                <w:color w:val="000000"/>
                <w:lang w:val="uk-UA"/>
              </w:rPr>
              <w:t>Маковського</w:t>
            </w:r>
            <w:proofErr w:type="spellEnd"/>
            <w:r w:rsidRPr="001545A8">
              <w:rPr>
                <w:color w:val="000000"/>
                <w:lang w:val="uk-UA"/>
              </w:rPr>
              <w:t xml:space="preserve">, Піски, Полтавська, Квітнева, Протічна, </w:t>
            </w:r>
            <w:proofErr w:type="spellStart"/>
            <w:r w:rsidRPr="001545A8">
              <w:rPr>
                <w:color w:val="000000"/>
                <w:lang w:val="uk-UA"/>
              </w:rPr>
              <w:t>Шимківка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</w:t>
            </w:r>
            <w:proofErr w:type="spellStart"/>
            <w:r w:rsidRPr="001545A8">
              <w:rPr>
                <w:color w:val="000000"/>
                <w:lang w:val="uk-UA"/>
              </w:rPr>
              <w:t>Тереньківська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Воскресенська, Різдвяна, Садова, </w:t>
            </w:r>
            <w:proofErr w:type="spellStart"/>
            <w:r w:rsidRPr="001545A8">
              <w:rPr>
                <w:color w:val="000000"/>
                <w:lang w:val="uk-UA"/>
              </w:rPr>
              <w:t>Самойлівка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Затишна, Сінна, Сковороди, Сонячна, </w:t>
            </w:r>
            <w:proofErr w:type="spellStart"/>
            <w:r w:rsidRPr="001545A8">
              <w:rPr>
                <w:color w:val="000000"/>
                <w:lang w:val="uk-UA"/>
              </w:rPr>
              <w:t>Лабівка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</w:t>
            </w:r>
            <w:proofErr w:type="spellStart"/>
            <w:r w:rsidRPr="001545A8">
              <w:rPr>
                <w:color w:val="000000"/>
                <w:lang w:val="uk-UA"/>
              </w:rPr>
              <w:t>Степанівка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Степова, Олександра Шульги, Танкістів, Миколи Устимовича, Українська, Івана Франка, Миргородська, Івана Хмари, Богдана Хмельницького, Хорольська, Калинова, Івана Костюка, Ярмаркова, Чехова, </w:t>
            </w:r>
            <w:proofErr w:type="spellStart"/>
            <w:r w:rsidRPr="001545A8">
              <w:rPr>
                <w:lang w:val="uk-UA"/>
              </w:rPr>
              <w:t>Чигринівка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Григорія Кандиби, </w:t>
            </w:r>
            <w:proofErr w:type="spellStart"/>
            <w:r w:rsidRPr="001545A8">
              <w:rPr>
                <w:color w:val="000000"/>
                <w:lang w:val="uk-UA"/>
              </w:rPr>
              <w:t>Шовгениха</w:t>
            </w:r>
            <w:proofErr w:type="spellEnd"/>
            <w:r w:rsidRPr="001545A8">
              <w:rPr>
                <w:color w:val="000000"/>
                <w:lang w:val="uk-UA"/>
              </w:rPr>
              <w:t>, Шевченка, Мальовнича, Юрченка, Яблунева, 8 Березня, Соборності;</w:t>
            </w:r>
          </w:p>
          <w:p w14:paraId="31F1553C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lastRenderedPageBreak/>
              <w:t xml:space="preserve">1.2.поточний (ямковий) ремонт дорожнього покриття 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1545A8">
              <w:rPr>
                <w:color w:val="000000"/>
                <w:lang w:val="uk-UA"/>
              </w:rPr>
              <w:t>Родниковий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, Семенівський, Складський, Фруктовий, Хлібний, Шовковий, Шкільний, Олексія </w:t>
            </w:r>
            <w:proofErr w:type="spellStart"/>
            <w:r w:rsidRPr="001545A8">
              <w:rPr>
                <w:color w:val="000000"/>
                <w:lang w:val="uk-UA"/>
              </w:rPr>
              <w:t>Угніча</w:t>
            </w:r>
            <w:proofErr w:type="spellEnd"/>
            <w:r w:rsidRPr="001545A8">
              <w:rPr>
                <w:color w:val="000000"/>
                <w:lang w:val="uk-UA"/>
              </w:rPr>
              <w:t>;</w:t>
            </w:r>
          </w:p>
          <w:p w14:paraId="125FBB1D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1.3. поточний (ямковий) ремонт дорожнього покриття тупиків: Петро-</w:t>
            </w:r>
            <w:proofErr w:type="spellStart"/>
            <w:r w:rsidRPr="001545A8">
              <w:rPr>
                <w:color w:val="000000"/>
                <w:lang w:val="uk-UA"/>
              </w:rPr>
              <w:t>Павлівський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, Кленовий, Ботанічний, </w:t>
            </w:r>
            <w:proofErr w:type="spellStart"/>
            <w:r w:rsidRPr="001545A8">
              <w:rPr>
                <w:color w:val="000000"/>
                <w:lang w:val="uk-UA"/>
              </w:rPr>
              <w:t>Леуцького</w:t>
            </w:r>
            <w:proofErr w:type="spellEnd"/>
            <w:r w:rsidRPr="001545A8">
              <w:rPr>
                <w:color w:val="000000"/>
                <w:lang w:val="uk-UA"/>
              </w:rPr>
              <w:t xml:space="preserve">, </w:t>
            </w:r>
            <w:proofErr w:type="spellStart"/>
            <w:r w:rsidRPr="001545A8">
              <w:rPr>
                <w:color w:val="000000"/>
                <w:lang w:val="uk-UA"/>
              </w:rPr>
              <w:t>Лабівський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, </w:t>
            </w:r>
            <w:proofErr w:type="spellStart"/>
            <w:r w:rsidRPr="001545A8">
              <w:rPr>
                <w:color w:val="000000"/>
                <w:lang w:val="uk-UA"/>
              </w:rPr>
              <w:t>Тереньківський</w:t>
            </w:r>
            <w:proofErr w:type="spellEnd"/>
            <w:r w:rsidRPr="001545A8">
              <w:rPr>
                <w:color w:val="000000"/>
                <w:lang w:val="uk-UA"/>
              </w:rPr>
              <w:t>, 8 Березня.</w:t>
            </w:r>
          </w:p>
          <w:p w14:paraId="7D99F29E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1.4. Андріївський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Козубівка - вул.  </w:t>
            </w:r>
            <w:r w:rsidRPr="001545A8">
              <w:rPr>
                <w:color w:val="000000"/>
                <w:lang w:val="uk-UA"/>
              </w:rPr>
              <w:lastRenderedPageBreak/>
              <w:t xml:space="preserve">Коцюбинського; Козака Козуба; с. </w:t>
            </w:r>
            <w:proofErr w:type="spellStart"/>
            <w:r w:rsidRPr="001545A8">
              <w:rPr>
                <w:color w:val="000000"/>
                <w:lang w:val="uk-UA"/>
              </w:rPr>
              <w:t>Андріївка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Степова).</w:t>
            </w:r>
          </w:p>
          <w:p w14:paraId="15FD8240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1.5. </w:t>
            </w:r>
            <w:proofErr w:type="spellStart"/>
            <w:r w:rsidRPr="001545A8">
              <w:rPr>
                <w:color w:val="000000"/>
                <w:lang w:val="uk-UA"/>
              </w:rPr>
              <w:t>Покровобагачанський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Покровська Багачка – вул. Григорія Малинки, Берегова; с. Єрківці – вул. Набережна; с. Березняки – вул. Шевченка).</w:t>
            </w:r>
          </w:p>
          <w:p w14:paraId="397A85A0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lang w:val="uk-UA"/>
              </w:rPr>
              <w:t xml:space="preserve">1.6. </w:t>
            </w:r>
            <w:proofErr w:type="spellStart"/>
            <w:r w:rsidRPr="001545A8">
              <w:rPr>
                <w:lang w:val="uk-UA"/>
              </w:rPr>
              <w:t>Новоаврамівський</w:t>
            </w:r>
            <w:proofErr w:type="spellEnd"/>
            <w:r w:rsidRPr="001545A8">
              <w:rPr>
                <w:lang w:val="uk-UA"/>
              </w:rPr>
              <w:t xml:space="preserve"> </w:t>
            </w:r>
            <w:proofErr w:type="spellStart"/>
            <w:r w:rsidRPr="001545A8">
              <w:rPr>
                <w:lang w:val="uk-UA"/>
              </w:rPr>
              <w:t>старостинський</w:t>
            </w:r>
            <w:proofErr w:type="spellEnd"/>
            <w:r w:rsidRPr="001545A8">
              <w:rPr>
                <w:lang w:val="uk-UA"/>
              </w:rPr>
              <w:t xml:space="preserve"> </w:t>
            </w:r>
            <w:r w:rsidRPr="001545A8">
              <w:rPr>
                <w:color w:val="000000"/>
                <w:lang w:val="uk-UA"/>
              </w:rPr>
              <w:t xml:space="preserve">округ (с. </w:t>
            </w:r>
            <w:proofErr w:type="spellStart"/>
            <w:r w:rsidRPr="001545A8">
              <w:rPr>
                <w:color w:val="000000"/>
                <w:lang w:val="uk-UA"/>
              </w:rPr>
              <w:t>Новоаврамівка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Садова, Польова, </w:t>
            </w:r>
            <w:proofErr w:type="spellStart"/>
            <w:r w:rsidRPr="001545A8">
              <w:rPr>
                <w:color w:val="000000"/>
                <w:lang w:val="uk-UA"/>
              </w:rPr>
              <w:t>Зарудянська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, Гоголя, 8 Березня, Свято-Вознесенська, Берегова, Шкільна; с. Ковалі – вул. Берегова, с. Грушине – вул. Вишнева, с. Мала Попівка – вул. Петлюрівська, с. Попівка – вул. Олександра </w:t>
            </w:r>
            <w:proofErr w:type="spellStart"/>
            <w:r w:rsidRPr="001545A8">
              <w:rPr>
                <w:color w:val="000000"/>
                <w:lang w:val="uk-UA"/>
              </w:rPr>
              <w:t>Шульгина</w:t>
            </w:r>
            <w:proofErr w:type="spellEnd"/>
            <w:r w:rsidRPr="001545A8">
              <w:rPr>
                <w:color w:val="000000"/>
                <w:lang w:val="uk-UA"/>
              </w:rPr>
              <w:t>, Миру, Калинова)</w:t>
            </w:r>
          </w:p>
          <w:p w14:paraId="2C6523B1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lang w:val="uk-UA"/>
              </w:rPr>
              <w:t xml:space="preserve">1.7. </w:t>
            </w:r>
            <w:proofErr w:type="spellStart"/>
            <w:r w:rsidRPr="001545A8">
              <w:rPr>
                <w:lang w:val="uk-UA"/>
              </w:rPr>
              <w:t>Староаврамівський</w:t>
            </w:r>
            <w:proofErr w:type="spellEnd"/>
            <w:r w:rsidRPr="001545A8">
              <w:rPr>
                <w:lang w:val="uk-UA"/>
              </w:rPr>
              <w:t xml:space="preserve"> </w:t>
            </w:r>
            <w:proofErr w:type="spellStart"/>
            <w:r w:rsidRPr="001545A8">
              <w:rPr>
                <w:lang w:val="uk-UA"/>
              </w:rPr>
              <w:t>старостинський</w:t>
            </w:r>
            <w:proofErr w:type="spellEnd"/>
            <w:r w:rsidRPr="001545A8">
              <w:rPr>
                <w:lang w:val="uk-UA"/>
              </w:rPr>
              <w:t xml:space="preserve"> </w:t>
            </w:r>
            <w:r w:rsidRPr="001545A8">
              <w:rPr>
                <w:color w:val="000000"/>
                <w:lang w:val="uk-UA"/>
              </w:rPr>
              <w:t xml:space="preserve">округ (с. Бутівці – вул. Шевченка, с. Глибока </w:t>
            </w:r>
            <w:r w:rsidRPr="001545A8">
              <w:rPr>
                <w:color w:val="000000"/>
                <w:lang w:val="uk-UA"/>
              </w:rPr>
              <w:lastRenderedPageBreak/>
              <w:t xml:space="preserve">Долина – вул. </w:t>
            </w:r>
            <w:proofErr w:type="spellStart"/>
            <w:r w:rsidRPr="001545A8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1545A8">
              <w:rPr>
                <w:color w:val="000000"/>
                <w:lang w:val="uk-UA"/>
              </w:rPr>
              <w:t>, с. Пристань – вул. Євгена Маланюка);</w:t>
            </w:r>
          </w:p>
          <w:p w14:paraId="3F170B9A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1.8. </w:t>
            </w:r>
            <w:proofErr w:type="spellStart"/>
            <w:r w:rsidRPr="001545A8">
              <w:rPr>
                <w:color w:val="000000"/>
                <w:lang w:val="uk-UA"/>
              </w:rPr>
              <w:t>Вишняківський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Вишняки – вул.  П’ятихатки, Зарубка; с. </w:t>
            </w:r>
            <w:proofErr w:type="spellStart"/>
            <w:r w:rsidRPr="001545A8">
              <w:rPr>
                <w:color w:val="000000"/>
                <w:lang w:val="uk-UA"/>
              </w:rPr>
              <w:t>Вербине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Миру; с. Костюки - вул. Степова)</w:t>
            </w:r>
          </w:p>
          <w:p w14:paraId="7224E5AA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1.9. Вишневий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с. Хвощівка -</w:t>
            </w:r>
            <w:proofErr w:type="spellStart"/>
            <w:r w:rsidRPr="001545A8">
              <w:rPr>
                <w:color w:val="000000"/>
                <w:lang w:val="uk-UA"/>
              </w:rPr>
              <w:t>Петракіївка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(центральна дорога);  с. Садове – вул. Василя Тютюнника; с. Вишневе – вул. Вокзальна; с. Єньки - вул. Вишнева, . Перемоги)</w:t>
            </w:r>
          </w:p>
          <w:p w14:paraId="0C8B98FB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1.10. </w:t>
            </w:r>
            <w:proofErr w:type="spellStart"/>
            <w:r w:rsidRPr="001545A8">
              <w:rPr>
                <w:color w:val="000000"/>
                <w:lang w:val="uk-UA"/>
              </w:rPr>
              <w:t>Клепачівський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1545A8">
              <w:rPr>
                <w:color w:val="000000"/>
                <w:lang w:val="uk-UA"/>
              </w:rPr>
              <w:t>Новачиха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Садова, Фруктова, Сонячна; с. Шишаки –</w:t>
            </w:r>
            <w:proofErr w:type="spellStart"/>
            <w:r w:rsidRPr="001545A8">
              <w:rPr>
                <w:color w:val="000000"/>
                <w:lang w:val="uk-UA"/>
              </w:rPr>
              <w:t>вул</w:t>
            </w:r>
            <w:proofErr w:type="spellEnd"/>
            <w:r w:rsidRPr="001545A8">
              <w:rPr>
                <w:color w:val="000000"/>
                <w:lang w:val="uk-UA"/>
              </w:rPr>
              <w:t xml:space="preserve">, 8 Березня, Котляревського, Лесі Українки, </w:t>
            </w:r>
            <w:proofErr w:type="spellStart"/>
            <w:r w:rsidRPr="001545A8">
              <w:rPr>
                <w:color w:val="000000"/>
                <w:lang w:val="uk-UA"/>
              </w:rPr>
              <w:t>пров</w:t>
            </w:r>
            <w:proofErr w:type="spellEnd"/>
            <w:r w:rsidRPr="001545A8">
              <w:rPr>
                <w:color w:val="000000"/>
                <w:lang w:val="uk-UA"/>
              </w:rPr>
              <w:t xml:space="preserve">. Івана Франка; с. Клепачі – вул. Дружби, Мальовнича, Садова, Сонячна, Стадіонна, Лесі Українки; с. Вергуни – вул. </w:t>
            </w:r>
            <w:r w:rsidRPr="001545A8">
              <w:rPr>
                <w:color w:val="000000"/>
                <w:lang w:val="uk-UA"/>
              </w:rPr>
              <w:lastRenderedPageBreak/>
              <w:t>Козацька, Рибальська, Шкільна).</w:t>
            </w:r>
          </w:p>
          <w:p w14:paraId="62789026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1.11. </w:t>
            </w:r>
            <w:proofErr w:type="spellStart"/>
            <w:r w:rsidRPr="001545A8">
              <w:rPr>
                <w:color w:val="000000"/>
                <w:lang w:val="uk-UA"/>
              </w:rPr>
              <w:t>Штомпелівський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1545A8">
              <w:rPr>
                <w:color w:val="000000"/>
                <w:lang w:val="uk-UA"/>
              </w:rPr>
              <w:t>Штомпелівка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Нова, Зелена, Молодіжна, Польова, Новоселиця, Тиха, </w:t>
            </w:r>
            <w:proofErr w:type="spellStart"/>
            <w:r w:rsidRPr="001545A8">
              <w:rPr>
                <w:color w:val="000000"/>
                <w:lang w:val="uk-UA"/>
              </w:rPr>
              <w:t>пров</w:t>
            </w:r>
            <w:proofErr w:type="spellEnd"/>
            <w:r w:rsidRPr="001545A8">
              <w:rPr>
                <w:color w:val="000000"/>
                <w:lang w:val="uk-UA"/>
              </w:rPr>
              <w:t xml:space="preserve">. Веселий; с. Ковтуни – вул. </w:t>
            </w:r>
            <w:proofErr w:type="spellStart"/>
            <w:r w:rsidRPr="001545A8">
              <w:rPr>
                <w:color w:val="000000"/>
                <w:lang w:val="uk-UA"/>
              </w:rPr>
              <w:t>Ромоданівська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; с. Бочки – вул. Сонячна; с. Наталівка – вул. Центральна, Протічна; с. </w:t>
            </w:r>
            <w:proofErr w:type="spellStart"/>
            <w:r w:rsidRPr="001545A8">
              <w:rPr>
                <w:color w:val="000000"/>
                <w:lang w:val="uk-UA"/>
              </w:rPr>
              <w:t>Лісянщина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Нова, </w:t>
            </w:r>
            <w:r w:rsidRPr="001545A8">
              <w:rPr>
                <w:lang w:val="uk-UA"/>
              </w:rPr>
              <w:t>Лісна</w:t>
            </w:r>
            <w:r w:rsidRPr="001545A8">
              <w:rPr>
                <w:color w:val="000000"/>
                <w:lang w:val="uk-UA"/>
              </w:rPr>
              <w:t>, Заводська; с. Ставки – вул. Яблунева, Ставкова, Степова).</w:t>
            </w:r>
          </w:p>
          <w:p w14:paraId="463F0022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1.12. </w:t>
            </w:r>
            <w:proofErr w:type="spellStart"/>
            <w:r w:rsidRPr="001545A8">
              <w:rPr>
                <w:color w:val="000000"/>
                <w:lang w:val="uk-UA"/>
              </w:rPr>
              <w:t>Ялосовецький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(с. Ялосовецьке – вул. Центральна, Юрія Кондратюка, Садова; с. </w:t>
            </w:r>
            <w:proofErr w:type="spellStart"/>
            <w:r w:rsidRPr="001545A8">
              <w:rPr>
                <w:color w:val="000000"/>
                <w:lang w:val="uk-UA"/>
              </w:rPr>
              <w:t>Орликівщина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Центральна, Вишнева; с. Лагодівка – вул. Шевченка, Степова; </w:t>
            </w:r>
          </w:p>
          <w:p w14:paraId="79F4FBA1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с. Новоіванівка  - вул. Центральна; с. </w:t>
            </w:r>
            <w:proofErr w:type="spellStart"/>
            <w:r w:rsidRPr="001545A8">
              <w:rPr>
                <w:color w:val="000000"/>
                <w:lang w:val="uk-UA"/>
              </w:rPr>
              <w:t>Кривці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Гурова; с. Бригадирівка - вул. Молодіжна, Шкільна, Миру, Шевченка)</w:t>
            </w:r>
          </w:p>
          <w:p w14:paraId="4666432D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 xml:space="preserve">1.13. </w:t>
            </w:r>
            <w:proofErr w:type="spellStart"/>
            <w:r w:rsidRPr="001545A8">
              <w:rPr>
                <w:color w:val="000000"/>
                <w:lang w:val="uk-UA"/>
              </w:rPr>
              <w:t>Мусіївський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</w:t>
            </w:r>
            <w:proofErr w:type="spellStart"/>
            <w:r w:rsidRPr="001545A8">
              <w:rPr>
                <w:color w:val="000000"/>
                <w:lang w:val="uk-UA"/>
              </w:rPr>
              <w:t>старостинський</w:t>
            </w:r>
            <w:proofErr w:type="spellEnd"/>
            <w:r w:rsidRPr="001545A8">
              <w:rPr>
                <w:color w:val="000000"/>
                <w:lang w:val="uk-UA"/>
              </w:rPr>
              <w:t xml:space="preserve"> округ </w:t>
            </w:r>
            <w:r w:rsidRPr="001545A8">
              <w:rPr>
                <w:color w:val="000000"/>
                <w:lang w:val="uk-UA"/>
              </w:rPr>
              <w:lastRenderedPageBreak/>
              <w:t xml:space="preserve">(с. </w:t>
            </w:r>
            <w:proofErr w:type="spellStart"/>
            <w:r w:rsidRPr="001545A8">
              <w:rPr>
                <w:color w:val="000000"/>
                <w:lang w:val="uk-UA"/>
              </w:rPr>
              <w:t>Хильківка</w:t>
            </w:r>
            <w:proofErr w:type="spellEnd"/>
            <w:r w:rsidRPr="001545A8">
              <w:rPr>
                <w:color w:val="000000"/>
                <w:lang w:val="uk-UA"/>
              </w:rPr>
              <w:t xml:space="preserve"> – вул. Шевченка, Грушевського, Куща,  Український повстанців; с. Мусіївка – вул. Лісна, Молодіжна; с. Лазьки – вул. Озерна)</w:t>
            </w:r>
          </w:p>
          <w:p w14:paraId="5C2C0092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EB81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7029,641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C03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945,725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F169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D32127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2799,175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C46B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3284,741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87C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528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F2B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ED6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9EF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A6E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782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7B3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655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03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8E0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95E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0DF1" w14:textId="77777777" w:rsidR="001545A8" w:rsidRPr="001545A8" w:rsidRDefault="001545A8" w:rsidP="001545A8">
            <w:pPr>
              <w:ind w:right="-169"/>
              <w:jc w:val="center"/>
              <w:rPr>
                <w:lang w:val="uk-UA"/>
              </w:rPr>
            </w:pPr>
          </w:p>
        </w:tc>
      </w:tr>
      <w:tr w:rsidR="00EA69FF" w:rsidRPr="001545A8" w14:paraId="456E48E6" w14:textId="77777777" w:rsidTr="000A40B4">
        <w:trPr>
          <w:trHeight w:val="165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85BC23" w14:textId="77777777" w:rsidR="001545A8" w:rsidRPr="001545A8" w:rsidRDefault="001545A8" w:rsidP="001545A8">
            <w:pPr>
              <w:rPr>
                <w:color w:val="000000"/>
                <w:lang w:val="uk-U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8F6860" w14:textId="77777777" w:rsidR="001545A8" w:rsidRPr="001545A8" w:rsidRDefault="001545A8" w:rsidP="001545A8">
            <w:pPr>
              <w:jc w:val="both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1.14 Передача міжбюджетних трансфертів на поточний (ямковий) ремонт доріг місцевого значення загального користування</w:t>
            </w:r>
          </w:p>
          <w:p w14:paraId="34A406AA" w14:textId="77777777" w:rsidR="001545A8" w:rsidRPr="001545A8" w:rsidRDefault="001545A8" w:rsidP="001545A8">
            <w:pPr>
              <w:jc w:val="both"/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A06EC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C71CB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5707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D7A8B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F81F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DAB22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0996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3A7A4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710E6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1F90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C690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6DED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F535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C1E4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220C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7102E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86A9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7A0DA3C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66D0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0970" w14:textId="77777777" w:rsidR="001545A8" w:rsidRPr="001545A8" w:rsidRDefault="001545A8" w:rsidP="001545A8">
            <w:pPr>
              <w:jc w:val="both"/>
              <w:rPr>
                <w:lang w:val="uk-UA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Розробка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проєктно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-кошторисної документації та експертизи на капітальний ремонт проїзної частини по вул. Миргородська, в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м.Хорол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D94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D04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D69A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AB2B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CCF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888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8AD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1D7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697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4D1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D77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1E3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1B2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468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E04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BD1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D9A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3DA68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A2A27D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E472FA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FD187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75F25EAE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1086F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85F5" w14:textId="77777777" w:rsidR="001545A8" w:rsidRPr="001545A8" w:rsidRDefault="001545A8" w:rsidP="001545A8">
            <w:pPr>
              <w:jc w:val="both"/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Розробка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проєктно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-кошторисної документації та експертизи на капітальний ремонт проїзної частини по вул. Київська, в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м.Хорол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, Лубенського </w:t>
            </w: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lastRenderedPageBreak/>
              <w:t>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8D69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C08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4BD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B666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66B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760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FF2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09B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477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75B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DC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913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EC1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BA3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DE7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4E0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315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563C04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D481F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98ACBA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B3A73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3232295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545A8" w:rsidRPr="001545A8" w14:paraId="701D93D6" w14:textId="77777777" w:rsidTr="000A40B4">
        <w:trPr>
          <w:jc w:val="center"/>
        </w:trPr>
        <w:tc>
          <w:tcPr>
            <w:tcW w:w="155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72E06" w14:textId="77777777" w:rsidR="001545A8" w:rsidRPr="001545A8" w:rsidRDefault="001545A8" w:rsidP="001545A8">
            <w:pPr>
              <w:jc w:val="center"/>
              <w:rPr>
                <w:rFonts w:eastAsia="Calibri"/>
                <w:bCs/>
                <w:color w:val="000000"/>
                <w:lang w:val="uk-UA"/>
              </w:rPr>
            </w:pPr>
            <w:r w:rsidRPr="001545A8">
              <w:rPr>
                <w:rFonts w:eastAsia="Calibri"/>
                <w:bCs/>
                <w:color w:val="000000"/>
                <w:lang w:val="uk-UA"/>
              </w:rPr>
              <w:t>ІІ. ТРОТУАРИ</w:t>
            </w:r>
          </w:p>
        </w:tc>
      </w:tr>
      <w:tr w:rsidR="00EA69FF" w:rsidRPr="001545A8" w14:paraId="5A9863D0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D7C18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E683B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Розробка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проєктно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-кошторисної документації та експертизи по об'єкту влаштування тротуару по вул. Івана Хмари в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м.Хорол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16C2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F3AB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0FF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A76A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0103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B9F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057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335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88A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D4F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FC5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A18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1D7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8BF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4B5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228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470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C6C90A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F6CCE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61ECEF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F7DED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2C753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30295A8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A174E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BEAA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Розробка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проєктно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-кошторисної документації та експертизи на капітальний ремонт тротуарів по вул. Миргородська в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м.Хорол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437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1A6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6D54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017C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D5D5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40A1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148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C9D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3EA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8F0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74F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9C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49D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6F7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B7B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BE9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035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99EF6B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26AFF8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DAABD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FF85B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B8935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CF8773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66C1A28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209A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943B" w14:textId="77777777" w:rsidR="001545A8" w:rsidRPr="001545A8" w:rsidRDefault="001545A8" w:rsidP="001545A8">
            <w:pPr>
              <w:jc w:val="both"/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Капітальний ремонт тротуару по вул. Івана Хмари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5E9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AD74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FA0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286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B7EE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E5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C4A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FD5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58D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D0B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637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65E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872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23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50C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A5C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9C9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545A8" w:rsidRPr="001545A8" w14:paraId="061CE080" w14:textId="77777777" w:rsidTr="000A40B4">
        <w:trPr>
          <w:jc w:val="center"/>
        </w:trPr>
        <w:tc>
          <w:tcPr>
            <w:tcW w:w="155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41BD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545A8">
              <w:rPr>
                <w:rFonts w:eastAsia="Calibri"/>
                <w:bCs/>
                <w:color w:val="000000"/>
                <w:lang w:val="uk-UA"/>
              </w:rPr>
              <w:t>ІІІ. ІНШІ  ЗАХОДИ</w:t>
            </w:r>
          </w:p>
        </w:tc>
      </w:tr>
      <w:tr w:rsidR="00EA69FF" w:rsidRPr="001545A8" w14:paraId="5F9A3C12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D365D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lang w:val="uk-UA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B5989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Розробка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проєктно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-кошторисної документації та експертизи до об'єкту «Благоустрій Алеї Слави» по вул. Небесної Сотні в </w:t>
            </w:r>
            <w:proofErr w:type="spellStart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>м.Хорол</w:t>
            </w:r>
            <w:proofErr w:type="spellEnd"/>
            <w:r w:rsidRPr="001545A8">
              <w:rPr>
                <w:rFonts w:eastAsia="Calibri" w:cstheme="minorBidi"/>
                <w:kern w:val="2"/>
                <w:lang w:val="uk-UA" w:eastAsia="en-US"/>
                <w14:ligatures w14:val="standardContextual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6CF1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4463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61B5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3F2B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E220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B89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95C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AE5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1E4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19E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8ED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3C8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E02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512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B54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77E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1BBB9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1B2B588A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68F05FAD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68935CDE" w14:textId="77777777" w:rsidR="001545A8" w:rsidRPr="001545A8" w:rsidRDefault="001545A8" w:rsidP="001545A8">
            <w:pPr>
              <w:rPr>
                <w:bCs/>
                <w:lang w:val="uk-UA"/>
              </w:rPr>
            </w:pPr>
          </w:p>
          <w:p w14:paraId="785E958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75CD320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F6005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385B7" w14:textId="77777777" w:rsidR="001545A8" w:rsidRPr="001545A8" w:rsidRDefault="001545A8" w:rsidP="001545A8">
            <w:pPr>
              <w:jc w:val="both"/>
              <w:rPr>
                <w:lang w:val="uk-UA"/>
              </w:rPr>
            </w:pPr>
            <w:r w:rsidRPr="001545A8">
              <w:rPr>
                <w:lang w:val="uk-UA"/>
              </w:rPr>
              <w:t xml:space="preserve">Капітальний ремонт «Диспетчеризація – керування вуличним освітленням в </w:t>
            </w:r>
            <w:proofErr w:type="spellStart"/>
            <w:r w:rsidRPr="001545A8">
              <w:rPr>
                <w:lang w:val="uk-UA"/>
              </w:rPr>
              <w:t>м.Хорол</w:t>
            </w:r>
            <w:proofErr w:type="spellEnd"/>
            <w:r w:rsidRPr="001545A8">
              <w:rPr>
                <w:lang w:val="uk-UA"/>
              </w:rPr>
              <w:t>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DBEE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1263,697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0B241" w14:textId="77777777" w:rsidR="001545A8" w:rsidRPr="001545A8" w:rsidRDefault="001545A8" w:rsidP="001545A8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1263,697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2C7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DF50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C392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77C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E36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419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D68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09D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B4C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3D2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263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857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E14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195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E3F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C9889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68AD6B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FC0AAB0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C2A86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1D7D" w14:textId="77777777" w:rsidR="001545A8" w:rsidRPr="001545A8" w:rsidRDefault="001545A8" w:rsidP="001545A8">
            <w:pPr>
              <w:jc w:val="both"/>
              <w:rPr>
                <w:lang w:val="uk-UA"/>
              </w:rPr>
            </w:pPr>
            <w:r w:rsidRPr="001545A8">
              <w:rPr>
                <w:lang w:val="uk-UA"/>
              </w:rPr>
              <w:t xml:space="preserve">Розробка </w:t>
            </w:r>
            <w:proofErr w:type="spellStart"/>
            <w:r w:rsidRPr="001545A8">
              <w:rPr>
                <w:lang w:val="uk-UA"/>
              </w:rPr>
              <w:t>проєктно</w:t>
            </w:r>
            <w:proofErr w:type="spellEnd"/>
            <w:r w:rsidRPr="001545A8">
              <w:rPr>
                <w:lang w:val="uk-UA"/>
              </w:rPr>
              <w:t xml:space="preserve"> -кошторисної документації та експертизи на капітальний ремонт «Диспетчеризація – керування вуличним освітленням в частині заміни вузлів обліку в Андріївському, </w:t>
            </w:r>
            <w:proofErr w:type="spellStart"/>
            <w:r w:rsidRPr="001545A8">
              <w:rPr>
                <w:lang w:val="uk-UA"/>
              </w:rPr>
              <w:t>Покровськобагачанському</w:t>
            </w:r>
            <w:proofErr w:type="spellEnd"/>
            <w:r w:rsidRPr="001545A8">
              <w:rPr>
                <w:lang w:val="uk-UA"/>
              </w:rPr>
              <w:t xml:space="preserve">, Вишневому, </w:t>
            </w:r>
            <w:proofErr w:type="spellStart"/>
            <w:r w:rsidRPr="001545A8">
              <w:rPr>
                <w:lang w:val="uk-UA"/>
              </w:rPr>
              <w:t>Мусіївському</w:t>
            </w:r>
            <w:proofErr w:type="spellEnd"/>
            <w:r w:rsidRPr="001545A8">
              <w:rPr>
                <w:lang w:val="uk-UA"/>
              </w:rPr>
              <w:t xml:space="preserve">, </w:t>
            </w:r>
            <w:proofErr w:type="spellStart"/>
            <w:r w:rsidRPr="001545A8">
              <w:rPr>
                <w:lang w:val="uk-UA"/>
              </w:rPr>
              <w:t>Штомпелівському</w:t>
            </w:r>
            <w:proofErr w:type="spellEnd"/>
            <w:r w:rsidRPr="001545A8">
              <w:rPr>
                <w:lang w:val="uk-UA"/>
              </w:rPr>
              <w:t xml:space="preserve"> </w:t>
            </w:r>
            <w:proofErr w:type="spellStart"/>
            <w:r w:rsidRPr="001545A8">
              <w:rPr>
                <w:lang w:val="uk-UA"/>
              </w:rPr>
              <w:t>старостинських</w:t>
            </w:r>
            <w:proofErr w:type="spellEnd"/>
            <w:r w:rsidRPr="001545A8">
              <w:rPr>
                <w:lang w:val="uk-UA"/>
              </w:rPr>
              <w:t xml:space="preserve"> округах Хорольської міської ради Лубенського району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10D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C61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582B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BE8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3566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6A1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AF2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619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17E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D34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4D3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266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1AD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50B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3ED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E82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5FF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D03206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BFE47A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0F119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E23358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C9948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53A4A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E0A1E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B0628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FBB5E5F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ED03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lastRenderedPageBreak/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8C71" w14:textId="77777777" w:rsidR="001545A8" w:rsidRPr="001545A8" w:rsidRDefault="001545A8" w:rsidP="001545A8">
            <w:pPr>
              <w:jc w:val="both"/>
              <w:rPr>
                <w:color w:val="C00000"/>
                <w:lang w:val="uk-UA"/>
              </w:rPr>
            </w:pPr>
            <w:r w:rsidRPr="001545A8">
              <w:rPr>
                <w:lang w:val="uk-UA"/>
              </w:rPr>
              <w:t xml:space="preserve">Розробка </w:t>
            </w:r>
            <w:proofErr w:type="spellStart"/>
            <w:r w:rsidRPr="001545A8">
              <w:rPr>
                <w:lang w:val="uk-UA"/>
              </w:rPr>
              <w:t>проєктно</w:t>
            </w:r>
            <w:proofErr w:type="spellEnd"/>
            <w:r w:rsidRPr="001545A8">
              <w:rPr>
                <w:lang w:val="uk-UA"/>
              </w:rPr>
              <w:t xml:space="preserve"> -кошторисної документації та експертизи на капітальний ремонт «Диспетчеризація – керування вуличним освітленням в частині заміни вузлів обліку в </w:t>
            </w:r>
            <w:proofErr w:type="spellStart"/>
            <w:r w:rsidRPr="001545A8">
              <w:rPr>
                <w:lang w:val="uk-UA"/>
              </w:rPr>
              <w:t>Вишняківському</w:t>
            </w:r>
            <w:proofErr w:type="spellEnd"/>
            <w:r w:rsidRPr="001545A8">
              <w:rPr>
                <w:lang w:val="uk-UA"/>
              </w:rPr>
              <w:t xml:space="preserve">, </w:t>
            </w:r>
            <w:proofErr w:type="spellStart"/>
            <w:r w:rsidRPr="001545A8">
              <w:rPr>
                <w:lang w:val="uk-UA"/>
              </w:rPr>
              <w:t>Новоаврамівському</w:t>
            </w:r>
            <w:proofErr w:type="spellEnd"/>
            <w:r w:rsidRPr="001545A8">
              <w:rPr>
                <w:lang w:val="uk-UA"/>
              </w:rPr>
              <w:t xml:space="preserve">. </w:t>
            </w:r>
            <w:proofErr w:type="spellStart"/>
            <w:r w:rsidRPr="001545A8">
              <w:rPr>
                <w:lang w:val="uk-UA"/>
              </w:rPr>
              <w:t>Клепачівському</w:t>
            </w:r>
            <w:proofErr w:type="spellEnd"/>
            <w:r w:rsidRPr="001545A8">
              <w:rPr>
                <w:lang w:val="uk-UA"/>
              </w:rPr>
              <w:t xml:space="preserve">, </w:t>
            </w:r>
            <w:proofErr w:type="spellStart"/>
            <w:r w:rsidRPr="001545A8">
              <w:rPr>
                <w:lang w:val="uk-UA"/>
              </w:rPr>
              <w:t>Староаврамівському</w:t>
            </w:r>
            <w:proofErr w:type="spellEnd"/>
            <w:r w:rsidRPr="001545A8">
              <w:rPr>
                <w:lang w:val="uk-UA"/>
              </w:rPr>
              <w:t xml:space="preserve">, Ялосовецькому </w:t>
            </w:r>
            <w:proofErr w:type="spellStart"/>
            <w:r w:rsidRPr="001545A8">
              <w:rPr>
                <w:lang w:val="uk-UA"/>
              </w:rPr>
              <w:t>старостинських</w:t>
            </w:r>
            <w:proofErr w:type="spellEnd"/>
            <w:r w:rsidRPr="001545A8">
              <w:rPr>
                <w:lang w:val="uk-UA"/>
              </w:rPr>
              <w:t xml:space="preserve"> округах Хорольської міської ради Лубенського району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AAB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C66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9B5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803D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479E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6EC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EE8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01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DC0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851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76D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9B2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FAF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5FA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55C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3B9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F5F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A1B680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72E56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D6985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59F6D9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3B286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88A7B6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3AD9CF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6AF16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3238B22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4291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AFA3" w14:textId="77777777" w:rsidR="001545A8" w:rsidRPr="001545A8" w:rsidRDefault="001545A8" w:rsidP="001545A8">
            <w:pPr>
              <w:jc w:val="both"/>
              <w:rPr>
                <w:lang w:val="uk-UA"/>
              </w:rPr>
            </w:pPr>
            <w:r w:rsidRPr="001545A8">
              <w:rPr>
                <w:lang w:val="uk-UA"/>
              </w:rPr>
              <w:t xml:space="preserve">Розробка </w:t>
            </w:r>
            <w:proofErr w:type="spellStart"/>
            <w:r w:rsidRPr="001545A8">
              <w:rPr>
                <w:lang w:val="uk-UA"/>
              </w:rPr>
              <w:t>проєктно</w:t>
            </w:r>
            <w:proofErr w:type="spellEnd"/>
            <w:r w:rsidRPr="001545A8">
              <w:rPr>
                <w:lang w:val="uk-UA"/>
              </w:rPr>
              <w:t>-кошторисної документації та експертизи на капітальний ремонт громадського будинку (</w:t>
            </w:r>
            <w:proofErr w:type="spellStart"/>
            <w:r w:rsidRPr="001545A8">
              <w:rPr>
                <w:lang w:val="uk-UA"/>
              </w:rPr>
              <w:t>двохповерховий</w:t>
            </w:r>
            <w:proofErr w:type="spellEnd"/>
            <w:r w:rsidRPr="001545A8">
              <w:rPr>
                <w:lang w:val="uk-UA"/>
              </w:rPr>
              <w:t xml:space="preserve"> малосімейний гуртожиток) за </w:t>
            </w:r>
            <w:proofErr w:type="spellStart"/>
            <w:r w:rsidRPr="001545A8">
              <w:rPr>
                <w:lang w:val="uk-UA"/>
              </w:rPr>
              <w:t>адресою</w:t>
            </w:r>
            <w:proofErr w:type="spellEnd"/>
            <w:r w:rsidRPr="001545A8">
              <w:rPr>
                <w:lang w:val="uk-UA"/>
              </w:rPr>
              <w:t>: вул. Небесної Сотні, 104/1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CB67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918,0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BA2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918,0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9DC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9DB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999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6E23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42F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33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095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7E4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74C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1AB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997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628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69C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9D0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572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E475B2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8038D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C12466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22FE3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7E301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D077BC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79E84366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6008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F417" w14:textId="77777777" w:rsidR="001545A8" w:rsidRPr="001545A8" w:rsidRDefault="001545A8" w:rsidP="001545A8">
            <w:pPr>
              <w:jc w:val="both"/>
              <w:rPr>
                <w:lang w:val="uk-UA"/>
              </w:rPr>
            </w:pPr>
            <w:r w:rsidRPr="001545A8">
              <w:rPr>
                <w:lang w:val="uk-UA"/>
              </w:rPr>
              <w:t xml:space="preserve">Розробка </w:t>
            </w:r>
            <w:proofErr w:type="spellStart"/>
            <w:r w:rsidRPr="001545A8">
              <w:rPr>
                <w:lang w:val="uk-UA"/>
              </w:rPr>
              <w:t>проєктно</w:t>
            </w:r>
            <w:proofErr w:type="spellEnd"/>
            <w:r w:rsidRPr="001545A8">
              <w:rPr>
                <w:lang w:val="uk-UA"/>
              </w:rPr>
              <w:t xml:space="preserve">-кошторисної документації та експертизи по об'єкту: </w:t>
            </w:r>
            <w:r w:rsidRPr="001545A8">
              <w:rPr>
                <w:lang w:val="uk-UA"/>
              </w:rPr>
              <w:lastRenderedPageBreak/>
              <w:t xml:space="preserve">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</w:t>
            </w:r>
            <w:proofErr w:type="spellStart"/>
            <w:r w:rsidRPr="001545A8">
              <w:rPr>
                <w:lang w:val="uk-UA"/>
              </w:rPr>
              <w:t>м.Хорол</w:t>
            </w:r>
            <w:proofErr w:type="spellEnd"/>
            <w:r w:rsidRPr="001545A8">
              <w:rPr>
                <w:lang w:val="uk-UA"/>
              </w:rPr>
              <w:t>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E06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99,864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FB1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99,864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C74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4C1A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6C8E" w14:textId="77777777" w:rsidR="001545A8" w:rsidRPr="001545A8" w:rsidRDefault="001545A8" w:rsidP="001545A8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363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93E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0BB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3C8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DB9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1F0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157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EEC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C24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96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697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A2C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545A8" w:rsidRPr="001545A8" w14:paraId="563D47C1" w14:textId="77777777" w:rsidTr="000A40B4">
        <w:trPr>
          <w:jc w:val="center"/>
        </w:trPr>
        <w:tc>
          <w:tcPr>
            <w:tcW w:w="155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EA859" w14:textId="77777777" w:rsidR="001545A8" w:rsidRPr="001545A8" w:rsidRDefault="001545A8" w:rsidP="001545A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545A8">
              <w:rPr>
                <w:color w:val="000000"/>
                <w:lang w:val="uk-UA"/>
              </w:rPr>
              <w:t>ІV. ПРИДБАННЯ ТЕХНІКИ</w:t>
            </w:r>
          </w:p>
        </w:tc>
      </w:tr>
      <w:tr w:rsidR="00EA69FF" w:rsidRPr="001545A8" w14:paraId="3AB6CE9B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6A6C3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82CAE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lang w:val="uk-UA"/>
              </w:rPr>
              <w:t xml:space="preserve">Автопідйомник </w:t>
            </w:r>
            <w:proofErr w:type="spellStart"/>
            <w:r w:rsidRPr="001545A8">
              <w:rPr>
                <w:bCs/>
                <w:lang w:val="uk-UA"/>
              </w:rPr>
              <w:t>ричажно</w:t>
            </w:r>
            <w:proofErr w:type="spellEnd"/>
            <w:r w:rsidRPr="001545A8">
              <w:rPr>
                <w:bCs/>
                <w:lang w:val="uk-UA"/>
              </w:rPr>
              <w:t>-телескопічний з висотою підйому 24,5 метрів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6DEA2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5690,0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DB5F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5690,0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7A247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64A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DD0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EE0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051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4A1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D17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8C3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9CBA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B02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4ECF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D2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418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C54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5530" w14:textId="77777777" w:rsidR="001545A8" w:rsidRPr="001545A8" w:rsidRDefault="001545A8" w:rsidP="001545A8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EA69FF" w:rsidRPr="001545A8" w14:paraId="390DE5AE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E4AE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AEEC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color w:val="000000"/>
                <w:lang w:val="uk-UA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40B1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9F8A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B57C9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8E0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FAA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CD2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68F1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EA8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104F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8ACA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827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5DB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99C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795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1FE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EA0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61E86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EA69FF" w:rsidRPr="001545A8" w14:paraId="3E074FD1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1065F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E5343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color w:val="000000"/>
                <w:lang w:val="uk-UA"/>
              </w:rPr>
              <w:t>Автомобіль ритуальний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D08A2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2585,0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F9C7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2585,0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39B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1BCA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369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9DD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0A6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097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36C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2EE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A13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7AFC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EB95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F41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57B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E70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4EB5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46B0342" w14:textId="77777777" w:rsidTr="000A40B4">
        <w:trPr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DEB81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</w:p>
          <w:p w14:paraId="149080E4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D7A2E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color w:val="000000"/>
                <w:lang w:val="uk-UA"/>
              </w:rPr>
              <w:t xml:space="preserve">Мікроавтобус </w:t>
            </w:r>
          </w:p>
          <w:p w14:paraId="4834F7E6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color w:val="000000"/>
                <w:lang w:val="uk-UA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70D7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B8E8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A3A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C46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D75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434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B02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93B8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A95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600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8604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17F8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6E0D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A72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06C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5C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CF54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EA69FF" w:rsidRPr="001545A8" w14:paraId="27D67897" w14:textId="77777777" w:rsidTr="000A40B4">
        <w:trPr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8B99D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</w:p>
          <w:p w14:paraId="14A5B68C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8CBA9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lang w:val="uk-UA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9F21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2710,0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8C16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2710,0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977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289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BEE7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81B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662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C25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FA6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69B0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41E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8F2C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48F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9AD3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7C2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096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A088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F888A89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0641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</w:p>
          <w:p w14:paraId="5F45DDCD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  <w:r w:rsidRPr="001545A8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FAC9" w14:textId="77777777" w:rsidR="001545A8" w:rsidRPr="001545A8" w:rsidRDefault="001545A8" w:rsidP="001545A8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1545A8">
              <w:rPr>
                <w:bCs/>
                <w:color w:val="000000"/>
                <w:lang w:val="uk-UA"/>
              </w:rPr>
              <w:t>Мульчер</w:t>
            </w:r>
            <w:proofErr w:type="spellEnd"/>
            <w:r w:rsidRPr="001545A8">
              <w:rPr>
                <w:bCs/>
                <w:color w:val="000000"/>
                <w:lang w:val="uk-UA"/>
              </w:rPr>
              <w:t xml:space="preserve">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A76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A88C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D9953" w14:textId="77777777" w:rsidR="001545A8" w:rsidRPr="001545A8" w:rsidRDefault="001545A8" w:rsidP="001545A8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E1F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82C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B3E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98EB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14B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4CC4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856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B68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7CF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BC55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AC7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7709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851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1E25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13DA5A4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AC5C0F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1545A8" w:rsidRPr="001545A8" w14:paraId="247DFE48" w14:textId="77777777" w:rsidTr="000A40B4">
        <w:trPr>
          <w:jc w:val="center"/>
        </w:trPr>
        <w:tc>
          <w:tcPr>
            <w:tcW w:w="155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79C8F" w14:textId="77777777" w:rsidR="001545A8" w:rsidRPr="001545A8" w:rsidRDefault="001545A8" w:rsidP="001545A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545A8">
              <w:rPr>
                <w:color w:val="000000"/>
                <w:lang w:val="uk-UA"/>
              </w:rPr>
              <w:t>V. ПРОГРАМИ ТЕРИТОРІАЛЬНОЇ ГРОМАДИ</w:t>
            </w:r>
          </w:p>
        </w:tc>
      </w:tr>
      <w:tr w:rsidR="00EA69FF" w:rsidRPr="001545A8" w14:paraId="7172FBFC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0CBF4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D012C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2AAE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15418,36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644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4867,24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795E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504,97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F0C9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512,47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3143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322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02C5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D8B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2EFEBE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9533,68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1CC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F12232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C09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1A662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9F3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90D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A1D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1E2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8E3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ED6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952B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143DEE" w14:textId="77777777" w:rsidR="001545A8" w:rsidRPr="001545A8" w:rsidRDefault="001545A8" w:rsidP="001545A8">
            <w:pPr>
              <w:rPr>
                <w:bCs/>
                <w:sz w:val="20"/>
                <w:szCs w:val="20"/>
                <w:lang w:val="uk-UA"/>
              </w:rPr>
            </w:pPr>
          </w:p>
          <w:p w14:paraId="1498ACDA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02BF56C" w14:textId="77777777" w:rsidR="001545A8" w:rsidRPr="001545A8" w:rsidRDefault="001545A8" w:rsidP="001545A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A69FF" w:rsidRPr="001545A8" w14:paraId="4881D6B1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9E4E3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EB97F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F1F9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1610,0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D79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BA9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445,0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205C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663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E0B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B86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E41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0626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BD76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4011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5AF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C75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B57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A740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298D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EE66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B98C8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351F196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9ADE4B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2BA5B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49,5</w:t>
            </w:r>
          </w:p>
        </w:tc>
      </w:tr>
      <w:tr w:rsidR="00EA69FF" w:rsidRPr="001545A8" w14:paraId="494AA627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62389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E1370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C934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3192,13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A80E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1030,13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FF8A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31D9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1082,0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44E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64D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BA8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EE7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2DC0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796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0B0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141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53B7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7B84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200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BB5F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1A35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56356A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F004B0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228,046</w:t>
            </w:r>
          </w:p>
        </w:tc>
      </w:tr>
      <w:tr w:rsidR="00EA69FF" w:rsidRPr="001545A8" w14:paraId="36509164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50DF1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4C658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9F81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2661,221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0115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256991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1175,739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CCB3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688,743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C18F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708,739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626A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6931D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69853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E8B5C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0EC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4D7A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5EE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CA4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606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D371E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62BA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29,0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318B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6F4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2BE98B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4F6491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75E438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24,516</w:t>
            </w:r>
          </w:p>
        </w:tc>
      </w:tr>
      <w:tr w:rsidR="00EA69FF" w:rsidRPr="001545A8" w14:paraId="11F36DD9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687E3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F225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157B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31529,692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0203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AC0B21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11543,98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E4EC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9798,98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17B3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9886,632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0D30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300,1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CC2E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296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AEB7ADE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4D9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DB95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66F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178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65C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1A5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BCC7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0347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AD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5443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DB7F01D" w14:textId="77777777" w:rsidR="001545A8" w:rsidRPr="001545A8" w:rsidRDefault="001545A8" w:rsidP="001545A8">
            <w:pPr>
              <w:rPr>
                <w:bCs/>
                <w:lang w:val="uk-UA"/>
              </w:rPr>
            </w:pPr>
          </w:p>
          <w:p w14:paraId="74837075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17E363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1969,8</w:t>
            </w:r>
          </w:p>
        </w:tc>
      </w:tr>
      <w:tr w:rsidR="00EA69FF" w:rsidRPr="001545A8" w14:paraId="5F12FBB8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CD69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lastRenderedPageBreak/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A1C18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4B49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1135,05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0BF9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378,35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33A0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378,35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280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378,35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CA0E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699E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61A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E78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0CE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67C4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484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4E4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866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4AF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403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719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9926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AF170B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B7F439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C513A4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33636C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1E10B25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1757EE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39178E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ED8C0E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C6CA56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EB2673B" w14:textId="77777777" w:rsidTr="000A40B4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FB9BA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50662" w14:textId="77777777" w:rsidR="001545A8" w:rsidRPr="001545A8" w:rsidRDefault="001545A8" w:rsidP="001545A8">
            <w:pPr>
              <w:contextualSpacing/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2DA8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858,4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57F4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0764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291,9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7219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297,5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91D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097EC33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3F4D4D79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13A1F8D8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47D440CC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34C6B324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45D34E89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5678AB2B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6E4B82CF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61E63882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  <w:p w14:paraId="5812B010" w14:textId="77777777" w:rsidR="001545A8" w:rsidRPr="001545A8" w:rsidRDefault="001545A8" w:rsidP="001545A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931A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87D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6D0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175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1E0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C51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3A3B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CDC0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E0F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520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BE8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FF0E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660A8BA8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3D9CA87D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3DF891EF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04036574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157CEA3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709EFF3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58,7</w:t>
            </w:r>
          </w:p>
        </w:tc>
      </w:tr>
      <w:tr w:rsidR="00EA69FF" w:rsidRPr="001545A8" w14:paraId="40BB6E75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F1262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10C2C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CD44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81E3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B812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60A2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96B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1EF4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1F2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5441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70B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CD9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AE5E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DD2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31C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368C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152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320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583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1ED5CF2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B790C9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DE40B1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08B3BB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87EAFB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F27462A" w14:textId="77777777" w:rsidR="001545A8" w:rsidRPr="001545A8" w:rsidRDefault="001545A8" w:rsidP="001545A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D25DF9D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956FE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B3BF8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86FF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B11A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B1E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2AA2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A60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6C0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56B6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571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7CCD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685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5639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884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EA9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00F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BFD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F53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55C2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F1E2DB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3CBEF7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1AE6DF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BE60D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35,211</w:t>
            </w:r>
          </w:p>
          <w:p w14:paraId="31971C4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A826C53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04682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D8CBF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оздоровлення та відпочинку дітей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D329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1997,10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B6AF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4552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665,70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4CDD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665,70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A25F9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F8C03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1EA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435D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BAC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EC6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833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C8D4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B9E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8AB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A5AF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80B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5939" w14:textId="77777777" w:rsidR="001545A8" w:rsidRPr="001545A8" w:rsidRDefault="001545A8" w:rsidP="001545A8">
            <w:pPr>
              <w:jc w:val="center"/>
              <w:rPr>
                <w:color w:val="000000"/>
                <w:lang w:val="uk-UA"/>
              </w:rPr>
            </w:pPr>
          </w:p>
          <w:p w14:paraId="5C10C5D5" w14:textId="77777777" w:rsidR="001545A8" w:rsidRPr="001545A8" w:rsidRDefault="001545A8" w:rsidP="001545A8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EA69FF" w:rsidRPr="001545A8" w14:paraId="27DDEB41" w14:textId="77777777" w:rsidTr="000A40B4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26DDD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D9C96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D168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3002,34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5684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925,78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E004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1000,78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615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1075,78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AC3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75E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9E7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4EF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213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1F7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1B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610A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B55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2056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13B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012E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E835" w14:textId="77777777" w:rsidR="001545A8" w:rsidRPr="001545A8" w:rsidRDefault="001545A8" w:rsidP="001545A8">
            <w:pPr>
              <w:rPr>
                <w:lang w:val="uk-UA"/>
              </w:rPr>
            </w:pPr>
          </w:p>
          <w:p w14:paraId="24A60D40" w14:textId="77777777" w:rsidR="001545A8" w:rsidRPr="001545A8" w:rsidRDefault="001545A8" w:rsidP="001545A8">
            <w:pPr>
              <w:rPr>
                <w:lang w:val="uk-UA"/>
              </w:rPr>
            </w:pPr>
          </w:p>
          <w:p w14:paraId="11571B7B" w14:textId="77777777" w:rsidR="001545A8" w:rsidRPr="001545A8" w:rsidRDefault="001545A8" w:rsidP="001545A8">
            <w:pPr>
              <w:rPr>
                <w:lang w:val="uk-UA"/>
              </w:rPr>
            </w:pPr>
          </w:p>
          <w:p w14:paraId="55C5FF3F" w14:textId="77777777" w:rsidR="001545A8" w:rsidRPr="001545A8" w:rsidRDefault="001545A8" w:rsidP="001545A8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EA69FF" w:rsidRPr="001545A8" w14:paraId="30431EDE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6EE84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8DF85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AB3D98B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D766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34149,97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3024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D9B9A5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10288,27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BC93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11110,0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971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11221,1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A7CC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2E0E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A1C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A28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1530,6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374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0F1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BACD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2728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3DE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445E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671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BD3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1E69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87C8C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2E74A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C3E016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1C8763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6C76B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126C9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1545A8">
              <w:rPr>
                <w:bCs/>
                <w:color w:val="000000"/>
                <w:sz w:val="20"/>
                <w:szCs w:val="20"/>
                <w:lang w:val="uk-UA"/>
              </w:rPr>
              <w:t>2350,29</w:t>
            </w:r>
          </w:p>
          <w:p w14:paraId="0BDCEC9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56C5F5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92D005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0758F5E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3F654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DB987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32EB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23789,146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2C3B9" w14:textId="77777777" w:rsidR="001545A8" w:rsidRPr="001545A8" w:rsidRDefault="001545A8" w:rsidP="001545A8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8325,098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B4303" w14:textId="77777777" w:rsidR="001545A8" w:rsidRPr="001545A8" w:rsidRDefault="001545A8" w:rsidP="001545A8">
            <w:pPr>
              <w:ind w:right="-104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7691,624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836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7772,424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C2B4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4743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673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7C7D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B12F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A77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E96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F8B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1737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6DCF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CA6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A7C6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28BB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966328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0AD89D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C8CB47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CF368F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10F5C49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5541850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1545A8">
              <w:rPr>
                <w:bCs/>
                <w:sz w:val="20"/>
                <w:szCs w:val="20"/>
                <w:lang w:val="uk-UA"/>
              </w:rPr>
              <w:t>1646,3</w:t>
            </w:r>
          </w:p>
          <w:p w14:paraId="46358CF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F6D546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04C564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B97A21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332F9C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5A5B09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5B6E7157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9C731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B6590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1545A8">
              <w:rPr>
                <w:bCs/>
                <w:lang w:val="uk-UA"/>
              </w:rPr>
              <w:t>старостинських</w:t>
            </w:r>
            <w:proofErr w:type="spellEnd"/>
            <w:r w:rsidRPr="001545A8">
              <w:rPr>
                <w:bCs/>
                <w:lang w:val="uk-UA"/>
              </w:rPr>
              <w:t xml:space="preserve">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4191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3175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4C5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7EEF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49B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7248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607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5E0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65B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8431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AD7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7B3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A88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EC3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95E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9BC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B3D1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5E2A73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335D45B" w14:textId="77777777" w:rsidR="001545A8" w:rsidRPr="001545A8" w:rsidRDefault="001545A8" w:rsidP="001545A8">
            <w:pPr>
              <w:jc w:val="center"/>
              <w:rPr>
                <w:bCs/>
                <w:color w:val="FF0000"/>
                <w:lang w:val="uk-UA"/>
              </w:rPr>
            </w:pPr>
          </w:p>
          <w:p w14:paraId="632065B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CEA582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545692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1200,84</w:t>
            </w:r>
          </w:p>
          <w:p w14:paraId="02DFB6A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7AFD78C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F068D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B27EF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1545A8">
              <w:rPr>
                <w:bCs/>
                <w:lang w:val="uk-UA"/>
              </w:rPr>
              <w:t>старостинських</w:t>
            </w:r>
            <w:proofErr w:type="spellEnd"/>
            <w:r w:rsidRPr="001545A8">
              <w:rPr>
                <w:bCs/>
                <w:lang w:val="uk-UA"/>
              </w:rPr>
              <w:t xml:space="preserve">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7FE6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8662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3B5D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2EFF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D875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F01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742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EA39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537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AE0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212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A51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A88B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E76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B88D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D88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612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57FD6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7A0D89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0A11A7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F809D9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429C42D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1069,8</w:t>
            </w:r>
          </w:p>
          <w:p w14:paraId="0157DFE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3351D40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3447ADE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CFD26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87087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покращення благоустрою міста Хорол  Лубенського району Полтавської області на 2025-2027 роки для КП «</w:t>
            </w:r>
            <w:proofErr w:type="spellStart"/>
            <w:r w:rsidRPr="001545A8">
              <w:rPr>
                <w:bCs/>
                <w:lang w:val="uk-UA"/>
              </w:rPr>
              <w:t>Комунсервіс</w:t>
            </w:r>
            <w:proofErr w:type="spellEnd"/>
            <w:r w:rsidRPr="001545A8">
              <w:rPr>
                <w:bCs/>
                <w:lang w:val="uk-UA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196B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42421,4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0337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246A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14140,0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E1F6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14281,4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BA5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621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4C97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359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C29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E16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639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C8C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6EE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C5F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C4E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CD8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BAF0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937297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43E865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DB53FE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3203,0</w:t>
            </w:r>
          </w:p>
          <w:p w14:paraId="3D60670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65CDAD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6035C16" w14:textId="77777777" w:rsidTr="000A40B4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6DCB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C1BE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43F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CEB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267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7C1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8EE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DA96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AA5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7B89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90E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1D0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35E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F15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B44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9282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BBD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2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029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34582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27BEF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CD5027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2CD2E3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35,0</w:t>
            </w:r>
          </w:p>
          <w:p w14:paraId="6472751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BB6363F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7237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60A1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C04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1473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0B0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D86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F68A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E71B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137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C76D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911E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341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60C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6C0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574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3FF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ECA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A6A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C13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90945A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3C2F0D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89F212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C7D15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E856D59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C13D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1D66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19C8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518,376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EFC5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488,376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C91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458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510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B02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01F2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78F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12E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37E0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E48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8FC6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100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B155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E1EB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DE9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42F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43EE95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C8A0F1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770A09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56CDC18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183,3</w:t>
            </w:r>
          </w:p>
        </w:tc>
      </w:tr>
      <w:tr w:rsidR="00EA69FF" w:rsidRPr="001545A8" w14:paraId="3BCABAF6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AFFF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9A1C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012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455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E93A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C08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C4F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956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D60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BDA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837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627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613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39F9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66C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9A3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195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BA4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508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6208DB8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8DAA26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694695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69ACD8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322858FD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34D3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21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B1A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FA660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9A3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656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130E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C32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547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DE0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A41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DA8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739B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EE5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470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7ECA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AE1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C0B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97C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AE7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42E9EB0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2EA932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1C1C4C0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49DBB5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C064F97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A2B9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22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19E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8F25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2050,0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042A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93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7B0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AA6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E37D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107B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3AA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6C8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9E2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5A9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1D5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C34D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4430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F18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F36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79F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23B625F7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1DDB4CC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11D0BD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5B1A2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647BB377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0C80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23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70A1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9A11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2551,0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664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517,0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8A8D" w14:textId="77777777" w:rsidR="001545A8" w:rsidRPr="001545A8" w:rsidRDefault="001545A8" w:rsidP="001545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1017,0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3333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1017,0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9A4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7DF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72D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CE3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3D07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24F6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E311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ECA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937E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1869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E5C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19F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4A0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9125CA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06381E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629413AD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0C4AD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lastRenderedPageBreak/>
              <w:t>24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28FE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F73C2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D15D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A83D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02A2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A57E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A5CB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64079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5917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C037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CD75E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25BC" w14:textId="77777777" w:rsidR="001545A8" w:rsidRPr="001545A8" w:rsidRDefault="001545A8" w:rsidP="001545A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8F6A" w14:textId="77777777" w:rsidR="001545A8" w:rsidRPr="001545A8" w:rsidRDefault="001545A8" w:rsidP="001545A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5A18F" w14:textId="77777777" w:rsidR="001545A8" w:rsidRPr="001545A8" w:rsidRDefault="001545A8" w:rsidP="001545A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3D2CD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D2E0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8B08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976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  <w:p w14:paraId="24628F9E" w14:textId="77777777" w:rsidR="001545A8" w:rsidRPr="001545A8" w:rsidRDefault="001545A8" w:rsidP="001545A8">
            <w:pPr>
              <w:jc w:val="center"/>
              <w:rPr>
                <w:bCs/>
                <w:lang w:val="uk-UA"/>
              </w:rPr>
            </w:pPr>
          </w:p>
          <w:p w14:paraId="742C5B84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4BFBCDB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ABCF899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E99D3A9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E59B835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2FCC3D6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5F1C8E1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7B414F0" w14:textId="77777777" w:rsidR="001545A8" w:rsidRPr="001545A8" w:rsidRDefault="001545A8" w:rsidP="001545A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EA69FF" w:rsidRPr="001545A8" w14:paraId="1108627F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C18A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25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C857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7916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25C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DC2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432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E75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BD9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205A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1013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9C51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B29A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894E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60B9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2C6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C1EE5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101A08DE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2DFAD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1DBBE13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AAA9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4FABB02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1C9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3D876131" w14:textId="77777777" w:rsidR="001545A8" w:rsidRPr="001545A8" w:rsidRDefault="001545A8" w:rsidP="001545A8">
            <w:pPr>
              <w:rPr>
                <w:bCs/>
                <w:color w:val="000000"/>
                <w:lang w:val="uk-UA"/>
              </w:rPr>
            </w:pPr>
          </w:p>
          <w:p w14:paraId="0DA86A7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6322A206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55C4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F972" w14:textId="77777777" w:rsidR="001545A8" w:rsidRPr="001545A8" w:rsidRDefault="001545A8" w:rsidP="001545A8">
            <w:pPr>
              <w:jc w:val="both"/>
              <w:rPr>
                <w:bCs/>
                <w:color w:val="FF0000"/>
                <w:lang w:val="uk-UA"/>
              </w:rPr>
            </w:pPr>
            <w:r w:rsidRPr="001545A8">
              <w:rPr>
                <w:bCs/>
                <w:lang w:val="uk-UA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81ED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1120,0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301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860,0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50D9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092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74E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002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DFC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F34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8213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02CAD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CAE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DD6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D90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FF5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9AFB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31A6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9C6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0D46DA6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234EB2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  <w:p w14:paraId="732EBD5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192A90C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9DEA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FCC3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01A9AE1E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9703D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19559,0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3CEF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6390,0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DA3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6480,0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F6F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6490,0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C43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199,0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B35D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951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E74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2FF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1088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933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D322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8BA7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FE1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F7AEC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8827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008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9C83C5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1C0CFC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CEF8871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5222A8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6084512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64EACA9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342C986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43A1CBA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6CFFF0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4A3510A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689E9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2300,0</w:t>
            </w:r>
          </w:p>
          <w:p w14:paraId="3099A66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05A4AB1C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F818" w14:textId="77777777" w:rsidR="001545A8" w:rsidRPr="001545A8" w:rsidRDefault="001545A8" w:rsidP="001545A8">
            <w:pPr>
              <w:jc w:val="center"/>
              <w:rPr>
                <w:color w:val="FF0000"/>
                <w:lang w:val="uk-UA"/>
              </w:rPr>
            </w:pPr>
            <w:r w:rsidRPr="001545A8">
              <w:rPr>
                <w:lang w:val="uk-UA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762D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2D784CC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67E4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713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9221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28D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A1B4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2D3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558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CEF4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961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0AA8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8252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45E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842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6CDF1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78777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D62A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05D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982CBD2" w14:textId="77777777" w:rsidR="001545A8" w:rsidRPr="001545A8" w:rsidRDefault="001545A8" w:rsidP="001545A8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9D21DA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C7FB0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EF7708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B0F742E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1044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B1EF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1545A8">
              <w:rPr>
                <w:bCs/>
                <w:lang w:val="uk-UA"/>
              </w:rPr>
              <w:t>Комунсервіс</w:t>
            </w:r>
            <w:proofErr w:type="spellEnd"/>
            <w:r w:rsidRPr="001545A8">
              <w:rPr>
                <w:bCs/>
                <w:lang w:val="uk-UA"/>
              </w:rPr>
              <w:t>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FDE44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4473,15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9245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4473,15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4A6B" w14:textId="77777777" w:rsidR="001545A8" w:rsidRPr="001545A8" w:rsidRDefault="001545A8" w:rsidP="001545A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AD2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B46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6931C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65BF0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1B399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AAE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543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4B80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C239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83F7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7D6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0787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8C79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F444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5F2CDB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CAA67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296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20FA8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73904F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80100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F2F0D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484,3</w:t>
            </w:r>
          </w:p>
        </w:tc>
      </w:tr>
      <w:tr w:rsidR="00EA69FF" w:rsidRPr="001545A8" w14:paraId="24D19292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8C209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8506" w14:textId="77777777" w:rsidR="001545A8" w:rsidRPr="001545A8" w:rsidRDefault="001545A8" w:rsidP="001545A8">
            <w:pPr>
              <w:jc w:val="both"/>
              <w:rPr>
                <w:bCs/>
                <w:color w:val="FF0000"/>
                <w:lang w:val="uk-UA"/>
              </w:rPr>
            </w:pPr>
            <w:r w:rsidRPr="001545A8">
              <w:rPr>
                <w:bCs/>
                <w:lang w:val="uk-UA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0209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D85B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EE0AB" w14:textId="77777777" w:rsidR="001545A8" w:rsidRPr="001545A8" w:rsidRDefault="001545A8" w:rsidP="001545A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DD02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F4F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11D5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FA2D7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70533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2901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DD0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7BA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D09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2F83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A6E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3D97E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993C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39D5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4C8EDF22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BDFD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494F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A3098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0958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2B70" w14:textId="77777777" w:rsidR="001545A8" w:rsidRPr="001545A8" w:rsidRDefault="001545A8" w:rsidP="001545A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69E9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0428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5DA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AC4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3335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B504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4377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CC5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1134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CB6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4F78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8907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0DAF6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EE4D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1CB54503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E90E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7F6D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C3B10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3772,7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28CB6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3772,7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E8ED" w14:textId="77777777" w:rsidR="001545A8" w:rsidRPr="001545A8" w:rsidRDefault="001545A8" w:rsidP="001545A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988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83102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FBE2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E4F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C096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0BF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E10A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F0DB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F28E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E1C5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2EE2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033F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6BFD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BC86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598BF00F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3FE1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98FE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A24A9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3FD0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CEEE" w14:textId="77777777" w:rsidR="001545A8" w:rsidRPr="001545A8" w:rsidRDefault="001545A8" w:rsidP="001545A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350F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6DE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B8BE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523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4E10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85FE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345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E4D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257C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D8E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852A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7559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3B00D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9898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2EBFE765" w14:textId="77777777" w:rsidTr="000A40B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5E6A" w14:textId="77777777" w:rsidR="001545A8" w:rsidRPr="001545A8" w:rsidRDefault="001545A8" w:rsidP="001545A8">
            <w:pPr>
              <w:jc w:val="center"/>
              <w:rPr>
                <w:lang w:val="uk-UA"/>
              </w:rPr>
            </w:pPr>
            <w:r w:rsidRPr="001545A8">
              <w:rPr>
                <w:lang w:val="uk-UA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0915" w14:textId="77777777" w:rsidR="001545A8" w:rsidRPr="001545A8" w:rsidRDefault="001545A8" w:rsidP="001545A8">
            <w:pPr>
              <w:jc w:val="both"/>
              <w:rPr>
                <w:bCs/>
                <w:lang w:val="uk-UA"/>
              </w:rPr>
            </w:pPr>
            <w:r w:rsidRPr="001545A8">
              <w:rPr>
                <w:bCs/>
                <w:lang w:val="uk-UA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5F24" w14:textId="77777777" w:rsidR="001545A8" w:rsidRPr="001545A8" w:rsidRDefault="001545A8" w:rsidP="001545A8">
            <w:pPr>
              <w:jc w:val="center"/>
              <w:rPr>
                <w:sz w:val="18"/>
                <w:szCs w:val="18"/>
                <w:lang w:val="uk-UA"/>
              </w:rPr>
            </w:pPr>
            <w:r w:rsidRPr="001545A8">
              <w:rPr>
                <w:sz w:val="18"/>
                <w:szCs w:val="18"/>
                <w:lang w:val="uk-UA"/>
              </w:rPr>
              <w:t>4280,0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D33B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3550,0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282C" w14:textId="77777777" w:rsidR="001545A8" w:rsidRPr="001545A8" w:rsidRDefault="001545A8" w:rsidP="001545A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/>
                <w:sz w:val="18"/>
                <w:szCs w:val="18"/>
                <w:lang w:val="uk-UA"/>
              </w:rPr>
              <w:t>730,0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DA21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FC0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82C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6EF3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4BDF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A3EB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05C97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EE1D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9F89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0BCF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D126" w14:textId="77777777" w:rsidR="001545A8" w:rsidRPr="001545A8" w:rsidRDefault="001545A8" w:rsidP="001545A8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18D8D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01F88" w14:textId="77777777" w:rsidR="001545A8" w:rsidRPr="001545A8" w:rsidRDefault="001545A8" w:rsidP="001545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7EEB" w14:textId="77777777" w:rsidR="001545A8" w:rsidRPr="001545A8" w:rsidRDefault="001545A8" w:rsidP="001545A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A69FF" w:rsidRPr="001545A8" w14:paraId="63608293" w14:textId="77777777" w:rsidTr="000A40B4">
        <w:trPr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CE85C" w14:textId="77777777" w:rsidR="001545A8" w:rsidRPr="001545A8" w:rsidRDefault="001545A8" w:rsidP="001545A8">
            <w:pPr>
              <w:jc w:val="center"/>
              <w:rPr>
                <w:bCs/>
                <w:color w:val="000000"/>
                <w:lang w:val="uk-UA"/>
              </w:rPr>
            </w:pPr>
            <w:r w:rsidRPr="001545A8">
              <w:rPr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70ABCA8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285095,297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F44B74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131916,799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3FF737D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70604,222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9FE4DCA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70492,896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FB0DE2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509,1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9506639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6E91B8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8D900CE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11074,28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800CB2F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17F9693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6C070B3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FB06110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887B15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AE6870E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235,0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D8074B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229,0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29C8E9C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17994A" w14:textId="77777777" w:rsidR="001545A8" w:rsidRPr="001545A8" w:rsidRDefault="001545A8" w:rsidP="001545A8">
            <w:pPr>
              <w:ind w:right="113"/>
              <w:jc w:val="center"/>
              <w:rPr>
                <w:bCs/>
                <w:color w:val="000000" w:themeColor="text1"/>
                <w:sz w:val="18"/>
                <w:szCs w:val="18"/>
                <w:lang w:val="uk-UA"/>
              </w:rPr>
            </w:pPr>
            <w:r w:rsidRPr="001545A8">
              <w:rPr>
                <w:bCs/>
                <w:color w:val="000000" w:themeColor="text1"/>
                <w:sz w:val="18"/>
                <w:szCs w:val="18"/>
                <w:lang w:val="en-US"/>
              </w:rPr>
              <w:t>14838</w:t>
            </w:r>
            <w:r w:rsidRPr="001545A8">
              <w:rPr>
                <w:bCs/>
                <w:color w:val="000000" w:themeColor="text1"/>
                <w:sz w:val="18"/>
                <w:szCs w:val="18"/>
                <w:lang w:val="uk-UA"/>
              </w:rPr>
              <w:t>,603</w:t>
            </w:r>
          </w:p>
        </w:tc>
      </w:tr>
    </w:tbl>
    <w:p w14:paraId="087E3851" w14:textId="77777777" w:rsidR="001545A8" w:rsidRPr="001545A8" w:rsidRDefault="001545A8" w:rsidP="001545A8">
      <w:pPr>
        <w:rPr>
          <w:b/>
          <w:bCs/>
          <w:color w:val="000000"/>
          <w:sz w:val="28"/>
          <w:szCs w:val="28"/>
          <w:lang w:val="uk-UA"/>
        </w:rPr>
      </w:pPr>
    </w:p>
    <w:p w14:paraId="6D433904" w14:textId="77777777" w:rsidR="001545A8" w:rsidRPr="001545A8" w:rsidRDefault="001545A8" w:rsidP="001545A8">
      <w:pPr>
        <w:rPr>
          <w:b/>
          <w:bCs/>
          <w:color w:val="000000"/>
          <w:sz w:val="28"/>
          <w:szCs w:val="28"/>
          <w:lang w:val="uk-UA"/>
        </w:rPr>
      </w:pPr>
    </w:p>
    <w:p w14:paraId="46EF3421" w14:textId="77777777" w:rsidR="001545A8" w:rsidRPr="001545A8" w:rsidRDefault="001545A8" w:rsidP="001545A8">
      <w:pPr>
        <w:rPr>
          <w:b/>
          <w:bCs/>
          <w:color w:val="000000"/>
          <w:sz w:val="28"/>
          <w:szCs w:val="28"/>
          <w:lang w:val="uk-UA"/>
        </w:rPr>
      </w:pPr>
    </w:p>
    <w:p w14:paraId="61AFC28F" w14:textId="73DA0F4D" w:rsidR="001545A8" w:rsidRPr="001545A8" w:rsidRDefault="001545A8" w:rsidP="001545A8">
      <w:pPr>
        <w:rPr>
          <w:rFonts w:eastAsiaTheme="minorHAnsi" w:cstheme="minorBidi"/>
          <w:kern w:val="2"/>
          <w:sz w:val="28"/>
          <w:szCs w:val="28"/>
          <w:lang w:val="uk-UA" w:eastAsia="en-US"/>
          <w14:ligatures w14:val="standardContextual"/>
        </w:rPr>
      </w:pPr>
      <w:r w:rsidRPr="001545A8">
        <w:rPr>
          <w:sz w:val="28"/>
          <w:szCs w:val="28"/>
          <w:lang w:val="uk-UA"/>
        </w:rPr>
        <w:t xml:space="preserve"> </w:t>
      </w:r>
      <w:r w:rsidR="008D1663">
        <w:rPr>
          <w:rFonts w:eastAsiaTheme="minorHAnsi" w:cstheme="minorBidi"/>
          <w:kern w:val="2"/>
          <w:sz w:val="28"/>
          <w:szCs w:val="28"/>
          <w:lang w:val="uk-UA" w:eastAsia="en-US"/>
          <w14:ligatures w14:val="standardContextual"/>
        </w:rPr>
        <w:t>С</w:t>
      </w:r>
      <w:r w:rsidRPr="001545A8">
        <w:rPr>
          <w:rFonts w:eastAsiaTheme="minorHAnsi" w:cstheme="minorBidi"/>
          <w:kern w:val="2"/>
          <w:sz w:val="28"/>
          <w:szCs w:val="28"/>
          <w:lang w:val="uk-UA" w:eastAsia="en-US"/>
          <w14:ligatures w14:val="standardContextual"/>
        </w:rPr>
        <w:t>екретар</w:t>
      </w:r>
      <w:r w:rsidR="008D1663">
        <w:rPr>
          <w:rFonts w:eastAsiaTheme="minorHAnsi" w:cstheme="minorBidi"/>
          <w:kern w:val="2"/>
          <w:sz w:val="28"/>
          <w:szCs w:val="28"/>
          <w:lang w:val="uk-UA" w:eastAsia="en-US"/>
          <w14:ligatures w14:val="standardContextual"/>
        </w:rPr>
        <w:t xml:space="preserve"> міської ради</w:t>
      </w:r>
    </w:p>
    <w:p w14:paraId="2EC7C95B" w14:textId="1F6A1E9F" w:rsidR="001545A8" w:rsidRPr="001545A8" w:rsidRDefault="001545A8" w:rsidP="001545A8">
      <w:pPr>
        <w:rPr>
          <w:b/>
          <w:bCs/>
          <w:color w:val="000000"/>
          <w:lang w:val="uk-UA"/>
        </w:rPr>
      </w:pPr>
      <w:r w:rsidRPr="001545A8">
        <w:rPr>
          <w:rFonts w:eastAsiaTheme="minorHAnsi" w:cstheme="minorBidi"/>
          <w:kern w:val="2"/>
          <w:sz w:val="28"/>
          <w:szCs w:val="28"/>
          <w:lang w:val="uk-UA" w:eastAsia="en-US"/>
          <w14:ligatures w14:val="standardContextual"/>
        </w:rPr>
        <w:t xml:space="preserve">                                                                       </w:t>
      </w:r>
      <w:r w:rsidRPr="001545A8">
        <w:rPr>
          <w:sz w:val="28"/>
          <w:szCs w:val="28"/>
          <w:lang w:val="uk-UA"/>
        </w:rPr>
        <w:tab/>
      </w:r>
      <w:r w:rsidRPr="001545A8">
        <w:rPr>
          <w:sz w:val="28"/>
          <w:szCs w:val="28"/>
          <w:lang w:val="uk-UA"/>
        </w:rPr>
        <w:tab/>
      </w:r>
      <w:r w:rsidRPr="001545A8">
        <w:rPr>
          <w:sz w:val="28"/>
          <w:szCs w:val="28"/>
          <w:lang w:val="uk-UA"/>
        </w:rPr>
        <w:tab/>
      </w:r>
      <w:r w:rsidRPr="001545A8">
        <w:rPr>
          <w:sz w:val="28"/>
          <w:szCs w:val="28"/>
          <w:lang w:val="uk-UA"/>
        </w:rPr>
        <w:tab/>
      </w:r>
      <w:r w:rsidRPr="001545A8">
        <w:rPr>
          <w:sz w:val="28"/>
          <w:szCs w:val="28"/>
          <w:lang w:val="uk-UA"/>
        </w:rPr>
        <w:tab/>
      </w:r>
      <w:r w:rsidRPr="001545A8">
        <w:rPr>
          <w:sz w:val="28"/>
          <w:szCs w:val="28"/>
          <w:lang w:val="uk-UA"/>
        </w:rPr>
        <w:tab/>
        <w:t xml:space="preserve">           </w:t>
      </w:r>
      <w:bookmarkEnd w:id="0"/>
      <w:r w:rsidR="008D1663">
        <w:rPr>
          <w:sz w:val="28"/>
          <w:szCs w:val="28"/>
          <w:lang w:val="uk-UA"/>
        </w:rPr>
        <w:tab/>
      </w:r>
      <w:r w:rsidR="008D1663">
        <w:rPr>
          <w:sz w:val="28"/>
          <w:szCs w:val="28"/>
          <w:lang w:val="uk-UA"/>
        </w:rPr>
        <w:tab/>
      </w:r>
      <w:r w:rsidR="008D1663">
        <w:rPr>
          <w:sz w:val="28"/>
          <w:szCs w:val="28"/>
          <w:lang w:val="uk-UA"/>
        </w:rPr>
        <w:tab/>
      </w:r>
      <w:r w:rsidR="008D1663">
        <w:rPr>
          <w:sz w:val="28"/>
          <w:szCs w:val="28"/>
          <w:lang w:val="uk-UA"/>
        </w:rPr>
        <w:tab/>
        <w:t>Юлія БОЙКО</w:t>
      </w:r>
    </w:p>
    <w:p w14:paraId="183954DC" w14:textId="661391F6" w:rsidR="00F12C76" w:rsidRPr="00343070" w:rsidRDefault="00F61596" w:rsidP="00937D52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</w:t>
      </w:r>
    </w:p>
    <w:sectPr w:rsidR="00F12C76" w:rsidRPr="00343070" w:rsidSect="000A40B4">
      <w:pgSz w:w="16838" w:h="11906" w:orient="landscape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9893" w14:textId="77777777" w:rsidR="00AF6C2E" w:rsidRDefault="00AF6C2E" w:rsidP="00DC0869">
      <w:r>
        <w:separator/>
      </w:r>
    </w:p>
  </w:endnote>
  <w:endnote w:type="continuationSeparator" w:id="0">
    <w:p w14:paraId="4A41A867" w14:textId="77777777" w:rsidR="00AF6C2E" w:rsidRDefault="00AF6C2E" w:rsidP="00DC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277E" w14:textId="77777777" w:rsidR="00AF6C2E" w:rsidRDefault="00AF6C2E" w:rsidP="00DC0869">
      <w:r>
        <w:separator/>
      </w:r>
    </w:p>
  </w:footnote>
  <w:footnote w:type="continuationSeparator" w:id="0">
    <w:p w14:paraId="2077C59A" w14:textId="77777777" w:rsidR="00AF6C2E" w:rsidRDefault="00AF6C2E" w:rsidP="00DC0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754721"/>
      <w:docPartObj>
        <w:docPartGallery w:val="Page Numbers (Top of Page)"/>
        <w:docPartUnique/>
      </w:docPartObj>
    </w:sdtPr>
    <w:sdtEndPr/>
    <w:sdtContent>
      <w:p w14:paraId="15FBC798" w14:textId="12B20E89" w:rsidR="00DC0869" w:rsidRDefault="00DC08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1C8A37" w14:textId="77777777" w:rsidR="00DC0869" w:rsidRDefault="00DC08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0A40B4"/>
    <w:rsid w:val="001048CA"/>
    <w:rsid w:val="001073BA"/>
    <w:rsid w:val="00121AC2"/>
    <w:rsid w:val="001437A0"/>
    <w:rsid w:val="00144AE1"/>
    <w:rsid w:val="001545A8"/>
    <w:rsid w:val="001835D2"/>
    <w:rsid w:val="001C2C62"/>
    <w:rsid w:val="001C6BB0"/>
    <w:rsid w:val="001C7B18"/>
    <w:rsid w:val="00254F9F"/>
    <w:rsid w:val="002C5529"/>
    <w:rsid w:val="002E3043"/>
    <w:rsid w:val="00343070"/>
    <w:rsid w:val="00395103"/>
    <w:rsid w:val="00443106"/>
    <w:rsid w:val="00491DA6"/>
    <w:rsid w:val="004C4136"/>
    <w:rsid w:val="004D7C8E"/>
    <w:rsid w:val="004F640E"/>
    <w:rsid w:val="00577D87"/>
    <w:rsid w:val="005C1F58"/>
    <w:rsid w:val="005E01C7"/>
    <w:rsid w:val="00601763"/>
    <w:rsid w:val="006249CE"/>
    <w:rsid w:val="00656B4C"/>
    <w:rsid w:val="006B7204"/>
    <w:rsid w:val="006B7C5F"/>
    <w:rsid w:val="006C0B77"/>
    <w:rsid w:val="00704FAF"/>
    <w:rsid w:val="007849E7"/>
    <w:rsid w:val="007964E0"/>
    <w:rsid w:val="007F1907"/>
    <w:rsid w:val="008242FF"/>
    <w:rsid w:val="00865ABD"/>
    <w:rsid w:val="00870751"/>
    <w:rsid w:val="008C134F"/>
    <w:rsid w:val="008D1663"/>
    <w:rsid w:val="00910DFC"/>
    <w:rsid w:val="00922C48"/>
    <w:rsid w:val="00936329"/>
    <w:rsid w:val="00937D52"/>
    <w:rsid w:val="00953950"/>
    <w:rsid w:val="00992105"/>
    <w:rsid w:val="009E5D68"/>
    <w:rsid w:val="00A713AC"/>
    <w:rsid w:val="00A93125"/>
    <w:rsid w:val="00AD2FCA"/>
    <w:rsid w:val="00AF6C2E"/>
    <w:rsid w:val="00B35D45"/>
    <w:rsid w:val="00B45441"/>
    <w:rsid w:val="00B75EE1"/>
    <w:rsid w:val="00B8340D"/>
    <w:rsid w:val="00B915B7"/>
    <w:rsid w:val="00BC67AF"/>
    <w:rsid w:val="00CD45B3"/>
    <w:rsid w:val="00D30503"/>
    <w:rsid w:val="00DC0869"/>
    <w:rsid w:val="00DE5017"/>
    <w:rsid w:val="00DF5F57"/>
    <w:rsid w:val="00E80B99"/>
    <w:rsid w:val="00EA59DF"/>
    <w:rsid w:val="00EA69FF"/>
    <w:rsid w:val="00EE4070"/>
    <w:rsid w:val="00EF28C3"/>
    <w:rsid w:val="00F12C76"/>
    <w:rsid w:val="00F61596"/>
    <w:rsid w:val="00FA2487"/>
    <w:rsid w:val="00FB143E"/>
    <w:rsid w:val="00FC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chartTrackingRefBased/>
  <w15:docId w15:val="{84F8864E-9CDB-493C-9471-B347C09D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numbering" w:customStyle="1" w:styleId="10">
    <w:name w:val="Нет списка1"/>
    <w:next w:val="a2"/>
    <w:uiPriority w:val="99"/>
    <w:semiHidden/>
    <w:unhideWhenUsed/>
    <w:rsid w:val="001545A8"/>
  </w:style>
  <w:style w:type="numbering" w:customStyle="1" w:styleId="11">
    <w:name w:val="Нет списка11"/>
    <w:next w:val="a2"/>
    <w:uiPriority w:val="99"/>
    <w:semiHidden/>
    <w:unhideWhenUsed/>
    <w:rsid w:val="001545A8"/>
  </w:style>
  <w:style w:type="paragraph" w:styleId="a5">
    <w:name w:val="Balloon Text"/>
    <w:basedOn w:val="a"/>
    <w:link w:val="a6"/>
    <w:uiPriority w:val="99"/>
    <w:semiHidden/>
    <w:unhideWhenUsed/>
    <w:rsid w:val="001545A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545A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1545A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545A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1545A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545A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1545A8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paragraph" w:styleId="ac">
    <w:name w:val="Body Text"/>
    <w:basedOn w:val="a"/>
    <w:link w:val="ad"/>
    <w:uiPriority w:val="99"/>
    <w:semiHidden/>
    <w:unhideWhenUsed/>
    <w:rsid w:val="001545A8"/>
    <w:pPr>
      <w:spacing w:after="120"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customStyle="1" w:styleId="ad">
    <w:name w:val="Основний текст Знак"/>
    <w:basedOn w:val="a0"/>
    <w:link w:val="ac"/>
    <w:uiPriority w:val="99"/>
    <w:semiHidden/>
    <w:rsid w:val="001545A8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15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5CF2C-51AF-4B34-8371-B7300937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2395</Words>
  <Characters>13654</Characters>
  <Application>Microsoft Office Word</Application>
  <DocSecurity>0</DocSecurity>
  <Lines>113</Lines>
  <Paragraphs>32</Paragraphs>
  <ScaleCrop>false</ScaleCrop>
  <Company/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8</cp:revision>
  <cp:lastPrinted>2025-05-19T07:05:00Z</cp:lastPrinted>
  <dcterms:created xsi:type="dcterms:W3CDTF">2025-05-19T07:03:00Z</dcterms:created>
  <dcterms:modified xsi:type="dcterms:W3CDTF">2025-06-03T07:35:00Z</dcterms:modified>
</cp:coreProperties>
</file>