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03" w:rsidRPr="002D4A03" w:rsidRDefault="002D4A03" w:rsidP="002D46D2">
      <w:pPr>
        <w:spacing w:before="60" w:after="0" w:line="240" w:lineRule="auto"/>
        <w:rPr>
          <w:rFonts w:ascii="Times New Roman" w:eastAsia="Batang" w:hAnsi="Times New Roman"/>
          <w:b/>
          <w:smallCaps/>
          <w:color w:val="000000"/>
          <w:w w:val="130"/>
          <w:sz w:val="28"/>
          <w:szCs w:val="28"/>
          <w:lang w:val="uk-UA" w:eastAsia="ru-RU"/>
        </w:rPr>
      </w:pPr>
      <w:bookmarkStart w:id="0" w:name="_Hlk87627937"/>
    </w:p>
    <w:p w:rsidR="002D46D2" w:rsidRDefault="002D46D2" w:rsidP="002D46D2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8"/>
          <w:szCs w:val="28"/>
          <w:lang w:eastAsia="ru-RU"/>
        </w:rPr>
      </w:pPr>
    </w:p>
    <w:p w:rsidR="002D46D2" w:rsidRDefault="002D46D2" w:rsidP="002D46D2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8"/>
          <w:szCs w:val="28"/>
          <w:lang w:eastAsia="ru-RU"/>
        </w:rPr>
      </w:pPr>
    </w:p>
    <w:p w:rsidR="002D46D2" w:rsidRDefault="002D46D2" w:rsidP="002D46D2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-659765</wp:posOffset>
            </wp:positionV>
            <wp:extent cx="431800" cy="612140"/>
            <wp:effectExtent l="0" t="0" r="6350" b="0"/>
            <wp:wrapNone/>
            <wp:docPr id="127" name="Рисунок 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eastAsia="ru-RU"/>
        </w:rPr>
        <w:t>Х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  <w:t>ОРОЛЬСЬКА МІСЬКА РАДА</w:t>
      </w:r>
    </w:p>
    <w:p w:rsidR="002D46D2" w:rsidRDefault="002D46D2" w:rsidP="002D46D2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</w:pP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eastAsia="ru-RU"/>
        </w:rPr>
        <w:t>Л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  <w:t>УБЕНСЬКОГО РАЙОНУ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eastAsia="ru-RU"/>
        </w:rPr>
        <w:t xml:space="preserve"> П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  <w:t>ОЛТАВСЬКОЇ ОБЛАСТІ</w:t>
      </w:r>
    </w:p>
    <w:p w:rsidR="002D4A03" w:rsidRPr="002D4A03" w:rsidRDefault="002D46D2" w:rsidP="00920EB9">
      <w:pPr>
        <w:spacing w:before="60" w:after="0" w:line="240" w:lineRule="auto"/>
        <w:jc w:val="center"/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val="uk-UA" w:eastAsia="ru-RU"/>
        </w:rPr>
      </w:pPr>
      <w:r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eastAsia="ru-RU"/>
        </w:rPr>
        <w:t>Виконавчий комітет</w:t>
      </w:r>
    </w:p>
    <w:p w:rsidR="002D46D2" w:rsidRDefault="002D46D2" w:rsidP="002D46D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вул.1 </w:t>
      </w:r>
      <w:r>
        <w:rPr>
          <w:rFonts w:ascii="Times New Roman" w:hAnsi="Times New Roman"/>
          <w:b/>
          <w:lang w:val="uk-UA"/>
        </w:rPr>
        <w:t>Травня,4</w:t>
      </w:r>
      <w:r>
        <w:rPr>
          <w:rFonts w:ascii="Times New Roman" w:hAnsi="Times New Roman"/>
          <w:b/>
        </w:rPr>
        <w:t xml:space="preserve">,  м. Хорол, </w:t>
      </w:r>
      <w:r>
        <w:rPr>
          <w:rFonts w:ascii="Times New Roman" w:hAnsi="Times New Roman"/>
          <w:b/>
          <w:lang w:val="uk-UA"/>
        </w:rPr>
        <w:t xml:space="preserve">Лубенський р-н, </w:t>
      </w:r>
      <w:r>
        <w:rPr>
          <w:rFonts w:ascii="Times New Roman" w:hAnsi="Times New Roman"/>
          <w:b/>
        </w:rPr>
        <w:t>Полтавська обл., 37800, тел/факс (05362) 33-3-44</w:t>
      </w:r>
    </w:p>
    <w:p w:rsidR="002D46D2" w:rsidRDefault="002D46D2" w:rsidP="002058B2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en-US"/>
        </w:rPr>
        <w:t xml:space="preserve">E-mail: </w:t>
      </w:r>
      <w:hyperlink r:id="rId5" w:history="1">
        <w:r>
          <w:rPr>
            <w:rStyle w:val="a3"/>
            <w:rFonts w:ascii="Times New Roman" w:hAnsi="Times New Roman"/>
            <w:b/>
            <w:lang w:val="en-US"/>
          </w:rPr>
          <w:t>hmr37@ukr.net</w:t>
        </w:r>
      </w:hyperlink>
      <w:r>
        <w:rPr>
          <w:rFonts w:ascii="Times New Roman" w:hAnsi="Times New Roman"/>
          <w:b/>
          <w:lang w:val="en-US"/>
        </w:rPr>
        <w:t xml:space="preserve">, Web: </w:t>
      </w:r>
      <w:hyperlink r:id="rId6" w:history="1">
        <w:r>
          <w:rPr>
            <w:rStyle w:val="a3"/>
            <w:rFonts w:ascii="Times New Roman" w:hAnsi="Times New Roman"/>
            <w:b/>
            <w:lang w:val="en-US"/>
          </w:rPr>
          <w:t>http://horol.com.ua</w:t>
        </w:r>
      </w:hyperlink>
      <w:r>
        <w:rPr>
          <w:rFonts w:ascii="Times New Roman" w:hAnsi="Times New Roman"/>
          <w:b/>
          <w:lang w:val="en-US"/>
        </w:rPr>
        <w:t xml:space="preserve">, </w:t>
      </w:r>
      <w:r>
        <w:rPr>
          <w:rFonts w:ascii="Times New Roman" w:hAnsi="Times New Roman"/>
          <w:b/>
        </w:rPr>
        <w:t>КодЄДРПОУ</w:t>
      </w:r>
      <w:r>
        <w:rPr>
          <w:rFonts w:ascii="Times New Roman" w:hAnsi="Times New Roman"/>
          <w:b/>
          <w:lang w:val="en-US"/>
        </w:rPr>
        <w:t xml:space="preserve"> 04057534</w:t>
      </w:r>
    </w:p>
    <w:p w:rsidR="002058B2" w:rsidRPr="002058B2" w:rsidRDefault="002058B2" w:rsidP="002058B2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2D4A03" w:rsidRDefault="00814567" w:rsidP="0081456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_____________</w:t>
      </w:r>
      <w:r w:rsidR="001E3DFC" w:rsidRPr="002058B2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На № ________ від ______</w:t>
      </w:r>
      <w:bookmarkStart w:id="1" w:name="_GoBack"/>
      <w:bookmarkEnd w:id="0"/>
      <w:bookmarkEnd w:id="1"/>
    </w:p>
    <w:p w:rsidR="008B606B" w:rsidRDefault="008B606B" w:rsidP="008B606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ДОВІДКА</w:t>
      </w:r>
    </w:p>
    <w:p w:rsidR="008B606B" w:rsidRDefault="002D3F88" w:rsidP="008B606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B606B">
        <w:rPr>
          <w:rFonts w:ascii="Times New Roman" w:hAnsi="Times New Roman"/>
          <w:sz w:val="28"/>
          <w:szCs w:val="28"/>
          <w:lang w:val="uk-UA"/>
        </w:rPr>
        <w:t>утримання на балансі об’єкту малої приватизації</w:t>
      </w:r>
    </w:p>
    <w:p w:rsidR="008B606B" w:rsidRPr="0030041B" w:rsidRDefault="00CD2132" w:rsidP="002D3F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Довідка видана у тім, що об’єкт </w:t>
      </w:r>
      <w:r w:rsidR="002D3F88">
        <w:rPr>
          <w:rFonts w:ascii="Times New Roman" w:hAnsi="Times New Roman"/>
          <w:sz w:val="28"/>
          <w:szCs w:val="28"/>
          <w:lang w:val="uk-UA"/>
        </w:rPr>
        <w:t xml:space="preserve">малої приватизації, а саме: </w:t>
      </w:r>
      <w:r w:rsidR="002D3F88" w:rsidRPr="002D3F88">
        <w:rPr>
          <w:rFonts w:ascii="Times New Roman" w:hAnsi="Times New Roman"/>
          <w:sz w:val="28"/>
          <w:szCs w:val="28"/>
          <w:lang w:val="uk-UA"/>
        </w:rPr>
        <w:t>нежитлова будівля, ясла-садок «Незабудка» разом з господарськими  і допоміжними будівлями та спорудами, які розміщені по вулиці Молодіжна, будинок 13 в м.Хорол Лубенського району Полтавської області</w:t>
      </w:r>
      <w:r w:rsidR="0097058C">
        <w:rPr>
          <w:rFonts w:ascii="Times New Roman" w:hAnsi="Times New Roman"/>
          <w:sz w:val="28"/>
          <w:szCs w:val="28"/>
          <w:lang w:val="uk-UA"/>
        </w:rPr>
        <w:t xml:space="preserve"> у складі майна</w:t>
      </w:r>
      <w:r w:rsidR="0097058C">
        <w:rPr>
          <w:sz w:val="28"/>
          <w:szCs w:val="28"/>
          <w:lang w:val="uk-UA"/>
        </w:rPr>
        <w:t xml:space="preserve">: </w:t>
      </w:r>
      <w:r w:rsidR="0097058C" w:rsidRPr="0097058C">
        <w:rPr>
          <w:rFonts w:ascii="Times New Roman" w:hAnsi="Times New Roman"/>
          <w:sz w:val="28"/>
          <w:szCs w:val="28"/>
          <w:lang w:val="uk-UA"/>
        </w:rPr>
        <w:t>нежитлова будівля А-2, склад Б-1, погріб під Б-1, погріб В, вбиральня Г, вбиральня Д, павільйон Е, павільйон Ж, павільйон З, павільйон К, павільйон Л, павільйон М, павільйон Н, павільйон О, павільйон П, павільйон Р, павільйон С, огорожа №1, ворота №2, вимощення І</w:t>
      </w:r>
      <w:r w:rsidR="002D3F88" w:rsidRPr="002D3F88">
        <w:rPr>
          <w:rFonts w:ascii="Times New Roman" w:hAnsi="Times New Roman"/>
          <w:sz w:val="28"/>
          <w:szCs w:val="28"/>
          <w:lang w:val="uk-UA"/>
        </w:rPr>
        <w:t>,</w:t>
      </w:r>
      <w:r w:rsidR="00B64809">
        <w:rPr>
          <w:rFonts w:ascii="Times New Roman" w:hAnsi="Times New Roman"/>
          <w:sz w:val="28"/>
          <w:szCs w:val="28"/>
          <w:lang w:val="uk-UA"/>
        </w:rPr>
        <w:t xml:space="preserve"> дійсно облікову</w:t>
      </w:r>
      <w:r w:rsidR="00D314BB">
        <w:rPr>
          <w:rFonts w:ascii="Times New Roman" w:hAnsi="Times New Roman"/>
          <w:sz w:val="28"/>
          <w:szCs w:val="28"/>
          <w:lang w:val="uk-UA"/>
        </w:rPr>
        <w:t>є</w:t>
      </w:r>
      <w:r w:rsidR="00B64809">
        <w:rPr>
          <w:rFonts w:ascii="Times New Roman" w:hAnsi="Times New Roman"/>
          <w:sz w:val="28"/>
          <w:szCs w:val="28"/>
          <w:lang w:val="uk-UA"/>
        </w:rPr>
        <w:t>ться на балансі Виконавчого комітету Хорольської міської ради Лубенського району Полтавської області (код ЄДРПОУ 04057534)</w:t>
      </w:r>
      <w:r w:rsidR="00D314BB">
        <w:rPr>
          <w:rFonts w:ascii="Times New Roman" w:hAnsi="Times New Roman"/>
          <w:sz w:val="28"/>
          <w:szCs w:val="28"/>
          <w:lang w:val="uk-UA"/>
        </w:rPr>
        <w:t xml:space="preserve">, інвентарний номер основного засобу </w:t>
      </w:r>
      <w:r w:rsidR="0097058C" w:rsidRPr="0097058C">
        <w:rPr>
          <w:rFonts w:ascii="Times New Roman" w:hAnsi="Times New Roman"/>
          <w:sz w:val="28"/>
          <w:szCs w:val="28"/>
          <w:lang w:val="uk-UA"/>
        </w:rPr>
        <w:t>10310114,</w:t>
      </w:r>
      <w:r w:rsidR="002D3F88" w:rsidRPr="002D3F88">
        <w:rPr>
          <w:rFonts w:ascii="Times New Roman" w:hAnsi="Times New Roman"/>
          <w:sz w:val="28"/>
          <w:szCs w:val="28"/>
          <w:lang w:val="uk-UA"/>
        </w:rPr>
        <w:t xml:space="preserve"> балансова (залишкова) вартість станом на 01 січня 2025 року становить </w:t>
      </w:r>
      <w:r w:rsidR="0097058C" w:rsidRPr="0097058C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FA657E">
        <w:rPr>
          <w:rFonts w:ascii="Times New Roman" w:hAnsi="Times New Roman"/>
          <w:sz w:val="28"/>
          <w:szCs w:val="28"/>
          <w:lang w:val="uk-UA"/>
        </w:rPr>
        <w:t>3 936 7</w:t>
      </w:r>
      <w:r w:rsidR="00364553">
        <w:rPr>
          <w:rFonts w:ascii="Times New Roman" w:hAnsi="Times New Roman"/>
          <w:sz w:val="28"/>
          <w:szCs w:val="28"/>
          <w:lang w:val="uk-UA"/>
        </w:rPr>
        <w:t>7</w:t>
      </w:r>
      <w:r w:rsidR="00FA657E">
        <w:rPr>
          <w:rFonts w:ascii="Times New Roman" w:hAnsi="Times New Roman"/>
          <w:sz w:val="28"/>
          <w:szCs w:val="28"/>
          <w:lang w:val="uk-UA"/>
        </w:rPr>
        <w:t>5,28</w:t>
      </w:r>
      <w:r w:rsidR="002D3F88" w:rsidRPr="002D3F88">
        <w:rPr>
          <w:rFonts w:ascii="Times New Roman" w:hAnsi="Times New Roman"/>
          <w:sz w:val="28"/>
          <w:szCs w:val="28"/>
          <w:lang w:val="uk-UA"/>
        </w:rPr>
        <w:t xml:space="preserve"> грн. (</w:t>
      </w:r>
      <w:r w:rsidR="00FA657E">
        <w:rPr>
          <w:rFonts w:ascii="Times New Roman" w:hAnsi="Times New Roman"/>
          <w:sz w:val="28"/>
          <w:szCs w:val="28"/>
          <w:lang w:val="uk-UA"/>
        </w:rPr>
        <w:t>т</w:t>
      </w:r>
      <w:r w:rsidR="002D3F88" w:rsidRPr="002D3F88">
        <w:rPr>
          <w:rFonts w:ascii="Times New Roman" w:hAnsi="Times New Roman"/>
          <w:sz w:val="28"/>
          <w:szCs w:val="28"/>
          <w:lang w:val="uk-UA"/>
        </w:rPr>
        <w:t xml:space="preserve">ри мільйони </w:t>
      </w:r>
      <w:r w:rsidR="00FA657E">
        <w:rPr>
          <w:rFonts w:ascii="Times New Roman" w:hAnsi="Times New Roman"/>
          <w:sz w:val="28"/>
          <w:szCs w:val="28"/>
          <w:lang w:val="uk-UA"/>
        </w:rPr>
        <w:t xml:space="preserve">дев’ятсот тридцять шість </w:t>
      </w:r>
      <w:r w:rsidR="002D3F88" w:rsidRPr="002D3F88">
        <w:rPr>
          <w:rFonts w:ascii="Times New Roman" w:hAnsi="Times New Roman"/>
          <w:sz w:val="28"/>
          <w:szCs w:val="28"/>
          <w:lang w:val="uk-UA"/>
        </w:rPr>
        <w:t xml:space="preserve">тисяч </w:t>
      </w:r>
      <w:r w:rsidR="00FA657E">
        <w:rPr>
          <w:rFonts w:ascii="Times New Roman" w:hAnsi="Times New Roman"/>
          <w:sz w:val="28"/>
          <w:szCs w:val="28"/>
          <w:lang w:val="uk-UA"/>
        </w:rPr>
        <w:t>сімсот сімдесят п’ять</w:t>
      </w:r>
      <w:r w:rsidR="002D3F88" w:rsidRPr="002D3F88">
        <w:rPr>
          <w:rFonts w:ascii="Times New Roman" w:hAnsi="Times New Roman"/>
          <w:sz w:val="28"/>
          <w:szCs w:val="28"/>
          <w:lang w:val="uk-UA"/>
        </w:rPr>
        <w:t xml:space="preserve"> гривень </w:t>
      </w:r>
      <w:r w:rsidR="00364553">
        <w:rPr>
          <w:rFonts w:ascii="Times New Roman" w:hAnsi="Times New Roman"/>
          <w:sz w:val="28"/>
          <w:szCs w:val="28"/>
          <w:lang w:val="uk-UA"/>
        </w:rPr>
        <w:t>28</w:t>
      </w:r>
      <w:r w:rsidR="002D3F88" w:rsidRPr="002D3F88">
        <w:rPr>
          <w:rFonts w:ascii="Times New Roman" w:hAnsi="Times New Roman"/>
          <w:sz w:val="28"/>
          <w:szCs w:val="28"/>
          <w:lang w:val="uk-UA"/>
        </w:rPr>
        <w:t xml:space="preserve"> копійок)</w:t>
      </w:r>
      <w:r w:rsidR="0030041B">
        <w:rPr>
          <w:rFonts w:ascii="Times New Roman" w:hAnsi="Times New Roman"/>
          <w:sz w:val="28"/>
          <w:szCs w:val="28"/>
          <w:lang w:val="uk-UA"/>
        </w:rPr>
        <w:t>.</w:t>
      </w:r>
    </w:p>
    <w:p w:rsidR="0097058C" w:rsidRDefault="0097058C" w:rsidP="002D3F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Довідка видана за місцем вимоги.</w:t>
      </w:r>
    </w:p>
    <w:p w:rsidR="0097058C" w:rsidRDefault="0097058C" w:rsidP="009705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058C" w:rsidRDefault="0097058C" w:rsidP="009705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058C" w:rsidRDefault="0097058C" w:rsidP="009705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ВОЛОШИН</w:t>
      </w:r>
    </w:p>
    <w:p w:rsidR="0097058C" w:rsidRDefault="0097058C" w:rsidP="009705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058C" w:rsidRDefault="0097058C" w:rsidP="009705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</w:t>
      </w:r>
    </w:p>
    <w:p w:rsidR="0097058C" w:rsidRPr="0097058C" w:rsidRDefault="0097058C" w:rsidP="009705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бухгалтерського обліку та звітності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Юлія ГЛУЩЕНКО</w:t>
      </w:r>
    </w:p>
    <w:p w:rsidR="002D4A03" w:rsidRDefault="002D4A03">
      <w:pPr>
        <w:rPr>
          <w:rFonts w:ascii="Times New Roman" w:hAnsi="Times New Roman"/>
          <w:sz w:val="24"/>
          <w:szCs w:val="24"/>
          <w:lang w:val="uk-UA"/>
        </w:rPr>
      </w:pPr>
    </w:p>
    <w:p w:rsidR="002D4A03" w:rsidRDefault="002D4A03">
      <w:pPr>
        <w:rPr>
          <w:rFonts w:ascii="Times New Roman" w:hAnsi="Times New Roman"/>
          <w:sz w:val="24"/>
          <w:szCs w:val="24"/>
          <w:lang w:val="uk-UA"/>
        </w:rPr>
      </w:pPr>
    </w:p>
    <w:p w:rsidR="00616A7A" w:rsidRDefault="00616A7A">
      <w:pPr>
        <w:rPr>
          <w:rFonts w:ascii="Times New Roman" w:hAnsi="Times New Roman"/>
          <w:sz w:val="24"/>
          <w:szCs w:val="24"/>
          <w:lang w:val="uk-UA"/>
        </w:rPr>
      </w:pPr>
    </w:p>
    <w:p w:rsidR="00616A7A" w:rsidRDefault="00616A7A">
      <w:pPr>
        <w:rPr>
          <w:rFonts w:ascii="Times New Roman" w:hAnsi="Times New Roman"/>
          <w:sz w:val="24"/>
          <w:szCs w:val="24"/>
          <w:lang w:val="uk-UA"/>
        </w:rPr>
      </w:pPr>
    </w:p>
    <w:p w:rsidR="00616A7A" w:rsidRDefault="00616A7A">
      <w:pPr>
        <w:rPr>
          <w:rFonts w:ascii="Times New Roman" w:hAnsi="Times New Roman"/>
          <w:sz w:val="24"/>
          <w:szCs w:val="24"/>
          <w:lang w:val="uk-UA"/>
        </w:rPr>
      </w:pPr>
    </w:p>
    <w:p w:rsidR="00616A7A" w:rsidRDefault="00616A7A">
      <w:pPr>
        <w:rPr>
          <w:rFonts w:ascii="Times New Roman" w:hAnsi="Times New Roman"/>
          <w:sz w:val="24"/>
          <w:szCs w:val="24"/>
          <w:lang w:val="uk-UA"/>
        </w:rPr>
      </w:pPr>
    </w:p>
    <w:p w:rsidR="00616A7A" w:rsidRDefault="00616A7A">
      <w:pPr>
        <w:rPr>
          <w:rFonts w:ascii="Times New Roman" w:hAnsi="Times New Roman"/>
          <w:sz w:val="24"/>
          <w:szCs w:val="24"/>
          <w:lang w:val="uk-UA"/>
        </w:rPr>
      </w:pPr>
    </w:p>
    <w:p w:rsidR="00616A7A" w:rsidRDefault="00616A7A">
      <w:pPr>
        <w:rPr>
          <w:rFonts w:ascii="Times New Roman" w:hAnsi="Times New Roman"/>
          <w:sz w:val="24"/>
          <w:szCs w:val="24"/>
          <w:lang w:val="uk-UA"/>
        </w:rPr>
      </w:pPr>
    </w:p>
    <w:sectPr w:rsidR="00616A7A" w:rsidSect="00920EB9">
      <w:pgSz w:w="11906" w:h="16838"/>
      <w:pgMar w:top="142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6D2"/>
    <w:rsid w:val="00100913"/>
    <w:rsid w:val="001E3DFC"/>
    <w:rsid w:val="002058B2"/>
    <w:rsid w:val="00223973"/>
    <w:rsid w:val="002B30AD"/>
    <w:rsid w:val="002D3F88"/>
    <w:rsid w:val="002D46D2"/>
    <w:rsid w:val="002D4A03"/>
    <w:rsid w:val="0030041B"/>
    <w:rsid w:val="00364553"/>
    <w:rsid w:val="004648ED"/>
    <w:rsid w:val="00616A7A"/>
    <w:rsid w:val="00666308"/>
    <w:rsid w:val="00756053"/>
    <w:rsid w:val="00814567"/>
    <w:rsid w:val="00882656"/>
    <w:rsid w:val="008B606B"/>
    <w:rsid w:val="00920EB9"/>
    <w:rsid w:val="0097058C"/>
    <w:rsid w:val="00982F73"/>
    <w:rsid w:val="00993A12"/>
    <w:rsid w:val="00B14EA3"/>
    <w:rsid w:val="00B64809"/>
    <w:rsid w:val="00CD2132"/>
    <w:rsid w:val="00D21FE4"/>
    <w:rsid w:val="00D314BB"/>
    <w:rsid w:val="00E802B4"/>
    <w:rsid w:val="00F36D5C"/>
    <w:rsid w:val="00FA657E"/>
    <w:rsid w:val="00FB4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D46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D46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rol.com.ua" TargetMode="External"/><Relationship Id="rId5" Type="http://schemas.openxmlformats.org/officeDocument/2006/relationships/hyperlink" Target="mailto:hmr37@ukr.net" TargetMode="External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36</cp:revision>
  <cp:lastPrinted>2025-02-05T06:41:00Z</cp:lastPrinted>
  <dcterms:created xsi:type="dcterms:W3CDTF">2022-02-08T08:00:00Z</dcterms:created>
  <dcterms:modified xsi:type="dcterms:W3CDTF">2025-02-05T07:13:00Z</dcterms:modified>
</cp:coreProperties>
</file>