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C5D03" w14:textId="77777777" w:rsidR="00924B94" w:rsidRPr="0030144F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24715634" wp14:editId="2B04BBEC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93373" w14:textId="77777777" w:rsidR="00924B94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7647AA40" w14:textId="77777777" w:rsidR="00924B94" w:rsidRDefault="009B7D3B" w:rsidP="001A0DDF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</w:t>
      </w:r>
      <w:r w:rsidR="001A0DDF">
        <w:rPr>
          <w:b/>
          <w:sz w:val="28"/>
          <w:szCs w:val="28"/>
          <w:lang w:val="uk-UA"/>
        </w:rPr>
        <w:t xml:space="preserve"> </w:t>
      </w:r>
      <w:r w:rsidR="00924B94">
        <w:rPr>
          <w:b/>
          <w:sz w:val="28"/>
          <w:szCs w:val="28"/>
          <w:lang w:val="uk-UA"/>
        </w:rPr>
        <w:t>ПОЛТАВСЬКОЇ ОБЛАСТІ</w:t>
      </w:r>
    </w:p>
    <w:p w14:paraId="365B5389" w14:textId="77777777" w:rsidR="00012779" w:rsidRDefault="00012779" w:rsidP="00012779">
      <w:pPr>
        <w:contextualSpacing/>
        <w:jc w:val="center"/>
        <w:rPr>
          <w:sz w:val="32"/>
          <w:szCs w:val="32"/>
          <w:lang w:val="uk-UA"/>
        </w:rPr>
      </w:pPr>
    </w:p>
    <w:p w14:paraId="68A07307" w14:textId="70B412EA" w:rsidR="00012779" w:rsidRPr="00C77A55" w:rsidRDefault="004F3928" w:rsidP="00012779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</w:t>
      </w:r>
      <w:r w:rsidR="00012779" w:rsidRPr="00C77A55">
        <w:rPr>
          <w:sz w:val="28"/>
          <w:szCs w:val="28"/>
          <w:lang w:val="uk-UA"/>
        </w:rPr>
        <w:t xml:space="preserve"> третя </w:t>
      </w:r>
      <w:r w:rsidR="00847666">
        <w:rPr>
          <w:sz w:val="28"/>
          <w:szCs w:val="28"/>
          <w:lang w:val="uk-UA"/>
        </w:rPr>
        <w:t xml:space="preserve">позачергова </w:t>
      </w:r>
      <w:r w:rsidR="00012779" w:rsidRPr="00C77A55">
        <w:rPr>
          <w:sz w:val="28"/>
          <w:szCs w:val="28"/>
          <w:lang w:val="uk-UA"/>
        </w:rPr>
        <w:t>сесія восьмого скликання</w:t>
      </w:r>
    </w:p>
    <w:p w14:paraId="6E69BF96" w14:textId="77777777" w:rsidR="00924B94" w:rsidRPr="00C77A55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C77A55">
        <w:rPr>
          <w:b/>
          <w:sz w:val="28"/>
          <w:szCs w:val="28"/>
          <w:lang w:val="uk-UA"/>
        </w:rPr>
        <w:t xml:space="preserve"> </w:t>
      </w:r>
    </w:p>
    <w:p w14:paraId="69E7DAD8" w14:textId="1190BA5F" w:rsidR="00924B94" w:rsidRPr="00C77A55" w:rsidRDefault="004F3928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24B94" w:rsidRPr="00C77A55">
        <w:rPr>
          <w:b/>
          <w:sz w:val="28"/>
          <w:szCs w:val="28"/>
          <w:lang w:val="uk-UA"/>
        </w:rPr>
        <w:t xml:space="preserve">РІШЕННЯ </w:t>
      </w:r>
    </w:p>
    <w:p w14:paraId="7EC38C52" w14:textId="77777777" w:rsidR="00924B94" w:rsidRDefault="00924B94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4E59F4EA" w14:textId="77777777" w:rsidR="004F3928" w:rsidRDefault="004F3928" w:rsidP="00924B94">
      <w:pPr>
        <w:contextualSpacing/>
        <w:jc w:val="center"/>
        <w:rPr>
          <w:b/>
          <w:sz w:val="32"/>
          <w:szCs w:val="32"/>
          <w:lang w:val="uk-UA"/>
        </w:rPr>
      </w:pPr>
    </w:p>
    <w:p w14:paraId="2EEB2FA9" w14:textId="10621A0E" w:rsidR="00924B94" w:rsidRPr="00012779" w:rsidRDefault="00847666" w:rsidP="00924B94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C77A55">
        <w:rPr>
          <w:sz w:val="28"/>
          <w:szCs w:val="28"/>
          <w:lang w:val="uk-UA"/>
        </w:rPr>
        <w:t xml:space="preserve"> </w:t>
      </w:r>
      <w:r w:rsidR="00682277" w:rsidRPr="00012779">
        <w:rPr>
          <w:sz w:val="28"/>
          <w:szCs w:val="28"/>
          <w:lang w:val="uk-UA"/>
        </w:rPr>
        <w:t>грудня 202</w:t>
      </w:r>
      <w:r w:rsidR="004F3928">
        <w:rPr>
          <w:sz w:val="28"/>
          <w:szCs w:val="28"/>
          <w:lang w:val="uk-UA"/>
        </w:rPr>
        <w:t>4</w:t>
      </w:r>
      <w:r w:rsidR="00924B94" w:rsidRPr="00012779">
        <w:rPr>
          <w:sz w:val="28"/>
          <w:szCs w:val="28"/>
          <w:lang w:val="uk-UA"/>
        </w:rPr>
        <w:t xml:space="preserve"> року</w:t>
      </w:r>
      <w:r w:rsidR="00924B94" w:rsidRPr="00012779">
        <w:rPr>
          <w:sz w:val="28"/>
          <w:szCs w:val="28"/>
          <w:lang w:val="uk-UA"/>
        </w:rPr>
        <w:tab/>
      </w:r>
      <w:r w:rsidR="00924B94" w:rsidRPr="00012779">
        <w:rPr>
          <w:sz w:val="28"/>
          <w:szCs w:val="28"/>
          <w:lang w:val="uk-UA"/>
        </w:rPr>
        <w:tab/>
      </w:r>
      <w:r w:rsidR="00924B94" w:rsidRPr="00012779">
        <w:rPr>
          <w:sz w:val="28"/>
          <w:szCs w:val="28"/>
          <w:lang w:val="uk-UA"/>
        </w:rPr>
        <w:tab/>
      </w:r>
      <w:r w:rsidR="00924B94" w:rsidRPr="00012779">
        <w:rPr>
          <w:sz w:val="28"/>
          <w:szCs w:val="28"/>
          <w:lang w:val="uk-UA"/>
        </w:rPr>
        <w:tab/>
      </w:r>
      <w:r w:rsidR="00924B94" w:rsidRPr="00012779">
        <w:rPr>
          <w:sz w:val="28"/>
          <w:szCs w:val="28"/>
          <w:lang w:val="uk-UA"/>
        </w:rPr>
        <w:tab/>
        <w:t xml:space="preserve">                               </w:t>
      </w:r>
      <w:r w:rsidR="001A0DDF" w:rsidRPr="00012779">
        <w:rPr>
          <w:sz w:val="28"/>
          <w:szCs w:val="28"/>
          <w:lang w:val="uk-UA"/>
        </w:rPr>
        <w:t xml:space="preserve">   </w:t>
      </w:r>
      <w:r w:rsidR="00924B94" w:rsidRPr="00012779">
        <w:rPr>
          <w:sz w:val="28"/>
          <w:szCs w:val="28"/>
          <w:lang w:val="uk-UA"/>
        </w:rPr>
        <w:t xml:space="preserve">  </w:t>
      </w:r>
      <w:r w:rsidR="005575F6">
        <w:rPr>
          <w:sz w:val="28"/>
          <w:szCs w:val="28"/>
          <w:lang w:val="uk-UA"/>
        </w:rPr>
        <w:t xml:space="preserve">       </w:t>
      </w:r>
      <w:r w:rsidR="004F3928">
        <w:rPr>
          <w:sz w:val="28"/>
          <w:szCs w:val="28"/>
          <w:lang w:val="uk-UA"/>
        </w:rPr>
        <w:t xml:space="preserve">     </w:t>
      </w:r>
      <w:r w:rsidR="00924B94" w:rsidRPr="00012779">
        <w:rPr>
          <w:sz w:val="28"/>
          <w:szCs w:val="28"/>
          <w:lang w:val="uk-UA"/>
        </w:rPr>
        <w:t>№</w:t>
      </w:r>
      <w:r w:rsidR="005575F6">
        <w:rPr>
          <w:sz w:val="28"/>
          <w:szCs w:val="28"/>
          <w:lang w:val="uk-UA"/>
        </w:rPr>
        <w:t xml:space="preserve"> </w:t>
      </w:r>
    </w:p>
    <w:p w14:paraId="0F902244" w14:textId="77777777" w:rsidR="00924B94" w:rsidRDefault="00924B94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1591046A" w14:textId="77777777" w:rsidR="004F3928" w:rsidRPr="00012779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277F4333" w14:textId="057017C0" w:rsidR="00924B94" w:rsidRDefault="00D06541" w:rsidP="005D5C2F">
      <w:pPr>
        <w:ind w:right="5385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Про затвердження</w:t>
      </w:r>
      <w:r w:rsidR="00924B94" w:rsidRPr="00012779">
        <w:rPr>
          <w:rFonts w:eastAsiaTheme="minorHAnsi"/>
          <w:sz w:val="28"/>
          <w:szCs w:val="28"/>
          <w:lang w:val="uk-UA" w:eastAsia="en-US"/>
        </w:rPr>
        <w:t xml:space="preserve"> Програми зайнятості населення Хорольської </w:t>
      </w:r>
      <w:r w:rsidR="001A0DDF" w:rsidRPr="00012779">
        <w:rPr>
          <w:rFonts w:eastAsiaTheme="minorHAnsi"/>
          <w:sz w:val="28"/>
          <w:szCs w:val="28"/>
          <w:lang w:val="uk-UA" w:eastAsia="en-US"/>
        </w:rPr>
        <w:t>міської ради Лубенського району Полтавської області</w:t>
      </w:r>
      <w:r w:rsidR="00682277" w:rsidRPr="00012779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5D5C2F">
        <w:rPr>
          <w:rFonts w:eastAsiaTheme="minorHAnsi"/>
          <w:sz w:val="28"/>
          <w:szCs w:val="28"/>
          <w:lang w:val="uk-UA" w:eastAsia="en-US"/>
        </w:rPr>
        <w:t>5</w:t>
      </w:r>
      <w:r w:rsidR="00682277" w:rsidRPr="00012779">
        <w:rPr>
          <w:rFonts w:eastAsiaTheme="minorHAnsi"/>
          <w:sz w:val="28"/>
          <w:szCs w:val="28"/>
          <w:lang w:val="uk-UA" w:eastAsia="en-US"/>
        </w:rPr>
        <w:t>-202</w:t>
      </w:r>
      <w:r w:rsidR="005D5C2F">
        <w:rPr>
          <w:rFonts w:eastAsiaTheme="minorHAnsi"/>
          <w:sz w:val="28"/>
          <w:szCs w:val="28"/>
          <w:lang w:val="uk-UA" w:eastAsia="en-US"/>
        </w:rPr>
        <w:t>7</w:t>
      </w:r>
      <w:r w:rsidR="00682277" w:rsidRPr="00012779">
        <w:rPr>
          <w:rFonts w:eastAsiaTheme="minorHAnsi"/>
          <w:sz w:val="28"/>
          <w:szCs w:val="28"/>
          <w:lang w:val="uk-UA" w:eastAsia="en-US"/>
        </w:rPr>
        <w:t xml:space="preserve"> роки</w:t>
      </w:r>
    </w:p>
    <w:p w14:paraId="3176ACB2" w14:textId="77777777" w:rsidR="004F3928" w:rsidRPr="00012779" w:rsidRDefault="004F3928" w:rsidP="00924B94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5841D3B7" w14:textId="77777777" w:rsidR="00924B94" w:rsidRPr="002B2C27" w:rsidRDefault="00924B94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B2C27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2B2C27">
        <w:rPr>
          <w:rFonts w:eastAsiaTheme="minorHAnsi"/>
          <w:b/>
          <w:sz w:val="28"/>
          <w:szCs w:val="28"/>
          <w:lang w:val="uk-UA" w:eastAsia="en-US"/>
        </w:rPr>
        <w:t xml:space="preserve">             </w:t>
      </w:r>
    </w:p>
    <w:p w14:paraId="70640BAA" w14:textId="79583D12" w:rsidR="00924B94" w:rsidRDefault="00924B94" w:rsidP="00924B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7F1D15">
        <w:rPr>
          <w:sz w:val="28"/>
          <w:szCs w:val="28"/>
          <w:lang w:val="uk-UA"/>
        </w:rPr>
        <w:t>ст.25, п.22 ч.1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ст.24 Закону України «Про зайнятість населення», з метою </w:t>
      </w:r>
      <w:r w:rsidR="0022686E">
        <w:rPr>
          <w:sz w:val="28"/>
          <w:szCs w:val="28"/>
          <w:lang w:val="uk-UA"/>
        </w:rPr>
        <w:t xml:space="preserve">забезпечення </w:t>
      </w:r>
      <w:r w:rsidR="001A0DDF" w:rsidRPr="001A0DDF">
        <w:rPr>
          <w:sz w:val="28"/>
          <w:szCs w:val="28"/>
          <w:lang w:val="uk-UA"/>
        </w:rPr>
        <w:t>реалізації державної політики у сфері зайнятості населення</w:t>
      </w:r>
      <w:r w:rsidR="0022686E">
        <w:rPr>
          <w:sz w:val="28"/>
          <w:szCs w:val="28"/>
          <w:lang w:val="uk-UA"/>
        </w:rPr>
        <w:t>, соціального захисту безробітн</w:t>
      </w:r>
      <w:r w:rsidR="0097702F">
        <w:rPr>
          <w:sz w:val="28"/>
          <w:szCs w:val="28"/>
          <w:lang w:val="uk-UA"/>
        </w:rPr>
        <w:t>и</w:t>
      </w:r>
      <w:r w:rsidR="0022686E">
        <w:rPr>
          <w:sz w:val="28"/>
          <w:szCs w:val="28"/>
          <w:lang w:val="uk-UA"/>
        </w:rPr>
        <w:t>х та створення умов для забезпечення тимчасовою роботою незайнятих громадян</w:t>
      </w:r>
      <w:r w:rsidR="001A0D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82277">
        <w:rPr>
          <w:sz w:val="28"/>
          <w:szCs w:val="28"/>
          <w:lang w:val="uk-UA"/>
        </w:rPr>
        <w:t>міська рада</w:t>
      </w:r>
    </w:p>
    <w:p w14:paraId="49206015" w14:textId="77777777" w:rsidR="00924B94" w:rsidRPr="00012779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A12F20C" w14:textId="77777777" w:rsidR="00924B94" w:rsidRPr="00012779" w:rsidRDefault="00682277" w:rsidP="0068227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012779">
        <w:rPr>
          <w:rFonts w:eastAsiaTheme="minorHAnsi"/>
          <w:sz w:val="28"/>
          <w:szCs w:val="28"/>
          <w:lang w:val="uk-UA" w:eastAsia="en-US"/>
        </w:rPr>
        <w:t>ВИРІШИЛА</w:t>
      </w:r>
      <w:r w:rsidR="00924B94" w:rsidRPr="00012779">
        <w:rPr>
          <w:rFonts w:eastAsiaTheme="minorHAnsi"/>
          <w:sz w:val="28"/>
          <w:szCs w:val="28"/>
          <w:lang w:val="uk-UA" w:eastAsia="en-US"/>
        </w:rPr>
        <w:t>:</w:t>
      </w:r>
    </w:p>
    <w:p w14:paraId="43DCB031" w14:textId="77777777" w:rsidR="00924B94" w:rsidRPr="002B2C27" w:rsidRDefault="00924B94" w:rsidP="00924B94">
      <w:pPr>
        <w:ind w:firstLine="708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4602F21" w14:textId="277B9BB0" w:rsidR="00924B94" w:rsidRDefault="00924B94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012779">
        <w:rPr>
          <w:rFonts w:eastAsiaTheme="minorHAnsi"/>
          <w:sz w:val="28"/>
          <w:szCs w:val="28"/>
          <w:lang w:val="uk-UA" w:eastAsia="en-US"/>
        </w:rPr>
        <w:t>1.</w:t>
      </w:r>
      <w:r w:rsidR="009D6CBC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Затвердити </w:t>
      </w:r>
      <w:r w:rsidRPr="002B2C27">
        <w:rPr>
          <w:rFonts w:eastAsiaTheme="minorHAnsi"/>
          <w:sz w:val="28"/>
          <w:szCs w:val="28"/>
          <w:lang w:val="uk-UA" w:eastAsia="en-US"/>
        </w:rPr>
        <w:t>Програму зайнятос</w:t>
      </w:r>
      <w:r w:rsidR="001A0DDF">
        <w:rPr>
          <w:rFonts w:eastAsiaTheme="minorHAnsi"/>
          <w:sz w:val="28"/>
          <w:szCs w:val="28"/>
          <w:lang w:val="uk-UA" w:eastAsia="en-US"/>
        </w:rPr>
        <w:t>ті населення</w:t>
      </w:r>
      <w:r w:rsidR="001A0DDF" w:rsidRPr="001A0DDF">
        <w:t xml:space="preserve"> </w:t>
      </w:r>
      <w:r w:rsidR="001A0DDF" w:rsidRPr="001A0DDF">
        <w:rPr>
          <w:rFonts w:eastAsiaTheme="minorHAnsi"/>
          <w:sz w:val="28"/>
          <w:szCs w:val="28"/>
          <w:lang w:val="uk-UA" w:eastAsia="en-US"/>
        </w:rPr>
        <w:t>Хорольської міської ради Лубенського району Полтавської області</w:t>
      </w:r>
      <w:r w:rsidR="00682277">
        <w:rPr>
          <w:rFonts w:eastAsiaTheme="minorHAnsi"/>
          <w:sz w:val="28"/>
          <w:szCs w:val="28"/>
          <w:lang w:val="uk-UA" w:eastAsia="en-US"/>
        </w:rPr>
        <w:t xml:space="preserve"> на 202</w:t>
      </w:r>
      <w:r w:rsidR="00D03130">
        <w:rPr>
          <w:rFonts w:eastAsiaTheme="minorHAnsi"/>
          <w:sz w:val="28"/>
          <w:szCs w:val="28"/>
          <w:lang w:val="uk-UA" w:eastAsia="en-US"/>
        </w:rPr>
        <w:t>5</w:t>
      </w:r>
      <w:r w:rsidR="00682277">
        <w:rPr>
          <w:rFonts w:eastAsiaTheme="minorHAnsi"/>
          <w:sz w:val="28"/>
          <w:szCs w:val="28"/>
          <w:lang w:val="uk-UA" w:eastAsia="en-US"/>
        </w:rPr>
        <w:t>-202</w:t>
      </w:r>
      <w:r w:rsidR="00D03130">
        <w:rPr>
          <w:rFonts w:eastAsiaTheme="minorHAnsi"/>
          <w:sz w:val="28"/>
          <w:szCs w:val="28"/>
          <w:lang w:val="uk-UA" w:eastAsia="en-US"/>
        </w:rPr>
        <w:t>7</w:t>
      </w:r>
      <w:r w:rsidR="00682277">
        <w:rPr>
          <w:rFonts w:eastAsiaTheme="minorHAnsi"/>
          <w:sz w:val="28"/>
          <w:szCs w:val="28"/>
          <w:lang w:val="uk-UA" w:eastAsia="en-US"/>
        </w:rPr>
        <w:t xml:space="preserve"> роки</w:t>
      </w:r>
      <w:r w:rsidRPr="002B2C27">
        <w:rPr>
          <w:rFonts w:eastAsiaTheme="minorHAnsi"/>
          <w:sz w:val="28"/>
          <w:szCs w:val="28"/>
          <w:lang w:val="uk-UA" w:eastAsia="en-US"/>
        </w:rPr>
        <w:t xml:space="preserve"> (</w:t>
      </w:r>
      <w:r>
        <w:rPr>
          <w:rFonts w:eastAsiaTheme="minorHAnsi"/>
          <w:sz w:val="28"/>
          <w:szCs w:val="28"/>
          <w:lang w:val="uk-UA" w:eastAsia="en-US"/>
        </w:rPr>
        <w:t>додається</w:t>
      </w:r>
      <w:r w:rsidRPr="002B2C27">
        <w:rPr>
          <w:rFonts w:eastAsiaTheme="minorHAnsi"/>
          <w:sz w:val="28"/>
          <w:szCs w:val="28"/>
          <w:lang w:val="uk-UA" w:eastAsia="en-US"/>
        </w:rPr>
        <w:t>).</w:t>
      </w:r>
      <w:r w:rsidR="001A0DDF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78FCCAF8" w14:textId="77777777" w:rsidR="00924B94" w:rsidRPr="00012779" w:rsidRDefault="00924B94" w:rsidP="00924B94">
      <w:pPr>
        <w:ind w:firstLine="708"/>
        <w:contextualSpacing/>
        <w:jc w:val="both"/>
        <w:rPr>
          <w:rFonts w:eastAsiaTheme="minorHAnsi"/>
          <w:sz w:val="12"/>
          <w:szCs w:val="12"/>
          <w:lang w:val="uk-UA" w:eastAsia="en-US"/>
        </w:rPr>
      </w:pPr>
    </w:p>
    <w:p w14:paraId="6F8A1C1F" w14:textId="77777777" w:rsidR="00FD5F50" w:rsidRDefault="00924B94" w:rsidP="00924B94">
      <w:pPr>
        <w:ind w:firstLine="708"/>
        <w:contextualSpacing/>
        <w:jc w:val="both"/>
        <w:rPr>
          <w:sz w:val="28"/>
          <w:szCs w:val="28"/>
          <w:lang w:val="uk-UA"/>
        </w:rPr>
      </w:pPr>
      <w:r w:rsidRPr="00012779">
        <w:rPr>
          <w:sz w:val="28"/>
          <w:szCs w:val="28"/>
          <w:lang w:val="uk-UA"/>
        </w:rPr>
        <w:t>2.</w:t>
      </w:r>
      <w:r w:rsidR="009D6CB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Організацію виконання рішення покласти на викон</w:t>
      </w:r>
      <w:r w:rsidR="00331FD6">
        <w:rPr>
          <w:sz w:val="28"/>
          <w:szCs w:val="28"/>
          <w:lang w:val="uk-UA"/>
        </w:rPr>
        <w:t>авчий комітет Хорольської</w:t>
      </w:r>
      <w:r>
        <w:rPr>
          <w:sz w:val="28"/>
          <w:szCs w:val="28"/>
          <w:lang w:val="uk-UA"/>
        </w:rPr>
        <w:t xml:space="preserve"> міської ради</w:t>
      </w:r>
      <w:r w:rsidR="00331FD6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14:paraId="1060762A" w14:textId="77777777" w:rsidR="00FD5F50" w:rsidRDefault="00FD5F50" w:rsidP="00924B94">
      <w:pPr>
        <w:ind w:firstLine="708"/>
        <w:contextualSpacing/>
        <w:jc w:val="both"/>
        <w:rPr>
          <w:sz w:val="12"/>
          <w:szCs w:val="12"/>
          <w:lang w:val="uk-UA"/>
        </w:rPr>
      </w:pPr>
    </w:p>
    <w:p w14:paraId="15037EF6" w14:textId="476EBE1A" w:rsidR="00924B94" w:rsidRPr="0030144F" w:rsidRDefault="00FD5F50" w:rsidP="00924B94">
      <w:pPr>
        <w:ind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3</w:t>
      </w:r>
      <w:r w:rsidR="00D24CA7">
        <w:rPr>
          <w:sz w:val="28"/>
          <w:szCs w:val="28"/>
          <w:lang w:val="uk-UA"/>
        </w:rPr>
        <w:t>. Контроль за виконанням рішення покласти на</w:t>
      </w:r>
      <w:r w:rsidR="00B527CE">
        <w:rPr>
          <w:sz w:val="28"/>
          <w:szCs w:val="28"/>
          <w:lang w:val="uk-UA"/>
        </w:rPr>
        <w:t xml:space="preserve"> постійну комісію з питань регламенту, депутатської діяльності, гласності, законності та соціального захисту населення.</w:t>
      </w:r>
      <w:r w:rsidR="00D24CA7">
        <w:rPr>
          <w:sz w:val="28"/>
          <w:szCs w:val="28"/>
          <w:lang w:val="uk-UA"/>
        </w:rPr>
        <w:t xml:space="preserve"> </w:t>
      </w:r>
      <w:r w:rsidR="00924B94">
        <w:rPr>
          <w:sz w:val="28"/>
          <w:szCs w:val="28"/>
          <w:lang w:val="uk-UA"/>
        </w:rPr>
        <w:t xml:space="preserve"> </w:t>
      </w:r>
    </w:p>
    <w:p w14:paraId="422A6860" w14:textId="77777777" w:rsidR="00924B94" w:rsidRPr="002B2C27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FF30FE0" w14:textId="77777777" w:rsidR="00924B94" w:rsidRPr="002B2C27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5AB4FEE2" w14:textId="77777777" w:rsidR="00924B94" w:rsidRPr="002B2C27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6CA2FD57" w14:textId="4620A544" w:rsidR="00924B94" w:rsidRPr="002B2C27" w:rsidRDefault="00924B94" w:rsidP="00924B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</w:t>
      </w:r>
      <w:r w:rsidR="00682277">
        <w:rPr>
          <w:rFonts w:eastAsia="Times New Roman"/>
          <w:sz w:val="28"/>
          <w:szCs w:val="28"/>
          <w:lang w:val="uk-UA"/>
        </w:rPr>
        <w:t xml:space="preserve">                           </w:t>
      </w:r>
      <w:r w:rsidR="00F83B37">
        <w:rPr>
          <w:rFonts w:eastAsia="Times New Roman"/>
          <w:sz w:val="28"/>
          <w:szCs w:val="28"/>
          <w:lang w:val="uk-UA"/>
        </w:rPr>
        <w:t xml:space="preserve">       </w:t>
      </w:r>
      <w:r w:rsidR="00682277">
        <w:rPr>
          <w:rFonts w:eastAsia="Times New Roman"/>
          <w:sz w:val="28"/>
          <w:szCs w:val="28"/>
          <w:lang w:val="uk-UA"/>
        </w:rPr>
        <w:t>Сергій ВОЛОШИН</w:t>
      </w:r>
    </w:p>
    <w:p w14:paraId="43DDD942" w14:textId="77777777" w:rsidR="00924B94" w:rsidRPr="002B2C27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0E48D1F" w14:textId="77777777" w:rsidR="00924B94" w:rsidRPr="002B2C27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4B06B76D" w14:textId="77777777" w:rsidR="00924B94" w:rsidRDefault="00924B94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69F0550" w14:textId="77777777" w:rsidR="007046D2" w:rsidRDefault="007046D2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7C0393C" w14:textId="77777777" w:rsidR="00D1570E" w:rsidRDefault="00D1570E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sectPr w:rsidR="00D1570E" w:rsidSect="00C55EE4">
          <w:headerReference w:type="default" r:id="rId9"/>
          <w:pgSz w:w="11906" w:h="16838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146068AC" w14:textId="77777777" w:rsidR="007046D2" w:rsidRPr="00672BB1" w:rsidRDefault="00C77A55" w:rsidP="00D1570E">
      <w:pPr>
        <w:ind w:left="4821" w:firstLine="708"/>
        <w:contextualSpacing/>
        <w:jc w:val="both"/>
        <w:rPr>
          <w:color w:val="000000"/>
          <w:lang w:val="uk-UA"/>
        </w:rPr>
      </w:pPr>
      <w:r w:rsidRPr="00672BB1">
        <w:rPr>
          <w:color w:val="000000"/>
          <w:lang w:val="uk-UA"/>
        </w:rPr>
        <w:lastRenderedPageBreak/>
        <w:t xml:space="preserve">Додаток </w:t>
      </w:r>
      <w:r w:rsidR="007046D2" w:rsidRPr="00672BB1">
        <w:rPr>
          <w:color w:val="000000"/>
          <w:lang w:val="uk-UA"/>
        </w:rPr>
        <w:t xml:space="preserve">1 </w:t>
      </w:r>
    </w:p>
    <w:p w14:paraId="760DC455" w14:textId="154EFF9F" w:rsidR="007046D2" w:rsidRPr="00672BB1" w:rsidRDefault="007046D2" w:rsidP="00672BB1">
      <w:pPr>
        <w:ind w:left="5529"/>
        <w:contextualSpacing/>
        <w:jc w:val="both"/>
        <w:rPr>
          <w:color w:val="000000"/>
          <w:lang w:val="uk-UA"/>
        </w:rPr>
      </w:pPr>
      <w:r w:rsidRPr="00672BB1">
        <w:rPr>
          <w:color w:val="000000"/>
          <w:lang w:val="uk-UA"/>
        </w:rPr>
        <w:t xml:space="preserve">до рішення </w:t>
      </w:r>
      <w:r w:rsidR="00672BB1">
        <w:rPr>
          <w:color w:val="000000"/>
          <w:lang w:val="uk-UA"/>
        </w:rPr>
        <w:t>шістдесят</w:t>
      </w:r>
      <w:r w:rsidR="00682277" w:rsidRPr="00672BB1">
        <w:rPr>
          <w:color w:val="000000"/>
          <w:lang w:val="uk-UA"/>
        </w:rPr>
        <w:t xml:space="preserve"> </w:t>
      </w:r>
      <w:r w:rsidRPr="00672BB1">
        <w:rPr>
          <w:color w:val="000000"/>
          <w:lang w:val="uk-UA"/>
        </w:rPr>
        <w:t xml:space="preserve">третьої </w:t>
      </w:r>
      <w:r w:rsidR="002D0869">
        <w:rPr>
          <w:color w:val="000000"/>
          <w:lang w:val="uk-UA"/>
        </w:rPr>
        <w:t xml:space="preserve">позачергової </w:t>
      </w:r>
      <w:r w:rsidRPr="00672BB1">
        <w:rPr>
          <w:color w:val="000000"/>
          <w:lang w:val="uk-UA"/>
        </w:rPr>
        <w:t>сесії Хорольської міської ради восьмог</w:t>
      </w:r>
      <w:r w:rsidR="00C77A55" w:rsidRPr="00672BB1">
        <w:rPr>
          <w:color w:val="000000"/>
          <w:lang w:val="uk-UA"/>
        </w:rPr>
        <w:t xml:space="preserve">о </w:t>
      </w:r>
      <w:r w:rsidR="005575F6" w:rsidRPr="00672BB1">
        <w:rPr>
          <w:color w:val="000000"/>
          <w:lang w:val="uk-UA"/>
        </w:rPr>
        <w:t>скликання від</w:t>
      </w:r>
      <w:r w:rsidR="002D0869">
        <w:rPr>
          <w:color w:val="000000"/>
          <w:lang w:val="uk-UA"/>
        </w:rPr>
        <w:t xml:space="preserve"> 13</w:t>
      </w:r>
      <w:r w:rsidR="005575F6" w:rsidRPr="00672BB1">
        <w:rPr>
          <w:color w:val="000000"/>
          <w:lang w:val="uk-UA"/>
        </w:rPr>
        <w:t>.12.202</w:t>
      </w:r>
      <w:r w:rsidR="00672BB1">
        <w:rPr>
          <w:color w:val="000000"/>
          <w:lang w:val="uk-UA"/>
        </w:rPr>
        <w:t>4</w:t>
      </w:r>
      <w:r w:rsidR="005575F6" w:rsidRPr="00672BB1">
        <w:rPr>
          <w:color w:val="000000"/>
          <w:lang w:val="uk-UA"/>
        </w:rPr>
        <w:t xml:space="preserve"> </w:t>
      </w:r>
      <w:r w:rsidR="00682277" w:rsidRPr="00672BB1">
        <w:rPr>
          <w:color w:val="000000"/>
          <w:lang w:val="uk-UA"/>
        </w:rPr>
        <w:t>№</w:t>
      </w:r>
    </w:p>
    <w:p w14:paraId="5C08E3A7" w14:textId="77777777" w:rsidR="00E860DD" w:rsidRDefault="00E860DD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color w:val="000000"/>
          <w:sz w:val="28"/>
          <w:szCs w:val="28"/>
          <w:lang w:val="uk-UA"/>
        </w:rPr>
      </w:pPr>
    </w:p>
    <w:p w14:paraId="7814AC16" w14:textId="77777777" w:rsidR="00255139" w:rsidRPr="002B2C27" w:rsidRDefault="00255139" w:rsidP="00F75B54">
      <w:pPr>
        <w:tabs>
          <w:tab w:val="left" w:pos="5860"/>
          <w:tab w:val="left" w:pos="5960"/>
          <w:tab w:val="right" w:pos="9922"/>
        </w:tabs>
        <w:rPr>
          <w:rFonts w:eastAsia="Times New Roman"/>
          <w:color w:val="000000"/>
          <w:sz w:val="28"/>
          <w:szCs w:val="28"/>
          <w:lang w:val="uk-UA"/>
        </w:rPr>
      </w:pPr>
    </w:p>
    <w:p w14:paraId="5C1268D0" w14:textId="77777777" w:rsidR="00E860DD" w:rsidRPr="003E4D28" w:rsidRDefault="00E860DD" w:rsidP="00E860DD">
      <w:pPr>
        <w:jc w:val="center"/>
        <w:rPr>
          <w:rFonts w:eastAsia="Times New Roman"/>
          <w:bCs/>
          <w:color w:val="000000"/>
          <w:sz w:val="28"/>
          <w:szCs w:val="28"/>
          <w:lang w:val="uk-UA"/>
        </w:rPr>
      </w:pPr>
      <w:r w:rsidRPr="003E4D28">
        <w:rPr>
          <w:rFonts w:eastAsia="Times New Roman"/>
          <w:bCs/>
          <w:color w:val="000000"/>
          <w:sz w:val="28"/>
          <w:szCs w:val="28"/>
          <w:lang w:val="uk-UA"/>
        </w:rPr>
        <w:t>ПАСПОРТ</w:t>
      </w:r>
    </w:p>
    <w:p w14:paraId="494BEA06" w14:textId="0AD4E715" w:rsidR="00E860DD" w:rsidRPr="003E4D28" w:rsidRDefault="00E860DD" w:rsidP="00E860DD">
      <w:pPr>
        <w:jc w:val="center"/>
        <w:rPr>
          <w:rFonts w:eastAsia="Times New Roman"/>
          <w:color w:val="000000"/>
          <w:sz w:val="28"/>
          <w:szCs w:val="28"/>
          <w:lang w:val="uk-UA"/>
        </w:rPr>
      </w:pPr>
      <w:r w:rsidRPr="003E4D28">
        <w:rPr>
          <w:rFonts w:eastAsia="Times New Roman"/>
          <w:color w:val="000000"/>
          <w:sz w:val="28"/>
          <w:szCs w:val="28"/>
          <w:lang w:val="uk-UA"/>
        </w:rPr>
        <w:t xml:space="preserve">Програми зайнятості населення Хорольської </w:t>
      </w:r>
      <w:r w:rsidR="00F75B54" w:rsidRPr="003E4D28">
        <w:rPr>
          <w:rFonts w:eastAsia="Times New Roman"/>
          <w:color w:val="000000"/>
          <w:sz w:val="28"/>
          <w:szCs w:val="28"/>
          <w:lang w:val="uk-UA"/>
        </w:rPr>
        <w:t>міської ради Лубенського району</w:t>
      </w:r>
      <w:r w:rsidR="004D2B14" w:rsidRPr="003E4D28">
        <w:rPr>
          <w:rFonts w:eastAsia="Times New Roman"/>
          <w:color w:val="000000"/>
          <w:sz w:val="28"/>
          <w:szCs w:val="28"/>
          <w:lang w:val="uk-UA"/>
        </w:rPr>
        <w:t xml:space="preserve"> П</w:t>
      </w:r>
      <w:r w:rsidR="00F75B54" w:rsidRPr="003E4D28">
        <w:rPr>
          <w:rFonts w:eastAsia="Times New Roman"/>
          <w:color w:val="000000"/>
          <w:sz w:val="28"/>
          <w:szCs w:val="28"/>
          <w:lang w:val="uk-UA"/>
        </w:rPr>
        <w:t>олтавської області</w:t>
      </w:r>
      <w:r w:rsidRPr="003E4D28">
        <w:rPr>
          <w:rFonts w:eastAsia="Times New Roman"/>
          <w:color w:val="000000"/>
          <w:sz w:val="28"/>
          <w:szCs w:val="28"/>
          <w:lang w:val="uk-UA"/>
        </w:rPr>
        <w:t xml:space="preserve"> на </w:t>
      </w:r>
      <w:r w:rsidRPr="003E4D28">
        <w:rPr>
          <w:rFonts w:eastAsia="Times New Roman"/>
          <w:color w:val="000000"/>
          <w:sz w:val="28"/>
          <w:szCs w:val="28"/>
        </w:rPr>
        <w:t>20</w:t>
      </w:r>
      <w:r w:rsidR="00682277" w:rsidRPr="003E4D28">
        <w:rPr>
          <w:rFonts w:eastAsia="Times New Roman"/>
          <w:color w:val="000000"/>
          <w:sz w:val="28"/>
          <w:szCs w:val="28"/>
          <w:lang w:val="uk-UA"/>
        </w:rPr>
        <w:t>2</w:t>
      </w:r>
      <w:r w:rsidR="00F75B54" w:rsidRPr="003E4D28">
        <w:rPr>
          <w:rFonts w:eastAsia="Times New Roman"/>
          <w:color w:val="000000"/>
          <w:sz w:val="28"/>
          <w:szCs w:val="28"/>
          <w:lang w:val="uk-UA"/>
        </w:rPr>
        <w:t>5</w:t>
      </w:r>
      <w:r w:rsidR="00682277" w:rsidRPr="003E4D28">
        <w:rPr>
          <w:rFonts w:eastAsia="Times New Roman"/>
          <w:color w:val="000000"/>
          <w:sz w:val="28"/>
          <w:szCs w:val="28"/>
          <w:lang w:val="uk-UA"/>
        </w:rPr>
        <w:t>-202</w:t>
      </w:r>
      <w:r w:rsidR="00F75B54" w:rsidRPr="003E4D28">
        <w:rPr>
          <w:rFonts w:eastAsia="Times New Roman"/>
          <w:color w:val="000000"/>
          <w:sz w:val="28"/>
          <w:szCs w:val="28"/>
          <w:lang w:val="uk-UA"/>
        </w:rPr>
        <w:t>7</w:t>
      </w:r>
      <w:r w:rsidR="00682277" w:rsidRPr="003E4D28">
        <w:rPr>
          <w:rFonts w:eastAsia="Times New Roman"/>
          <w:color w:val="000000"/>
          <w:sz w:val="28"/>
          <w:szCs w:val="28"/>
          <w:lang w:val="uk-UA"/>
        </w:rPr>
        <w:t xml:space="preserve"> роки</w:t>
      </w:r>
    </w:p>
    <w:p w14:paraId="005DC8B1" w14:textId="77777777" w:rsidR="00E860DD" w:rsidRPr="00A04194" w:rsidRDefault="00E860DD" w:rsidP="00E860DD">
      <w:pPr>
        <w:jc w:val="center"/>
        <w:rPr>
          <w:rFonts w:eastAsia="Times New Roman"/>
          <w:color w:val="000000"/>
          <w:lang w:val="uk-UA"/>
        </w:rPr>
      </w:pPr>
    </w:p>
    <w:tbl>
      <w:tblPr>
        <w:tblStyle w:val="a3"/>
        <w:tblW w:w="9606" w:type="dxa"/>
        <w:tblLook w:val="01E0" w:firstRow="1" w:lastRow="1" w:firstColumn="1" w:lastColumn="1" w:noHBand="0" w:noVBand="0"/>
      </w:tblPr>
      <w:tblGrid>
        <w:gridCol w:w="576"/>
        <w:gridCol w:w="3521"/>
        <w:gridCol w:w="5509"/>
      </w:tblGrid>
      <w:tr w:rsidR="00E860DD" w:rsidRPr="00A04194" w14:paraId="31227ECB" w14:textId="77777777" w:rsidTr="007046D2">
        <w:tc>
          <w:tcPr>
            <w:tcW w:w="534" w:type="dxa"/>
            <w:vAlign w:val="center"/>
          </w:tcPr>
          <w:p w14:paraId="28E8DFFB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1</w:t>
            </w:r>
          </w:p>
        </w:tc>
        <w:tc>
          <w:tcPr>
            <w:tcW w:w="3534" w:type="dxa"/>
            <w:vAlign w:val="center"/>
          </w:tcPr>
          <w:p w14:paraId="08E56413" w14:textId="77777777" w:rsidR="00E860DD" w:rsidRPr="00A04194" w:rsidRDefault="00E860DD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538" w:type="dxa"/>
            <w:vAlign w:val="center"/>
          </w:tcPr>
          <w:p w14:paraId="633CDE21" w14:textId="2D2941A9" w:rsidR="00E860DD" w:rsidRPr="00A04194" w:rsidRDefault="00E860DD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Виконавчий комітет Хорольської міської ради</w:t>
            </w:r>
            <w:r w:rsidR="00576D6A" w:rsidRPr="00A04194">
              <w:rPr>
                <w:rFonts w:eastAsia="Times New Roman"/>
                <w:color w:val="000000"/>
                <w:lang w:val="uk-UA"/>
              </w:rPr>
              <w:t xml:space="preserve"> Лубенського району Полтавської області</w:t>
            </w:r>
          </w:p>
        </w:tc>
      </w:tr>
      <w:tr w:rsidR="00E860DD" w:rsidRPr="00260C17" w14:paraId="187113B1" w14:textId="77777777" w:rsidTr="007046D2">
        <w:tc>
          <w:tcPr>
            <w:tcW w:w="534" w:type="dxa"/>
            <w:vAlign w:val="center"/>
          </w:tcPr>
          <w:p w14:paraId="1366ED51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2</w:t>
            </w:r>
          </w:p>
        </w:tc>
        <w:tc>
          <w:tcPr>
            <w:tcW w:w="3534" w:type="dxa"/>
            <w:vAlign w:val="center"/>
          </w:tcPr>
          <w:p w14:paraId="6EAAFF69" w14:textId="77777777" w:rsidR="00E860DD" w:rsidRPr="00A04194" w:rsidRDefault="00E860DD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Назва, дата і номер розпорядчого документа органу виконавчої влади про розроблення Програми</w:t>
            </w:r>
          </w:p>
        </w:tc>
        <w:tc>
          <w:tcPr>
            <w:tcW w:w="5538" w:type="dxa"/>
            <w:vAlign w:val="center"/>
          </w:tcPr>
          <w:p w14:paraId="311547D2" w14:textId="40D8E4C5" w:rsidR="00E860DD" w:rsidRPr="003A22A0" w:rsidRDefault="003A22A0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Закон України «Про місцеве самоврядування в Україні», Закон України «Про зайнятість населення»</w:t>
            </w:r>
          </w:p>
        </w:tc>
      </w:tr>
      <w:tr w:rsidR="00E860DD" w:rsidRPr="00847666" w14:paraId="20DB5D26" w14:textId="77777777" w:rsidTr="007046D2">
        <w:tc>
          <w:tcPr>
            <w:tcW w:w="534" w:type="dxa"/>
            <w:vAlign w:val="center"/>
          </w:tcPr>
          <w:p w14:paraId="450D1CF5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3</w:t>
            </w:r>
          </w:p>
        </w:tc>
        <w:tc>
          <w:tcPr>
            <w:tcW w:w="3534" w:type="dxa"/>
            <w:vAlign w:val="center"/>
          </w:tcPr>
          <w:p w14:paraId="231CAA90" w14:textId="77777777" w:rsidR="00E860DD" w:rsidRPr="00A04194" w:rsidRDefault="00E860DD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Розробник Програми</w:t>
            </w:r>
          </w:p>
        </w:tc>
        <w:tc>
          <w:tcPr>
            <w:tcW w:w="5538" w:type="dxa"/>
            <w:vAlign w:val="center"/>
          </w:tcPr>
          <w:p w14:paraId="1DC81BB3" w14:textId="1232CFE8" w:rsidR="00E860DD" w:rsidRPr="00A04194" w:rsidRDefault="00E860DD" w:rsidP="00031D05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 xml:space="preserve">Виконавчий комітет </w:t>
            </w:r>
            <w:r w:rsidR="00031D05" w:rsidRPr="00A04194">
              <w:rPr>
                <w:rFonts w:eastAsia="Times New Roman"/>
                <w:color w:val="000000"/>
                <w:lang w:val="uk-UA"/>
              </w:rPr>
              <w:t xml:space="preserve">Хорольської </w:t>
            </w:r>
            <w:r w:rsidRPr="00A04194">
              <w:rPr>
                <w:rFonts w:eastAsia="Times New Roman"/>
                <w:color w:val="000000"/>
                <w:lang w:val="uk-UA"/>
              </w:rPr>
              <w:t>міської ради</w:t>
            </w:r>
            <w:r w:rsidR="00031D05" w:rsidRPr="00A04194">
              <w:rPr>
                <w:rFonts w:eastAsia="Times New Roman"/>
                <w:color w:val="000000"/>
                <w:lang w:val="uk-UA"/>
              </w:rPr>
              <w:t xml:space="preserve"> Лубенського району Полтавської області</w:t>
            </w:r>
            <w:r w:rsidRPr="00A04194">
              <w:rPr>
                <w:rFonts w:eastAsia="Times New Roman"/>
                <w:color w:val="000000"/>
                <w:lang w:val="uk-UA"/>
              </w:rPr>
              <w:t>, відділ економічного  розвитку  та інвестицій</w:t>
            </w:r>
          </w:p>
        </w:tc>
      </w:tr>
      <w:tr w:rsidR="00E860DD" w:rsidRPr="00847666" w14:paraId="5F81D3A6" w14:textId="77777777" w:rsidTr="007046D2">
        <w:tc>
          <w:tcPr>
            <w:tcW w:w="534" w:type="dxa"/>
            <w:vAlign w:val="center"/>
          </w:tcPr>
          <w:p w14:paraId="1A913A59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4</w:t>
            </w:r>
          </w:p>
        </w:tc>
        <w:tc>
          <w:tcPr>
            <w:tcW w:w="3534" w:type="dxa"/>
            <w:vAlign w:val="center"/>
          </w:tcPr>
          <w:p w14:paraId="50781D02" w14:textId="77777777" w:rsidR="00E860DD" w:rsidRPr="00A04194" w:rsidRDefault="00E860DD" w:rsidP="00A8087B">
            <w:pPr>
              <w:spacing w:line="276" w:lineRule="auto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 xml:space="preserve">Співрозробники Програми </w:t>
            </w:r>
          </w:p>
        </w:tc>
        <w:tc>
          <w:tcPr>
            <w:tcW w:w="5538" w:type="dxa"/>
            <w:vAlign w:val="center"/>
          </w:tcPr>
          <w:p w14:paraId="2AFDA3CE" w14:textId="419AB3C3" w:rsidR="00E860DD" w:rsidRPr="00A04194" w:rsidRDefault="00E860DD" w:rsidP="003A416C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Хорольсь</w:t>
            </w:r>
            <w:r w:rsidR="001522EF" w:rsidRPr="00A04194">
              <w:rPr>
                <w:rFonts w:eastAsia="Times New Roman"/>
                <w:color w:val="000000"/>
                <w:lang w:val="uk-UA"/>
              </w:rPr>
              <w:t>кий відділ Лубенської філії</w:t>
            </w:r>
            <w:r w:rsidRPr="00A04194">
              <w:rPr>
                <w:rFonts w:eastAsia="Times New Roman"/>
                <w:color w:val="000000"/>
                <w:lang w:val="uk-UA"/>
              </w:rPr>
              <w:t xml:space="preserve"> ПОЦЗ</w:t>
            </w:r>
          </w:p>
        </w:tc>
      </w:tr>
      <w:tr w:rsidR="00E860DD" w:rsidRPr="00A04194" w14:paraId="35FCF1EF" w14:textId="77777777" w:rsidTr="007046D2">
        <w:tc>
          <w:tcPr>
            <w:tcW w:w="534" w:type="dxa"/>
            <w:vAlign w:val="center"/>
          </w:tcPr>
          <w:p w14:paraId="12A181E4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5</w:t>
            </w:r>
          </w:p>
        </w:tc>
        <w:tc>
          <w:tcPr>
            <w:tcW w:w="3534" w:type="dxa"/>
            <w:vAlign w:val="center"/>
          </w:tcPr>
          <w:p w14:paraId="5900C199" w14:textId="77777777" w:rsidR="00E860DD" w:rsidRPr="00A04194" w:rsidRDefault="00E860DD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538" w:type="dxa"/>
            <w:vAlign w:val="center"/>
          </w:tcPr>
          <w:p w14:paraId="0D0FE626" w14:textId="7F3783BF" w:rsidR="00E860DD" w:rsidRPr="00A04194" w:rsidRDefault="00E860DD" w:rsidP="003B7788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Виконавчий комітет Хорольської міської ради</w:t>
            </w:r>
            <w:r w:rsidR="003B7788" w:rsidRPr="00A04194">
              <w:rPr>
                <w:rFonts w:eastAsia="Times New Roman"/>
                <w:color w:val="000000"/>
                <w:lang w:val="uk-UA"/>
              </w:rPr>
              <w:t xml:space="preserve"> Лубенського району Полтавської області</w:t>
            </w:r>
          </w:p>
        </w:tc>
      </w:tr>
      <w:tr w:rsidR="00E860DD" w:rsidRPr="00847666" w14:paraId="4F69BFD6" w14:textId="77777777" w:rsidTr="007046D2">
        <w:tc>
          <w:tcPr>
            <w:tcW w:w="534" w:type="dxa"/>
            <w:vAlign w:val="center"/>
          </w:tcPr>
          <w:p w14:paraId="43DA2528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6</w:t>
            </w:r>
          </w:p>
        </w:tc>
        <w:tc>
          <w:tcPr>
            <w:tcW w:w="3534" w:type="dxa"/>
            <w:vAlign w:val="center"/>
          </w:tcPr>
          <w:p w14:paraId="22D04660" w14:textId="77777777" w:rsidR="00E860DD" w:rsidRPr="00A04194" w:rsidRDefault="00E860DD" w:rsidP="00A8087B">
            <w:pPr>
              <w:spacing w:line="276" w:lineRule="auto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Учасники Програми</w:t>
            </w:r>
          </w:p>
        </w:tc>
        <w:tc>
          <w:tcPr>
            <w:tcW w:w="5538" w:type="dxa"/>
            <w:vAlign w:val="center"/>
          </w:tcPr>
          <w:p w14:paraId="2B28985C" w14:textId="1AD427DB" w:rsidR="00E860DD" w:rsidRPr="00A04194" w:rsidRDefault="00BC1D1E" w:rsidP="00BC1D1E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Хорольський відділ Лубенської філії ПОЦЗ</w:t>
            </w:r>
            <w:r w:rsidR="00E860DD" w:rsidRPr="00A04194">
              <w:rPr>
                <w:rFonts w:eastAsia="Times New Roman"/>
                <w:color w:val="000000"/>
                <w:lang w:val="uk-UA"/>
              </w:rPr>
              <w:t>, виконавчий комітет Хорольської міської ради</w:t>
            </w:r>
            <w:r w:rsidRPr="00A04194">
              <w:rPr>
                <w:rFonts w:eastAsia="Times New Roman"/>
                <w:color w:val="000000"/>
                <w:lang w:val="uk-UA"/>
              </w:rPr>
              <w:t xml:space="preserve"> Лубенського району Полтавської області</w:t>
            </w:r>
            <w:r w:rsidR="00E860DD" w:rsidRPr="00A04194">
              <w:rPr>
                <w:rFonts w:eastAsia="Times New Roman"/>
                <w:color w:val="000000"/>
                <w:lang w:val="uk-UA"/>
              </w:rPr>
              <w:t>, громадяни міста</w:t>
            </w:r>
          </w:p>
        </w:tc>
      </w:tr>
      <w:tr w:rsidR="00176EA0" w:rsidRPr="00A04194" w14:paraId="64E45C58" w14:textId="77777777" w:rsidTr="007046D2">
        <w:tc>
          <w:tcPr>
            <w:tcW w:w="534" w:type="dxa"/>
            <w:vAlign w:val="center"/>
          </w:tcPr>
          <w:p w14:paraId="26F15A59" w14:textId="77777777" w:rsidR="00176EA0" w:rsidRPr="00A04194" w:rsidRDefault="00176EA0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3534" w:type="dxa"/>
            <w:vAlign w:val="center"/>
          </w:tcPr>
          <w:p w14:paraId="1423C780" w14:textId="77777777" w:rsidR="00176EA0" w:rsidRPr="00A04194" w:rsidRDefault="00176EA0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Розпорядник бюджетних коштів</w:t>
            </w:r>
          </w:p>
        </w:tc>
        <w:tc>
          <w:tcPr>
            <w:tcW w:w="5538" w:type="dxa"/>
            <w:vAlign w:val="center"/>
          </w:tcPr>
          <w:p w14:paraId="3BA931B2" w14:textId="6FC3AAD9" w:rsidR="00176EA0" w:rsidRPr="00A04194" w:rsidRDefault="00176EA0" w:rsidP="00A77798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Виконавчий комітет Хорольської міської ради</w:t>
            </w:r>
            <w:r w:rsidR="00A77798" w:rsidRPr="00A04194">
              <w:rPr>
                <w:rFonts w:eastAsia="Times New Roman"/>
                <w:color w:val="000000"/>
                <w:lang w:val="uk-UA"/>
              </w:rPr>
              <w:t xml:space="preserve"> Лубенського району Полтавської області</w:t>
            </w:r>
          </w:p>
        </w:tc>
      </w:tr>
      <w:tr w:rsidR="00E860DD" w:rsidRPr="00A04194" w14:paraId="3318A78F" w14:textId="77777777" w:rsidTr="007046D2">
        <w:tc>
          <w:tcPr>
            <w:tcW w:w="534" w:type="dxa"/>
            <w:vAlign w:val="center"/>
          </w:tcPr>
          <w:p w14:paraId="27B77E47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7</w:t>
            </w:r>
          </w:p>
        </w:tc>
        <w:tc>
          <w:tcPr>
            <w:tcW w:w="3534" w:type="dxa"/>
            <w:vAlign w:val="center"/>
          </w:tcPr>
          <w:p w14:paraId="45742942" w14:textId="77777777" w:rsidR="00E860DD" w:rsidRPr="00A04194" w:rsidRDefault="00E860DD" w:rsidP="00A8087B">
            <w:pPr>
              <w:spacing w:line="276" w:lineRule="auto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538" w:type="dxa"/>
            <w:vAlign w:val="center"/>
          </w:tcPr>
          <w:p w14:paraId="145F9D0D" w14:textId="42DCAA5E" w:rsidR="00E860DD" w:rsidRPr="00A04194" w:rsidRDefault="00682277" w:rsidP="00A8087B">
            <w:pPr>
              <w:spacing w:line="276" w:lineRule="auto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202</w:t>
            </w:r>
            <w:r w:rsidR="00C90E05" w:rsidRPr="00A04194">
              <w:rPr>
                <w:rFonts w:eastAsia="Times New Roman"/>
                <w:color w:val="000000"/>
                <w:lang w:val="uk-UA"/>
              </w:rPr>
              <w:t>5</w:t>
            </w:r>
            <w:r w:rsidRPr="00A04194">
              <w:rPr>
                <w:rFonts w:eastAsia="Times New Roman"/>
                <w:color w:val="000000"/>
                <w:lang w:val="uk-UA"/>
              </w:rPr>
              <w:t>-202</w:t>
            </w:r>
            <w:r w:rsidR="00C90E05" w:rsidRPr="00A04194">
              <w:rPr>
                <w:rFonts w:eastAsia="Times New Roman"/>
                <w:color w:val="000000"/>
                <w:lang w:val="uk-UA"/>
              </w:rPr>
              <w:t>7</w:t>
            </w:r>
            <w:r w:rsidRPr="00A04194">
              <w:rPr>
                <w:rFonts w:eastAsia="Times New Roman"/>
                <w:color w:val="000000"/>
                <w:lang w:val="uk-UA"/>
              </w:rPr>
              <w:t xml:space="preserve"> роки</w:t>
            </w:r>
          </w:p>
        </w:tc>
      </w:tr>
      <w:tr w:rsidR="00E860DD" w:rsidRPr="00A04194" w14:paraId="69C30CD8" w14:textId="77777777" w:rsidTr="007046D2">
        <w:tc>
          <w:tcPr>
            <w:tcW w:w="534" w:type="dxa"/>
            <w:vAlign w:val="center"/>
          </w:tcPr>
          <w:p w14:paraId="53E0D664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8</w:t>
            </w:r>
          </w:p>
        </w:tc>
        <w:tc>
          <w:tcPr>
            <w:tcW w:w="3534" w:type="dxa"/>
            <w:vAlign w:val="center"/>
          </w:tcPr>
          <w:p w14:paraId="738D9211" w14:textId="77777777" w:rsidR="00E860DD" w:rsidRPr="00A04194" w:rsidRDefault="00E860DD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538" w:type="dxa"/>
            <w:vAlign w:val="center"/>
          </w:tcPr>
          <w:p w14:paraId="19298AEB" w14:textId="66E1790D" w:rsidR="00E860DD" w:rsidRPr="00A04194" w:rsidRDefault="00C90E05" w:rsidP="00C90E05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Бюджет Хорольської міської територіальної громади</w:t>
            </w:r>
          </w:p>
        </w:tc>
      </w:tr>
      <w:tr w:rsidR="00E860DD" w:rsidRPr="00A04194" w14:paraId="47229FCA" w14:textId="77777777" w:rsidTr="007046D2">
        <w:tc>
          <w:tcPr>
            <w:tcW w:w="534" w:type="dxa"/>
            <w:vAlign w:val="center"/>
          </w:tcPr>
          <w:p w14:paraId="7AD0B280" w14:textId="77777777" w:rsidR="00E860DD" w:rsidRPr="00A04194" w:rsidRDefault="00E860DD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 w:rsidRPr="00A04194">
              <w:rPr>
                <w:rFonts w:eastAsia="Times New Roman"/>
                <w:color w:val="000000"/>
                <w:lang w:val="uk-UA"/>
              </w:rPr>
              <w:t>9</w:t>
            </w:r>
          </w:p>
        </w:tc>
        <w:tc>
          <w:tcPr>
            <w:tcW w:w="3534" w:type="dxa"/>
            <w:vAlign w:val="center"/>
          </w:tcPr>
          <w:p w14:paraId="0BE103EB" w14:textId="7CA15924" w:rsidR="00E860DD" w:rsidRPr="00A04194" w:rsidRDefault="001A27F3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Загальний обсяг фінансових ресурсів, необхідних для реалізації Програми, всього, у тому числі</w:t>
            </w:r>
            <w:r w:rsidR="00A44228">
              <w:rPr>
                <w:rFonts w:eastAsia="Times New Roman"/>
                <w:color w:val="000000"/>
                <w:lang w:val="uk-UA"/>
              </w:rPr>
              <w:t>:</w:t>
            </w:r>
          </w:p>
        </w:tc>
        <w:tc>
          <w:tcPr>
            <w:tcW w:w="5538" w:type="dxa"/>
            <w:vAlign w:val="center"/>
          </w:tcPr>
          <w:p w14:paraId="525FFABA" w14:textId="27F4122B" w:rsidR="00E860DD" w:rsidRPr="00A04194" w:rsidRDefault="006A6EF6" w:rsidP="00A8087B">
            <w:pPr>
              <w:spacing w:line="276" w:lineRule="auto"/>
              <w:rPr>
                <w:rFonts w:eastAsia="Times New Roman"/>
                <w:bCs/>
                <w:color w:val="000000"/>
                <w:lang w:val="uk-UA"/>
              </w:rPr>
            </w:pPr>
            <w:r w:rsidRPr="00A04194">
              <w:rPr>
                <w:rFonts w:eastAsia="Times New Roman"/>
                <w:bCs/>
                <w:color w:val="000000"/>
                <w:lang w:val="uk-UA"/>
              </w:rPr>
              <w:t>714,0 тис.</w:t>
            </w:r>
            <w:r w:rsidR="00A44228">
              <w:rPr>
                <w:rFonts w:eastAsia="Times New Roman"/>
                <w:bCs/>
                <w:color w:val="000000"/>
                <w:lang w:val="uk-UA"/>
              </w:rPr>
              <w:t xml:space="preserve"> </w:t>
            </w:r>
            <w:r w:rsidRPr="00A04194">
              <w:rPr>
                <w:rFonts w:eastAsia="Times New Roman"/>
                <w:bCs/>
                <w:color w:val="000000"/>
                <w:lang w:val="uk-UA"/>
              </w:rPr>
              <w:t>грн.</w:t>
            </w:r>
          </w:p>
        </w:tc>
      </w:tr>
      <w:tr w:rsidR="00A44228" w:rsidRPr="00A04194" w14:paraId="1FCDCB61" w14:textId="77777777" w:rsidTr="007046D2">
        <w:tc>
          <w:tcPr>
            <w:tcW w:w="534" w:type="dxa"/>
            <w:vAlign w:val="center"/>
          </w:tcPr>
          <w:p w14:paraId="3D9D88D3" w14:textId="11E8F8E8" w:rsidR="00A44228" w:rsidRPr="00A04194" w:rsidRDefault="00A44228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9.1.</w:t>
            </w:r>
          </w:p>
        </w:tc>
        <w:tc>
          <w:tcPr>
            <w:tcW w:w="3534" w:type="dxa"/>
            <w:vAlign w:val="center"/>
          </w:tcPr>
          <w:p w14:paraId="5F96D314" w14:textId="0BE7FB9C" w:rsidR="00A44228" w:rsidRDefault="00FE784F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к</w:t>
            </w:r>
            <w:r w:rsidR="00A44228">
              <w:rPr>
                <w:rFonts w:eastAsia="Times New Roman"/>
                <w:color w:val="000000"/>
                <w:lang w:val="uk-UA"/>
              </w:rPr>
              <w:t>ошт</w:t>
            </w:r>
            <w:r w:rsidR="00260C17">
              <w:rPr>
                <w:rFonts w:eastAsia="Times New Roman"/>
                <w:color w:val="000000"/>
                <w:lang w:val="uk-UA"/>
              </w:rPr>
              <w:t>и</w:t>
            </w:r>
            <w:r w:rsidR="00A44228">
              <w:rPr>
                <w:rFonts w:eastAsia="Times New Roman"/>
                <w:color w:val="000000"/>
                <w:lang w:val="uk-UA"/>
              </w:rPr>
              <w:t xml:space="preserve"> бюджету Хорольської міської територіальної громади</w:t>
            </w:r>
          </w:p>
        </w:tc>
        <w:tc>
          <w:tcPr>
            <w:tcW w:w="5538" w:type="dxa"/>
            <w:vAlign w:val="center"/>
          </w:tcPr>
          <w:p w14:paraId="382C8A98" w14:textId="5969C8F2" w:rsidR="00A44228" w:rsidRPr="00A04194" w:rsidRDefault="00A44228" w:rsidP="00A8087B">
            <w:pPr>
              <w:spacing w:line="276" w:lineRule="auto"/>
              <w:rPr>
                <w:rFonts w:eastAsia="Times New Roman"/>
                <w:bCs/>
                <w:color w:val="000000"/>
                <w:lang w:val="uk-UA"/>
              </w:rPr>
            </w:pPr>
            <w:r>
              <w:rPr>
                <w:rFonts w:eastAsia="Times New Roman"/>
                <w:bCs/>
                <w:color w:val="000000"/>
                <w:lang w:val="uk-UA"/>
              </w:rPr>
              <w:t>714,0 тис. грн.</w:t>
            </w:r>
          </w:p>
        </w:tc>
      </w:tr>
      <w:tr w:rsidR="00725DCE" w:rsidRPr="00A04194" w14:paraId="14334852" w14:textId="77777777" w:rsidTr="007046D2">
        <w:tc>
          <w:tcPr>
            <w:tcW w:w="534" w:type="dxa"/>
            <w:vAlign w:val="center"/>
          </w:tcPr>
          <w:p w14:paraId="617BD7A5" w14:textId="31DE7A5A" w:rsidR="00725DCE" w:rsidRDefault="00725DCE" w:rsidP="00A8087B">
            <w:pPr>
              <w:spacing w:line="276" w:lineRule="auto"/>
              <w:jc w:val="center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9.2.</w:t>
            </w:r>
          </w:p>
        </w:tc>
        <w:tc>
          <w:tcPr>
            <w:tcW w:w="3534" w:type="dxa"/>
            <w:vAlign w:val="center"/>
          </w:tcPr>
          <w:p w14:paraId="670CB6B9" w14:textId="33094C74" w:rsidR="00725DCE" w:rsidRDefault="00FE784F" w:rsidP="004D2B14">
            <w:pPr>
              <w:spacing w:line="276" w:lineRule="auto"/>
              <w:jc w:val="both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к</w:t>
            </w:r>
            <w:r w:rsidR="00725DCE">
              <w:rPr>
                <w:rFonts w:eastAsia="Times New Roman"/>
                <w:color w:val="000000"/>
                <w:lang w:val="uk-UA"/>
              </w:rPr>
              <w:t>ошти інших джерел, не заборонених законодавством</w:t>
            </w:r>
          </w:p>
        </w:tc>
        <w:tc>
          <w:tcPr>
            <w:tcW w:w="5538" w:type="dxa"/>
            <w:vAlign w:val="center"/>
          </w:tcPr>
          <w:p w14:paraId="6DCAB29E" w14:textId="350555F2" w:rsidR="00725DCE" w:rsidRDefault="00725DCE" w:rsidP="00A8087B">
            <w:pPr>
              <w:spacing w:line="276" w:lineRule="auto"/>
              <w:rPr>
                <w:rFonts w:eastAsia="Times New Roman"/>
                <w:bCs/>
                <w:color w:val="000000"/>
                <w:lang w:val="uk-UA"/>
              </w:rPr>
            </w:pPr>
            <w:r>
              <w:rPr>
                <w:rFonts w:eastAsia="Times New Roman"/>
                <w:bCs/>
                <w:color w:val="000000"/>
                <w:lang w:val="uk-UA"/>
              </w:rPr>
              <w:t>-</w:t>
            </w:r>
          </w:p>
        </w:tc>
      </w:tr>
    </w:tbl>
    <w:p w14:paraId="1658E9A5" w14:textId="77777777" w:rsidR="00E860DD" w:rsidRPr="00A04194" w:rsidRDefault="00E860DD" w:rsidP="00E860DD">
      <w:pPr>
        <w:ind w:left="-284" w:firstLine="992"/>
        <w:jc w:val="both"/>
        <w:rPr>
          <w:rFonts w:ascii="Arial" w:eastAsia="Times New Roman" w:hAnsi="Arial" w:cs="Arial"/>
          <w:lang w:val="uk-UA"/>
        </w:rPr>
      </w:pPr>
    </w:p>
    <w:p w14:paraId="6C080993" w14:textId="77777777" w:rsidR="00E860DD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0B6433CF" w14:textId="77777777" w:rsidR="00E860DD" w:rsidRPr="002B2C27" w:rsidRDefault="00E860DD" w:rsidP="00E860DD">
      <w:pPr>
        <w:ind w:left="-284" w:firstLine="992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1E2432CA" w14:textId="11468D75" w:rsidR="00C55EE4" w:rsidRPr="00C55EE4" w:rsidRDefault="00E860DD" w:rsidP="00C55EE4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</w:t>
      </w:r>
      <w:r w:rsidR="00682277">
        <w:rPr>
          <w:rFonts w:eastAsia="Times New Roman"/>
          <w:sz w:val="28"/>
          <w:szCs w:val="28"/>
          <w:lang w:val="uk-UA"/>
        </w:rPr>
        <w:t xml:space="preserve">                             </w:t>
      </w:r>
      <w:r w:rsidR="00A85B26">
        <w:rPr>
          <w:rFonts w:eastAsia="Times New Roman"/>
          <w:sz w:val="28"/>
          <w:szCs w:val="28"/>
          <w:lang w:val="uk-UA"/>
        </w:rPr>
        <w:t xml:space="preserve">        </w:t>
      </w:r>
      <w:r w:rsidR="00682277">
        <w:rPr>
          <w:rFonts w:eastAsia="Times New Roman"/>
          <w:sz w:val="28"/>
          <w:szCs w:val="28"/>
          <w:lang w:val="uk-UA"/>
        </w:rPr>
        <w:t xml:space="preserve">   Юлія БОЙКО</w:t>
      </w:r>
    </w:p>
    <w:p w14:paraId="4C94BE30" w14:textId="77777777" w:rsidR="00A04194" w:rsidRDefault="00A04194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09523274" w14:textId="77777777" w:rsidR="00A04194" w:rsidRDefault="00A04194" w:rsidP="009D4AD9">
      <w:pPr>
        <w:rPr>
          <w:rFonts w:eastAsia="Times New Roman"/>
          <w:b/>
          <w:sz w:val="28"/>
          <w:szCs w:val="28"/>
          <w:lang w:val="uk-UA"/>
        </w:rPr>
      </w:pPr>
    </w:p>
    <w:p w14:paraId="6DBD37C3" w14:textId="53D40F0C" w:rsidR="00E860DD" w:rsidRPr="009D4AD9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9D4AD9">
        <w:rPr>
          <w:rFonts w:eastAsia="Times New Roman"/>
          <w:bCs/>
          <w:sz w:val="28"/>
          <w:szCs w:val="28"/>
          <w:lang w:val="uk-UA"/>
        </w:rPr>
        <w:t>ПРОГРАМА</w:t>
      </w:r>
    </w:p>
    <w:p w14:paraId="0F111F84" w14:textId="6EB95230" w:rsidR="00E860DD" w:rsidRPr="009D4AD9" w:rsidRDefault="00E860DD" w:rsidP="00E860DD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9D4AD9">
        <w:rPr>
          <w:rFonts w:eastAsia="Times New Roman"/>
          <w:bCs/>
          <w:sz w:val="28"/>
          <w:szCs w:val="28"/>
          <w:lang w:val="uk-UA"/>
        </w:rPr>
        <w:t xml:space="preserve">зайнятості  населення </w:t>
      </w:r>
      <w:r w:rsidR="009D4AD9" w:rsidRPr="009D4AD9">
        <w:rPr>
          <w:rFonts w:eastAsia="Times New Roman"/>
          <w:bCs/>
          <w:sz w:val="28"/>
          <w:szCs w:val="28"/>
          <w:lang w:val="uk-UA"/>
        </w:rPr>
        <w:t>Хорольської міської ради Лубенського району Полтавської області на 2025-2027 роки</w:t>
      </w:r>
    </w:p>
    <w:p w14:paraId="1EF2BF2E" w14:textId="77777777" w:rsidR="00E860DD" w:rsidRPr="002B2C27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619D1256" w14:textId="77777777" w:rsidR="00E860DD" w:rsidRPr="002B2C27" w:rsidRDefault="00E860DD" w:rsidP="00E860DD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D4AD9">
        <w:rPr>
          <w:rFonts w:eastAsia="Times New Roman"/>
          <w:bCs/>
          <w:sz w:val="28"/>
          <w:szCs w:val="28"/>
          <w:lang w:val="uk-UA"/>
        </w:rPr>
        <w:t>1.</w:t>
      </w:r>
      <w:r w:rsidR="005575F6" w:rsidRPr="009D4AD9">
        <w:rPr>
          <w:rFonts w:eastAsia="Times New Roman"/>
          <w:bCs/>
          <w:sz w:val="28"/>
          <w:szCs w:val="28"/>
          <w:lang w:val="uk-UA"/>
        </w:rPr>
        <w:t xml:space="preserve"> </w:t>
      </w:r>
      <w:r w:rsidRPr="009D4AD9">
        <w:rPr>
          <w:rFonts w:eastAsia="Times New Roman"/>
          <w:bCs/>
          <w:sz w:val="28"/>
          <w:szCs w:val="28"/>
          <w:lang w:val="uk-UA"/>
        </w:rPr>
        <w:t>Загальні положення</w:t>
      </w:r>
      <w:r w:rsidRPr="002B2C27"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61D56A25" w14:textId="3A01E731" w:rsidR="00E860DD" w:rsidRPr="002B2C27" w:rsidRDefault="00E860DD" w:rsidP="002D6C96">
      <w:pPr>
        <w:ind w:firstLine="709"/>
        <w:jc w:val="both"/>
        <w:rPr>
          <w:rFonts w:eastAsia="Times New Roman"/>
          <w:szCs w:val="28"/>
          <w:lang w:val="uk-UA"/>
        </w:rPr>
      </w:pPr>
      <w:r w:rsidRPr="002B2C27">
        <w:rPr>
          <w:rFonts w:eastAsia="Times New Roman"/>
          <w:sz w:val="28"/>
          <w:lang w:val="uk-UA"/>
        </w:rPr>
        <w:t xml:space="preserve">Програму зайнятості населення </w:t>
      </w:r>
      <w:r w:rsidR="00840EFC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</w:t>
      </w:r>
      <w:r>
        <w:rPr>
          <w:rFonts w:eastAsia="Times New Roman"/>
          <w:sz w:val="28"/>
          <w:lang w:val="uk-UA"/>
        </w:rPr>
        <w:t xml:space="preserve"> </w:t>
      </w:r>
      <w:r w:rsidR="007B79E3">
        <w:rPr>
          <w:rFonts w:eastAsia="Times New Roman"/>
          <w:sz w:val="28"/>
          <w:lang w:val="uk-UA"/>
        </w:rPr>
        <w:t xml:space="preserve">на 2025-2027 роки </w:t>
      </w:r>
      <w:r w:rsidRPr="002B2C27">
        <w:rPr>
          <w:rFonts w:eastAsia="Times New Roman"/>
          <w:sz w:val="28"/>
          <w:lang w:val="uk-UA"/>
        </w:rPr>
        <w:t>(</w:t>
      </w:r>
      <w:r w:rsidRPr="00D018D8">
        <w:rPr>
          <w:rFonts w:eastAsia="Times New Roman"/>
          <w:iCs/>
          <w:sz w:val="28"/>
          <w:lang w:val="uk-UA"/>
        </w:rPr>
        <w:t>далі – Програма</w:t>
      </w:r>
      <w:r w:rsidRPr="002B2C27">
        <w:rPr>
          <w:rFonts w:eastAsia="Times New Roman"/>
          <w:sz w:val="28"/>
          <w:lang w:val="uk-UA"/>
        </w:rPr>
        <w:t xml:space="preserve">) </w:t>
      </w:r>
      <w:r w:rsidRPr="002B2C27">
        <w:rPr>
          <w:rFonts w:eastAsia="Times New Roman"/>
          <w:sz w:val="28"/>
          <w:szCs w:val="28"/>
          <w:lang w:val="uk-UA"/>
        </w:rPr>
        <w:t>розроблено на виконання основних вимог Закону України «Про місцеве самоврядування в Україні» та Закону України «Про зайнятість населення»</w:t>
      </w:r>
      <w:r w:rsidR="006B3F83">
        <w:rPr>
          <w:rFonts w:eastAsia="Times New Roman"/>
          <w:sz w:val="28"/>
          <w:szCs w:val="28"/>
          <w:lang w:val="uk-UA"/>
        </w:rPr>
        <w:t>,</w:t>
      </w:r>
      <w:r w:rsidRPr="002B2C27">
        <w:rPr>
          <w:rFonts w:eastAsia="Times New Roman"/>
          <w:sz w:val="28"/>
          <w:szCs w:val="28"/>
          <w:lang w:val="uk-UA"/>
        </w:rPr>
        <w:t xml:space="preserve"> </w:t>
      </w:r>
      <w:r w:rsidRPr="00A41101">
        <w:rPr>
          <w:rFonts w:eastAsia="Times New Roman"/>
          <w:sz w:val="28"/>
          <w:szCs w:val="28"/>
          <w:lang w:val="uk-UA"/>
        </w:rPr>
        <w:t xml:space="preserve">з метою </w:t>
      </w:r>
      <w:r w:rsidR="006B3F83">
        <w:rPr>
          <w:rFonts w:eastAsia="Times New Roman"/>
          <w:sz w:val="28"/>
          <w:szCs w:val="28"/>
          <w:lang w:val="uk-UA"/>
        </w:rPr>
        <w:t>здійснення заходів спрямованих на реалізацію державної політики у сфері зайнятості населення,</w:t>
      </w:r>
      <w:r w:rsidR="006B3F83" w:rsidRPr="006B3F83">
        <w:rPr>
          <w:sz w:val="28"/>
          <w:szCs w:val="28"/>
          <w:lang w:val="uk-UA"/>
        </w:rPr>
        <w:t xml:space="preserve"> </w:t>
      </w:r>
      <w:r w:rsidR="00C9155E">
        <w:rPr>
          <w:sz w:val="28"/>
          <w:szCs w:val="28"/>
          <w:lang w:val="uk-UA"/>
        </w:rPr>
        <w:t xml:space="preserve">ефективного використання трудових ресурсів, </w:t>
      </w:r>
      <w:r w:rsidR="006B3F83">
        <w:rPr>
          <w:sz w:val="28"/>
          <w:szCs w:val="28"/>
          <w:lang w:val="uk-UA"/>
        </w:rPr>
        <w:t>соціального захисту безробітних та створення умов для забезпечення тимчасовою роботою незайнятих громадян</w:t>
      </w:r>
      <w:r w:rsidR="006B3F83">
        <w:rPr>
          <w:rFonts w:eastAsia="Times New Roman"/>
          <w:sz w:val="28"/>
          <w:szCs w:val="28"/>
          <w:lang w:val="uk-UA"/>
        </w:rPr>
        <w:t>.</w:t>
      </w:r>
    </w:p>
    <w:p w14:paraId="535605C6" w14:textId="14A5BA67" w:rsidR="00E860DD" w:rsidRPr="002B2C27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 xml:space="preserve">У Програмі враховані загальнодержавні та регіональні заходи щодо мінімізації кризових явищ, зростання добробуту населення, забезпечення продуктивної зайнятості, розвитку трудового потенціалу, виходячи з реальної ситуації на ринку праці </w:t>
      </w:r>
      <w:r w:rsidR="00074C30">
        <w:rPr>
          <w:rFonts w:eastAsia="Times New Roman"/>
          <w:sz w:val="28"/>
          <w:szCs w:val="20"/>
          <w:lang w:val="uk-UA"/>
        </w:rPr>
        <w:t xml:space="preserve">Хорольської міської територіальної </w:t>
      </w:r>
      <w:r w:rsidR="00C04B0C">
        <w:rPr>
          <w:rFonts w:eastAsia="Times New Roman"/>
          <w:sz w:val="28"/>
          <w:szCs w:val="20"/>
          <w:lang w:val="uk-UA"/>
        </w:rPr>
        <w:t>громади</w:t>
      </w:r>
      <w:r w:rsidRPr="002B2C27">
        <w:rPr>
          <w:rFonts w:eastAsia="Times New Roman"/>
          <w:sz w:val="28"/>
          <w:szCs w:val="20"/>
          <w:lang w:val="uk-UA"/>
        </w:rPr>
        <w:t xml:space="preserve"> та умов його формування. </w:t>
      </w:r>
    </w:p>
    <w:p w14:paraId="26287232" w14:textId="35FB44B7" w:rsidR="00E860DD" w:rsidRPr="002B2C27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 xml:space="preserve">Головною її метою є </w:t>
      </w:r>
      <w:r w:rsidR="00A67ADA">
        <w:rPr>
          <w:rFonts w:eastAsia="Times New Roman"/>
          <w:sz w:val="28"/>
          <w:szCs w:val="20"/>
          <w:lang w:val="uk-UA"/>
        </w:rPr>
        <w:t>забезпечення зайнятості населення на території громади та раціонального використання його трудового потенціалу</w:t>
      </w:r>
      <w:r w:rsidRPr="00AC3818">
        <w:rPr>
          <w:rFonts w:eastAsia="Times New Roman"/>
          <w:sz w:val="28"/>
          <w:szCs w:val="20"/>
          <w:lang w:val="uk-UA"/>
        </w:rPr>
        <w:t xml:space="preserve">, </w:t>
      </w:r>
      <w:r w:rsidRPr="002B2C27">
        <w:rPr>
          <w:rFonts w:eastAsia="Times New Roman"/>
          <w:sz w:val="28"/>
          <w:szCs w:val="20"/>
          <w:lang w:val="uk-UA"/>
        </w:rPr>
        <w:t xml:space="preserve">сприяння формуванню та розвитку продуктивної зайнятості населення в умовах складної ситуації, що склалася  в економіці, недопущення масового безробіття, поліпшення якості обслуговування населення з метою поступового досягнення європейських стандартів надання послуг мешканцям </w:t>
      </w:r>
      <w:r w:rsidR="007F11C1">
        <w:rPr>
          <w:rFonts w:eastAsia="Times New Roman"/>
          <w:sz w:val="28"/>
          <w:szCs w:val="20"/>
          <w:lang w:val="uk-UA"/>
        </w:rPr>
        <w:t>громади</w:t>
      </w:r>
      <w:r w:rsidRPr="002B2C27">
        <w:rPr>
          <w:rFonts w:eastAsia="Times New Roman"/>
          <w:sz w:val="28"/>
          <w:szCs w:val="20"/>
          <w:lang w:val="uk-UA"/>
        </w:rPr>
        <w:t>.</w:t>
      </w:r>
    </w:p>
    <w:p w14:paraId="78B1A5E7" w14:textId="77777777" w:rsidR="00E860DD" w:rsidRPr="002B2C27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Досягнення поставленої мети потребує:</w:t>
      </w:r>
    </w:p>
    <w:p w14:paraId="52368288" w14:textId="77777777" w:rsidR="00E860DD" w:rsidRPr="002B2C27" w:rsidRDefault="00E860DD" w:rsidP="00E860DD">
      <w:pPr>
        <w:numPr>
          <w:ilvl w:val="0"/>
          <w:numId w:val="2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збереження ефективно функціонуючих та створення нових робочих місць за рахунок різних джерел фінансування;</w:t>
      </w:r>
    </w:p>
    <w:p w14:paraId="103A7FBD" w14:textId="77777777" w:rsidR="00E860DD" w:rsidRPr="002B2C27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використання потенціалу вакансій та незайнятих робочих місць;</w:t>
      </w:r>
    </w:p>
    <w:p w14:paraId="2F433174" w14:textId="77777777" w:rsidR="00E860DD" w:rsidRPr="002B2C27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забезпечення державних гарантій працевлаштування найменш соціально захищеним верствам населення, у тому числі молоді, яка отримала вищу або професійно-технічну освіту, надання їй першого робочого місця;</w:t>
      </w:r>
    </w:p>
    <w:p w14:paraId="3FCD0708" w14:textId="77777777" w:rsidR="00E860DD" w:rsidRPr="002B2C27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зниження тривалості безробіття;</w:t>
      </w:r>
    </w:p>
    <w:p w14:paraId="37939A38" w14:textId="77777777" w:rsidR="00E860DD" w:rsidRPr="002B2C27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невідкладного вирішення питань професійної реабілітації та працевлаштування осіб з обмеженими фізичними можливостями;</w:t>
      </w:r>
    </w:p>
    <w:p w14:paraId="349027CB" w14:textId="77777777" w:rsidR="00E860DD" w:rsidRPr="002B2C27" w:rsidRDefault="00E860DD" w:rsidP="00E860DD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розвитку трудового потенціалу шляхом удосконалення професійної підготовки, перепідготовки та підвищення кваліфікації населення відповідно до потреб економіки та ринку праці, впровадження сучасних технологій навчання;</w:t>
      </w:r>
    </w:p>
    <w:p w14:paraId="19535B3C" w14:textId="77777777" w:rsidR="00176EA0" w:rsidRPr="00176EA0" w:rsidRDefault="00E860DD" w:rsidP="00176EA0">
      <w:pPr>
        <w:numPr>
          <w:ilvl w:val="0"/>
          <w:numId w:val="1"/>
        </w:numPr>
        <w:tabs>
          <w:tab w:val="clear" w:pos="1080"/>
          <w:tab w:val="left" w:pos="900"/>
        </w:tabs>
        <w:spacing w:line="276" w:lineRule="auto"/>
        <w:ind w:left="0" w:firstLine="720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залучення всіх суб’єктів ринку праці до виконання завдань, які визначені цією Програмою.</w:t>
      </w:r>
    </w:p>
    <w:p w14:paraId="2DDFC106" w14:textId="2C5B899C" w:rsidR="00E860DD" w:rsidRPr="002B2C27" w:rsidRDefault="00E860DD" w:rsidP="002D6C96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814D25">
        <w:rPr>
          <w:rFonts w:eastAsia="Times New Roman"/>
          <w:sz w:val="28"/>
          <w:szCs w:val="28"/>
          <w:lang w:val="uk-UA"/>
        </w:rPr>
        <w:t>На те</w:t>
      </w:r>
      <w:r w:rsidR="00814D25">
        <w:rPr>
          <w:rFonts w:eastAsia="Times New Roman"/>
          <w:sz w:val="28"/>
          <w:szCs w:val="28"/>
          <w:lang w:val="uk-UA"/>
        </w:rPr>
        <w:t>риторії Хорольської міської територіальної громади</w:t>
      </w:r>
      <w:r w:rsidRPr="00814D25">
        <w:rPr>
          <w:rFonts w:eastAsia="Times New Roman"/>
          <w:sz w:val="28"/>
          <w:szCs w:val="28"/>
          <w:lang w:val="uk-UA"/>
        </w:rPr>
        <w:t xml:space="preserve"> проживає 3</w:t>
      </w:r>
      <w:r w:rsidR="00483AE4">
        <w:rPr>
          <w:rFonts w:eastAsia="Times New Roman"/>
          <w:sz w:val="28"/>
          <w:szCs w:val="28"/>
          <w:lang w:val="uk-UA"/>
        </w:rPr>
        <w:t>1</w:t>
      </w:r>
      <w:r w:rsidR="00EC617D">
        <w:rPr>
          <w:rFonts w:eastAsia="Times New Roman"/>
          <w:sz w:val="28"/>
          <w:szCs w:val="28"/>
          <w:lang w:val="uk-UA"/>
        </w:rPr>
        <w:t xml:space="preserve"> </w:t>
      </w:r>
      <w:r w:rsidR="00483AE4">
        <w:rPr>
          <w:rFonts w:eastAsia="Times New Roman"/>
          <w:sz w:val="28"/>
          <w:szCs w:val="28"/>
          <w:lang w:val="uk-UA"/>
        </w:rPr>
        <w:t>622</w:t>
      </w:r>
      <w:r w:rsidRPr="00814D25">
        <w:rPr>
          <w:rFonts w:eastAsia="Times New Roman"/>
          <w:sz w:val="28"/>
          <w:szCs w:val="28"/>
          <w:lang w:val="uk-UA"/>
        </w:rPr>
        <w:t xml:space="preserve">  осіб</w:t>
      </w:r>
      <w:r w:rsidR="00814D25" w:rsidRPr="00814D25">
        <w:rPr>
          <w:rFonts w:eastAsia="Times New Roman"/>
          <w:sz w:val="28"/>
          <w:szCs w:val="28"/>
          <w:lang w:val="uk-UA"/>
        </w:rPr>
        <w:t>,</w:t>
      </w:r>
      <w:r w:rsidRPr="00814D25">
        <w:rPr>
          <w:rFonts w:eastAsia="Times New Roman"/>
          <w:sz w:val="28"/>
          <w:szCs w:val="28"/>
          <w:lang w:val="uk-UA"/>
        </w:rPr>
        <w:t xml:space="preserve"> з них</w:t>
      </w:r>
      <w:r w:rsidR="00814D25" w:rsidRPr="00814D25">
        <w:rPr>
          <w:rFonts w:eastAsia="Times New Roman"/>
          <w:sz w:val="28"/>
          <w:szCs w:val="28"/>
          <w:lang w:val="uk-UA"/>
        </w:rPr>
        <w:t>:</w:t>
      </w:r>
      <w:r w:rsidRPr="00814D25">
        <w:rPr>
          <w:rFonts w:eastAsia="Times New Roman"/>
          <w:sz w:val="28"/>
          <w:szCs w:val="28"/>
          <w:lang w:val="uk-UA"/>
        </w:rPr>
        <w:t xml:space="preserve"> міське населення </w:t>
      </w:r>
      <w:r w:rsidR="00814D25" w:rsidRPr="00814D25">
        <w:rPr>
          <w:rFonts w:eastAsia="Times New Roman"/>
          <w:sz w:val="28"/>
          <w:szCs w:val="28"/>
          <w:lang w:val="uk-UA"/>
        </w:rPr>
        <w:t xml:space="preserve">– 12 </w:t>
      </w:r>
      <w:r w:rsidR="00C12571">
        <w:rPr>
          <w:rFonts w:eastAsia="Times New Roman"/>
          <w:sz w:val="28"/>
          <w:szCs w:val="28"/>
          <w:lang w:val="uk-UA"/>
        </w:rPr>
        <w:t>54</w:t>
      </w:r>
      <w:r w:rsidR="00814D25" w:rsidRPr="00814D25">
        <w:rPr>
          <w:rFonts w:eastAsia="Times New Roman"/>
          <w:sz w:val="28"/>
          <w:szCs w:val="28"/>
          <w:lang w:val="uk-UA"/>
        </w:rPr>
        <w:t>0</w:t>
      </w:r>
      <w:r w:rsidRPr="00814D25">
        <w:rPr>
          <w:rFonts w:eastAsia="Times New Roman"/>
          <w:sz w:val="28"/>
          <w:szCs w:val="28"/>
          <w:lang w:val="uk-UA"/>
        </w:rPr>
        <w:t xml:space="preserve"> осіб, сільське</w:t>
      </w:r>
      <w:r w:rsidR="00814D25" w:rsidRPr="00814D25">
        <w:rPr>
          <w:rFonts w:eastAsia="Times New Roman"/>
          <w:sz w:val="28"/>
          <w:szCs w:val="28"/>
          <w:lang w:val="uk-UA"/>
        </w:rPr>
        <w:t xml:space="preserve"> – 19 </w:t>
      </w:r>
      <w:r w:rsidR="00C12571">
        <w:rPr>
          <w:rFonts w:eastAsia="Times New Roman"/>
          <w:sz w:val="28"/>
          <w:szCs w:val="28"/>
          <w:lang w:val="uk-UA"/>
        </w:rPr>
        <w:t>082</w:t>
      </w:r>
      <w:r w:rsidRPr="00814D25">
        <w:rPr>
          <w:rFonts w:eastAsia="Times New Roman"/>
          <w:sz w:val="28"/>
          <w:szCs w:val="28"/>
          <w:lang w:val="uk-UA"/>
        </w:rPr>
        <w:t xml:space="preserve"> осіб</w:t>
      </w:r>
      <w:r w:rsidR="00814D25" w:rsidRPr="00814D25">
        <w:rPr>
          <w:rFonts w:eastAsia="Times New Roman"/>
          <w:sz w:val="28"/>
          <w:szCs w:val="28"/>
          <w:lang w:val="uk-UA"/>
        </w:rPr>
        <w:t>;</w:t>
      </w:r>
      <w:r w:rsidRPr="00814D25">
        <w:rPr>
          <w:rFonts w:eastAsia="Times New Roman"/>
          <w:sz w:val="28"/>
          <w:szCs w:val="28"/>
          <w:lang w:val="uk-UA"/>
        </w:rPr>
        <w:t xml:space="preserve"> майже </w:t>
      </w:r>
      <w:r w:rsidR="00682277" w:rsidRPr="00814D25">
        <w:rPr>
          <w:rFonts w:eastAsia="Times New Roman"/>
          <w:sz w:val="28"/>
          <w:szCs w:val="28"/>
          <w:lang w:val="uk-UA"/>
        </w:rPr>
        <w:t>5</w:t>
      </w:r>
      <w:r w:rsidR="00814D25" w:rsidRPr="00814D25">
        <w:rPr>
          <w:rFonts w:eastAsia="Times New Roman"/>
          <w:sz w:val="28"/>
          <w:szCs w:val="28"/>
          <w:lang w:val="uk-UA"/>
        </w:rPr>
        <w:t xml:space="preserve"> </w:t>
      </w:r>
      <w:r w:rsidR="00682277" w:rsidRPr="00814D25">
        <w:rPr>
          <w:rFonts w:eastAsia="Times New Roman"/>
          <w:sz w:val="28"/>
          <w:szCs w:val="28"/>
          <w:lang w:val="uk-UA"/>
        </w:rPr>
        <w:t>784</w:t>
      </w:r>
      <w:r w:rsidRPr="00814D25">
        <w:rPr>
          <w:rFonts w:eastAsia="Times New Roman"/>
          <w:sz w:val="28"/>
          <w:szCs w:val="28"/>
          <w:lang w:val="uk-UA"/>
        </w:rPr>
        <w:t xml:space="preserve"> </w:t>
      </w:r>
      <w:r w:rsidRPr="00814D25">
        <w:rPr>
          <w:rFonts w:eastAsia="Times New Roman"/>
          <w:sz w:val="28"/>
          <w:szCs w:val="28"/>
          <w:lang w:val="uk-UA"/>
        </w:rPr>
        <w:lastRenderedPageBreak/>
        <w:t>осіб економічно активне працездатне</w:t>
      </w:r>
      <w:r w:rsidR="00814D25" w:rsidRPr="00814D25">
        <w:rPr>
          <w:rFonts w:eastAsia="Times New Roman"/>
          <w:sz w:val="28"/>
          <w:szCs w:val="28"/>
          <w:lang w:val="uk-UA"/>
        </w:rPr>
        <w:t xml:space="preserve"> населення.</w:t>
      </w:r>
      <w:r w:rsidR="00814D25">
        <w:rPr>
          <w:rFonts w:eastAsia="Times New Roman"/>
          <w:sz w:val="28"/>
          <w:szCs w:val="28"/>
          <w:lang w:val="uk-UA"/>
        </w:rPr>
        <w:t xml:space="preserve"> </w:t>
      </w:r>
      <w:r w:rsidRPr="002B2C27">
        <w:rPr>
          <w:rFonts w:eastAsia="Times New Roman"/>
          <w:sz w:val="28"/>
          <w:szCs w:val="28"/>
          <w:lang w:val="uk-UA"/>
        </w:rPr>
        <w:t>Кількість зареєстрованих безробітних</w:t>
      </w:r>
      <w:r w:rsidRPr="002B2C27">
        <w:rPr>
          <w:rFonts w:ascii="Arial" w:eastAsia="Times New Roman" w:hAnsi="Arial" w:cs="Arial"/>
          <w:lang w:val="uk-UA"/>
        </w:rPr>
        <w:t xml:space="preserve">  в  </w:t>
      </w:r>
      <w:r w:rsidR="00814D25" w:rsidRPr="00A30BE9">
        <w:rPr>
          <w:rFonts w:eastAsia="Times New Roman"/>
          <w:sz w:val="28"/>
          <w:szCs w:val="28"/>
          <w:lang w:val="uk-UA"/>
        </w:rPr>
        <w:t>202</w:t>
      </w:r>
      <w:r w:rsidR="00483BFF" w:rsidRPr="00A30BE9">
        <w:rPr>
          <w:rFonts w:eastAsia="Times New Roman"/>
          <w:sz w:val="28"/>
          <w:szCs w:val="28"/>
          <w:lang w:val="uk-UA"/>
        </w:rPr>
        <w:t>4</w:t>
      </w:r>
      <w:r w:rsidR="00EC617D" w:rsidRPr="00A30BE9">
        <w:rPr>
          <w:rFonts w:eastAsia="Times New Roman"/>
          <w:sz w:val="28"/>
          <w:szCs w:val="28"/>
          <w:lang w:val="uk-UA"/>
        </w:rPr>
        <w:t xml:space="preserve"> році складає </w:t>
      </w:r>
      <w:r w:rsidR="00A30BE9" w:rsidRPr="00D1570E">
        <w:rPr>
          <w:rFonts w:eastAsia="Times New Roman"/>
          <w:sz w:val="28"/>
          <w:szCs w:val="28"/>
          <w:lang w:val="uk-UA"/>
        </w:rPr>
        <w:t>417</w:t>
      </w:r>
      <w:r w:rsidRPr="00A30BE9">
        <w:rPr>
          <w:rFonts w:eastAsia="Times New Roman"/>
          <w:sz w:val="28"/>
          <w:szCs w:val="28"/>
          <w:lang w:val="uk-UA"/>
        </w:rPr>
        <w:t xml:space="preserve"> осіб. </w:t>
      </w:r>
    </w:p>
    <w:p w14:paraId="7BFCCDCE" w14:textId="77777777" w:rsidR="00E860DD" w:rsidRPr="002B2C27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 xml:space="preserve">Найбільше потребують соціального захисту від безробіття громадяни, які не здатні на рівних конкурувати на ринку праці, це, в першу чергу молодь, випускники навчальних закладів, особи  перед пенсійного віку, особи з інвалідністю, які не досягли пенсійного віку. </w:t>
      </w:r>
    </w:p>
    <w:p w14:paraId="141CCA48" w14:textId="77777777" w:rsidR="00D003ED" w:rsidRDefault="00E860DD" w:rsidP="002D6C96">
      <w:pPr>
        <w:ind w:firstLine="709"/>
        <w:contextualSpacing/>
        <w:jc w:val="both"/>
        <w:rPr>
          <w:rFonts w:eastAsia="Times New Roman"/>
          <w:color w:val="C00000"/>
          <w:sz w:val="28"/>
          <w:szCs w:val="28"/>
          <w:lang w:val="uk-UA"/>
        </w:rPr>
      </w:pPr>
      <w:r w:rsidRPr="00B07420">
        <w:rPr>
          <w:rFonts w:eastAsia="Times New Roman"/>
          <w:sz w:val="28"/>
          <w:szCs w:val="28"/>
          <w:lang w:val="uk-UA"/>
        </w:rPr>
        <w:t>Особливо високий рівень безробіття  спостерігається серед молоді віком до 35 років</w:t>
      </w:r>
      <w:r w:rsidRPr="00D003ED">
        <w:rPr>
          <w:rFonts w:eastAsia="Times New Roman"/>
          <w:sz w:val="28"/>
          <w:szCs w:val="28"/>
          <w:lang w:val="uk-UA"/>
        </w:rPr>
        <w:t>.</w:t>
      </w:r>
      <w:r w:rsidRPr="00B07420">
        <w:rPr>
          <w:rFonts w:eastAsia="Times New Roman"/>
          <w:color w:val="C00000"/>
          <w:sz w:val="28"/>
          <w:szCs w:val="28"/>
          <w:lang w:val="uk-UA"/>
        </w:rPr>
        <w:t xml:space="preserve"> </w:t>
      </w:r>
    </w:p>
    <w:p w14:paraId="2C7054BE" w14:textId="51CBD7A6" w:rsidR="00E860DD" w:rsidRPr="002B2C27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Велика кількість громадян працездатного віку працюють без оформлення трудових відносин, а відтак не беруть участь у системі загальнообов’язкового державного соціального страхування та не набувають страхового стажу.</w:t>
      </w:r>
    </w:p>
    <w:p w14:paraId="6C6FCF11" w14:textId="031FE61E" w:rsidR="00E860DD" w:rsidRPr="002B2C27" w:rsidRDefault="00E860DD" w:rsidP="002D6C96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lang w:val="uk-UA"/>
        </w:rPr>
        <w:t>Реалізація заходів Програми зайня</w:t>
      </w:r>
      <w:r>
        <w:rPr>
          <w:rFonts w:eastAsia="Times New Roman"/>
          <w:sz w:val="28"/>
          <w:lang w:val="uk-UA"/>
        </w:rPr>
        <w:t>тості населення</w:t>
      </w:r>
      <w:r w:rsidR="00814D25">
        <w:rPr>
          <w:rFonts w:eastAsia="Times New Roman"/>
          <w:sz w:val="28"/>
          <w:lang w:val="uk-UA"/>
        </w:rPr>
        <w:t xml:space="preserve"> </w:t>
      </w:r>
      <w:r w:rsidR="000D251F">
        <w:rPr>
          <w:rFonts w:eastAsia="Times New Roman"/>
          <w:sz w:val="28"/>
          <w:lang w:val="uk-UA"/>
        </w:rPr>
        <w:t>Хорольської міської ради Лубенського району Полтавської області на 2025-2027 роки</w:t>
      </w:r>
      <w:r w:rsidRPr="002B2C27">
        <w:rPr>
          <w:rFonts w:eastAsia="Times New Roman"/>
          <w:sz w:val="28"/>
          <w:lang w:val="uk-UA"/>
        </w:rPr>
        <w:t xml:space="preserve"> забезпечується шляхом скоординованих дій міської ради, її виконавчого комітету, центру зайнятості, роботодавців, профспілок та інших зацікавлених організацій міста.</w:t>
      </w:r>
    </w:p>
    <w:p w14:paraId="1867BB69" w14:textId="77777777" w:rsidR="00E860DD" w:rsidRPr="00FB1533" w:rsidRDefault="00E860DD" w:rsidP="00E860DD">
      <w:pPr>
        <w:ind w:firstLine="720"/>
        <w:jc w:val="center"/>
        <w:rPr>
          <w:rFonts w:eastAsia="Times New Roman"/>
          <w:bCs/>
          <w:sz w:val="22"/>
          <w:szCs w:val="22"/>
          <w:lang w:val="uk-UA"/>
        </w:rPr>
      </w:pPr>
    </w:p>
    <w:p w14:paraId="5E8D64EA" w14:textId="77777777" w:rsidR="00E860DD" w:rsidRPr="00FB1533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</w:rPr>
      </w:pPr>
      <w:r w:rsidRPr="00FB1533">
        <w:rPr>
          <w:rFonts w:eastAsia="Times New Roman"/>
          <w:bCs/>
          <w:sz w:val="28"/>
          <w:szCs w:val="28"/>
          <w:lang w:val="uk-UA"/>
        </w:rPr>
        <w:t>2.</w:t>
      </w:r>
      <w:r w:rsidR="005575F6" w:rsidRPr="00FB1533">
        <w:rPr>
          <w:rFonts w:eastAsia="Times New Roman"/>
          <w:bCs/>
          <w:sz w:val="28"/>
          <w:szCs w:val="28"/>
          <w:lang w:val="uk-UA"/>
        </w:rPr>
        <w:t xml:space="preserve"> </w:t>
      </w:r>
      <w:r w:rsidRPr="00FB1533">
        <w:rPr>
          <w:rFonts w:eastAsia="Times New Roman"/>
          <w:bCs/>
          <w:sz w:val="28"/>
          <w:szCs w:val="28"/>
          <w:lang w:val="uk-UA"/>
        </w:rPr>
        <w:t xml:space="preserve">Основні завдання </w:t>
      </w:r>
    </w:p>
    <w:p w14:paraId="71654091" w14:textId="77777777" w:rsidR="00E860DD" w:rsidRPr="002B2C27" w:rsidRDefault="00E860DD" w:rsidP="002D6C96">
      <w:pPr>
        <w:ind w:firstLine="709"/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Основні завдання Програми зайнятості спрямовані на:</w:t>
      </w:r>
    </w:p>
    <w:p w14:paraId="546AF987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</w:rPr>
        <w:t xml:space="preserve">- </w:t>
      </w:r>
      <w:r w:rsidRPr="002B2C27">
        <w:rPr>
          <w:rFonts w:eastAsia="Times New Roman"/>
          <w:sz w:val="28"/>
          <w:szCs w:val="20"/>
          <w:lang w:val="uk-UA"/>
        </w:rPr>
        <w:t>розширення сфери застосування праці за рахунок створення нових робочих місць в усіх сферах економічної діяльності;</w:t>
      </w:r>
    </w:p>
    <w:p w14:paraId="26F39DD1" w14:textId="77777777" w:rsidR="00E860DD" w:rsidRPr="002B2C27" w:rsidRDefault="00E860DD" w:rsidP="00E860DD">
      <w:pPr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- підвищення життєвого рівня населення;</w:t>
      </w:r>
    </w:p>
    <w:p w14:paraId="6AFA125F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- збалансування пропозиції робочої сили з потребою у ній, підвищення  якості та ефективності її використання;</w:t>
      </w:r>
    </w:p>
    <w:p w14:paraId="169FB03D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</w:rPr>
        <w:t xml:space="preserve">- </w:t>
      </w:r>
      <w:r w:rsidRPr="002B2C27">
        <w:rPr>
          <w:rFonts w:eastAsia="Times New Roman"/>
          <w:sz w:val="28"/>
          <w:szCs w:val="20"/>
          <w:lang w:val="uk-UA"/>
        </w:rPr>
        <w:t>зменшення обсягів прихованого безробіття та нерегламентованої зайнятості;</w:t>
      </w:r>
    </w:p>
    <w:p w14:paraId="0738D307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</w:rPr>
        <w:t xml:space="preserve">- </w:t>
      </w:r>
      <w:r w:rsidRPr="002B2C27">
        <w:rPr>
          <w:rFonts w:eastAsia="Times New Roman"/>
          <w:sz w:val="28"/>
          <w:szCs w:val="20"/>
          <w:lang w:val="uk-UA"/>
        </w:rPr>
        <w:t>забезпечення соціального захисту зареєстрованих безробітних;</w:t>
      </w:r>
    </w:p>
    <w:p w14:paraId="2A04763B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</w:rPr>
        <w:t xml:space="preserve">- </w:t>
      </w:r>
      <w:r w:rsidRPr="002B2C27">
        <w:rPr>
          <w:rFonts w:eastAsia="Times New Roman"/>
          <w:sz w:val="28"/>
          <w:szCs w:val="20"/>
          <w:lang w:val="uk-UA"/>
        </w:rPr>
        <w:t>зниження тривалості безробіття шляхом розгортання активних форм сприяння зайнятості;</w:t>
      </w:r>
    </w:p>
    <w:p w14:paraId="0838823D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- забезпечення державних гарантій працевлаштування найменш соціально захищених верств населення, у тому числі молоді, яка отримала вищу або професійно-технічну освіту, надання їй першого робочого місця;</w:t>
      </w:r>
    </w:p>
    <w:p w14:paraId="7AE9189A" w14:textId="77777777" w:rsidR="00E860DD" w:rsidRPr="002B2C27" w:rsidRDefault="00E860DD" w:rsidP="00E860DD">
      <w:pPr>
        <w:tabs>
          <w:tab w:val="num" w:pos="2460"/>
        </w:tabs>
        <w:jc w:val="both"/>
        <w:rPr>
          <w:rFonts w:eastAsia="Times New Roman"/>
          <w:sz w:val="28"/>
          <w:szCs w:val="20"/>
          <w:lang w:val="uk-UA"/>
        </w:rPr>
      </w:pPr>
      <w:r w:rsidRPr="002B2C27">
        <w:rPr>
          <w:rFonts w:eastAsia="Times New Roman"/>
          <w:sz w:val="28"/>
          <w:szCs w:val="20"/>
          <w:lang w:val="uk-UA"/>
        </w:rPr>
        <w:t>- невідкладне вирішення питань професійної реабілітації та працевлаштування осіб з обмеженими фізичними можливостями.</w:t>
      </w:r>
    </w:p>
    <w:p w14:paraId="5B61BFDC" w14:textId="77777777" w:rsidR="00E860DD" w:rsidRPr="00E84E63" w:rsidRDefault="00E860DD" w:rsidP="00E860DD">
      <w:pPr>
        <w:tabs>
          <w:tab w:val="num" w:pos="2460"/>
        </w:tabs>
        <w:jc w:val="both"/>
        <w:rPr>
          <w:rFonts w:eastAsia="Times New Roman"/>
          <w:bCs/>
          <w:sz w:val="28"/>
          <w:szCs w:val="20"/>
          <w:lang w:val="uk-UA"/>
        </w:rPr>
      </w:pPr>
    </w:p>
    <w:p w14:paraId="500A34C3" w14:textId="77777777" w:rsidR="00E860DD" w:rsidRPr="00E84E63" w:rsidRDefault="00E860DD" w:rsidP="00814D25">
      <w:pPr>
        <w:ind w:firstLine="720"/>
        <w:jc w:val="center"/>
        <w:rPr>
          <w:rFonts w:eastAsia="Times New Roman"/>
          <w:bCs/>
          <w:sz w:val="28"/>
          <w:szCs w:val="28"/>
          <w:lang w:val="uk-UA"/>
        </w:rPr>
      </w:pPr>
      <w:r w:rsidRPr="00E84E63">
        <w:rPr>
          <w:rFonts w:eastAsia="Times New Roman"/>
          <w:bCs/>
          <w:sz w:val="28"/>
          <w:szCs w:val="28"/>
          <w:lang w:val="uk-UA"/>
        </w:rPr>
        <w:t>3.</w:t>
      </w:r>
      <w:r w:rsidR="005575F6" w:rsidRPr="00E84E63">
        <w:rPr>
          <w:rFonts w:eastAsia="Times New Roman"/>
          <w:bCs/>
          <w:sz w:val="28"/>
          <w:szCs w:val="28"/>
          <w:lang w:val="uk-UA"/>
        </w:rPr>
        <w:t xml:space="preserve"> </w:t>
      </w:r>
      <w:r w:rsidRPr="00E84E63">
        <w:rPr>
          <w:rFonts w:eastAsia="Times New Roman"/>
          <w:bCs/>
          <w:sz w:val="28"/>
          <w:szCs w:val="28"/>
          <w:lang w:val="uk-UA"/>
        </w:rPr>
        <w:t>Шляхи розв’язання проблем у сфері зайнятості</w:t>
      </w:r>
    </w:p>
    <w:p w14:paraId="3296EE83" w14:textId="77777777" w:rsidR="00E860DD" w:rsidRPr="002B2C27" w:rsidRDefault="00E860DD" w:rsidP="002D6C96">
      <w:pPr>
        <w:ind w:firstLine="709"/>
        <w:jc w:val="both"/>
        <w:rPr>
          <w:rFonts w:ascii="Courier New" w:eastAsia="Times New Roman" w:hAnsi="Courier New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Виконання цих завдань забезпечується шляхом реалізації положень нової редакції Закону України «Про зайнятість населення», де передбачено:</w:t>
      </w:r>
    </w:p>
    <w:p w14:paraId="6348F0FA" w14:textId="77777777" w:rsidR="00E860DD" w:rsidRPr="002B2C27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2B2C27">
        <w:rPr>
          <w:rFonts w:eastAsia="Times New Roman"/>
          <w:sz w:val="28"/>
          <w:szCs w:val="28"/>
          <w:lang w:val="uk-UA"/>
        </w:rPr>
        <w:t>стимулювання місцевої влади до створення нових робочих місць;</w:t>
      </w:r>
    </w:p>
    <w:p w14:paraId="00519B6A" w14:textId="77777777" w:rsidR="00E860DD" w:rsidRPr="002B2C27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2B2C27">
        <w:rPr>
          <w:rFonts w:eastAsia="Times New Roman"/>
          <w:sz w:val="28"/>
          <w:szCs w:val="28"/>
          <w:lang w:val="uk-UA"/>
        </w:rPr>
        <w:t>стимулювання роботодавців до створення нових високооплачуваних робочих місць;</w:t>
      </w:r>
    </w:p>
    <w:p w14:paraId="55C3D6E5" w14:textId="77777777" w:rsidR="00E860DD" w:rsidRPr="002B2C27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- запровадження стимулів для стажування студентів з відкриттям трудової книжки, що дасть змогу здобути досвід роботи та розширити їхні можливості у працевлаштуванні;</w:t>
      </w:r>
    </w:p>
    <w:p w14:paraId="55180188" w14:textId="77777777" w:rsidR="00E860DD" w:rsidRPr="002B2C27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- стимулювання роботодавців, які працевлаштовують молодь, інвалідів, осіб старше 50 років, сиріт, одиноких батьків та інші уразливі категорії населення;</w:t>
      </w:r>
    </w:p>
    <w:p w14:paraId="14FFADAD" w14:textId="77777777" w:rsidR="00E860DD" w:rsidRPr="002B2C27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</w:rPr>
        <w:lastRenderedPageBreak/>
        <w:t>-</w:t>
      </w:r>
      <w:r w:rsidRPr="002B2C27">
        <w:rPr>
          <w:rFonts w:eastAsia="Times New Roman"/>
          <w:sz w:val="28"/>
          <w:szCs w:val="28"/>
          <w:lang w:val="uk-UA"/>
        </w:rPr>
        <w:t xml:space="preserve"> здійснення професійного навчання безробітних на замовлення роботодавця під конкретне робоче місце або в інтересах відкриття власної справи;</w:t>
      </w:r>
    </w:p>
    <w:p w14:paraId="2FB69593" w14:textId="77777777" w:rsidR="00E860DD" w:rsidRDefault="00E860DD" w:rsidP="00E860DD">
      <w:pPr>
        <w:jc w:val="both"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- запровадження навчання безробітних інтегрованим (укрупненим) робітничим професіям та підтвердження професійної кваліфікації, набутої шляхом неформального професійного навчання.</w:t>
      </w:r>
    </w:p>
    <w:p w14:paraId="0A94E612" w14:textId="77777777" w:rsidR="00814D25" w:rsidRPr="008368DE" w:rsidRDefault="00814D25" w:rsidP="00E860DD">
      <w:pPr>
        <w:jc w:val="both"/>
        <w:rPr>
          <w:rFonts w:eastAsia="Times New Roman"/>
          <w:bCs/>
          <w:sz w:val="28"/>
          <w:szCs w:val="28"/>
          <w:lang w:val="uk-UA"/>
        </w:rPr>
      </w:pPr>
    </w:p>
    <w:p w14:paraId="0D4B06D3" w14:textId="77777777" w:rsidR="00E860DD" w:rsidRPr="008368DE" w:rsidRDefault="00E860DD" w:rsidP="00814D25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8368DE">
        <w:rPr>
          <w:rFonts w:eastAsia="Times New Roman"/>
          <w:bCs/>
          <w:sz w:val="28"/>
          <w:szCs w:val="28"/>
          <w:lang w:val="uk-UA"/>
        </w:rPr>
        <w:t>4.</w:t>
      </w:r>
      <w:r w:rsidR="005575F6" w:rsidRPr="008368DE">
        <w:rPr>
          <w:rFonts w:eastAsia="Times New Roman"/>
          <w:bCs/>
          <w:sz w:val="28"/>
          <w:szCs w:val="28"/>
          <w:lang w:val="uk-UA"/>
        </w:rPr>
        <w:t xml:space="preserve"> </w:t>
      </w:r>
      <w:r w:rsidRPr="008368DE">
        <w:rPr>
          <w:rFonts w:eastAsia="Times New Roman"/>
          <w:bCs/>
          <w:sz w:val="28"/>
          <w:szCs w:val="28"/>
          <w:lang w:val="uk-UA"/>
        </w:rPr>
        <w:t>Очікувані результати виконання Програми</w:t>
      </w:r>
    </w:p>
    <w:p w14:paraId="12518EAB" w14:textId="77777777" w:rsidR="00E860DD" w:rsidRPr="002B2C27" w:rsidRDefault="00814D25" w:rsidP="003E605D">
      <w:pPr>
        <w:spacing w:before="100" w:beforeAutospacing="1" w:after="100" w:afterAutospacing="1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0" w:name="n109"/>
      <w:bookmarkStart w:id="1" w:name="n110"/>
      <w:bookmarkEnd w:id="0"/>
      <w:bookmarkEnd w:id="1"/>
      <w:r>
        <w:rPr>
          <w:rFonts w:eastAsia="Times New Roman"/>
          <w:sz w:val="28"/>
          <w:szCs w:val="28"/>
          <w:lang w:val="uk-UA"/>
        </w:rPr>
        <w:t>Виконання Програми дасть змогу:</w:t>
      </w:r>
    </w:p>
    <w:p w14:paraId="5DDAEA92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2" w:name="n111"/>
      <w:bookmarkEnd w:id="2"/>
      <w:r w:rsidRPr="002B2C27">
        <w:rPr>
          <w:rFonts w:eastAsia="Times New Roman"/>
          <w:sz w:val="28"/>
          <w:szCs w:val="28"/>
          <w:lang w:val="uk-UA"/>
        </w:rPr>
        <w:t>- забезпечити розширення сфери застосування праці шляхом створення нових робочих місць, а отже, збільшити чисельність осіб, зайнятих економічною діяльністю;</w:t>
      </w:r>
    </w:p>
    <w:p w14:paraId="3265C293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3" w:name="n112"/>
      <w:bookmarkEnd w:id="3"/>
      <w:r w:rsidRPr="002B2C27">
        <w:rPr>
          <w:rFonts w:eastAsia="Times New Roman"/>
          <w:sz w:val="28"/>
          <w:szCs w:val="28"/>
          <w:lang w:val="uk-UA"/>
        </w:rPr>
        <w:t>- зменшити обсяг безробіття, у тому числі серед молоді та сільського населення;</w:t>
      </w:r>
    </w:p>
    <w:p w14:paraId="04E64B96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4" w:name="n113"/>
      <w:bookmarkEnd w:id="4"/>
      <w:r w:rsidRPr="002B2C27">
        <w:rPr>
          <w:rFonts w:eastAsia="Times New Roman"/>
          <w:sz w:val="28"/>
          <w:szCs w:val="28"/>
          <w:lang w:val="uk-UA"/>
        </w:rPr>
        <w:t>- підвищити мобільність робочої сили на ринку праці, її якість та конкуренто спроможність, зокрема осіб віком від 45 років;</w:t>
      </w:r>
    </w:p>
    <w:p w14:paraId="11EE663A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5" w:name="n114"/>
      <w:bookmarkEnd w:id="5"/>
      <w:r w:rsidRPr="002B2C27">
        <w:rPr>
          <w:rFonts w:eastAsia="Times New Roman"/>
          <w:sz w:val="28"/>
          <w:szCs w:val="28"/>
          <w:lang w:val="uk-UA"/>
        </w:rPr>
        <w:t>- підвищити якість робочих місць за умовами та оплатою праці у результаті реалізації інноваційно-інвестиційної політики держави;</w:t>
      </w:r>
    </w:p>
    <w:p w14:paraId="01D48369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6" w:name="n115"/>
      <w:bookmarkEnd w:id="6"/>
      <w:r w:rsidRPr="002B2C27">
        <w:rPr>
          <w:rFonts w:eastAsia="Times New Roman"/>
          <w:sz w:val="28"/>
          <w:szCs w:val="28"/>
          <w:lang w:val="uk-UA"/>
        </w:rPr>
        <w:t>- зменшити обсяги нелегальної (тіньової) зайнятості;</w:t>
      </w:r>
    </w:p>
    <w:p w14:paraId="50C1F96F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7" w:name="n116"/>
      <w:bookmarkEnd w:id="7"/>
      <w:r w:rsidRPr="002B2C27">
        <w:rPr>
          <w:rFonts w:eastAsia="Times New Roman"/>
          <w:sz w:val="28"/>
          <w:szCs w:val="28"/>
          <w:lang w:val="uk-UA"/>
        </w:rPr>
        <w:t>- підвищити престижність праці за робітничими професіями;</w:t>
      </w:r>
    </w:p>
    <w:p w14:paraId="3C8AEA33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8" w:name="n117"/>
      <w:bookmarkEnd w:id="8"/>
      <w:r w:rsidRPr="002B2C27">
        <w:rPr>
          <w:rFonts w:eastAsia="Times New Roman"/>
          <w:sz w:val="28"/>
          <w:szCs w:val="28"/>
          <w:lang w:val="uk-UA"/>
        </w:rPr>
        <w:t>- ліквідувати абсолютну бідність серед працездатних осіб;</w:t>
      </w:r>
    </w:p>
    <w:p w14:paraId="38476CF6" w14:textId="77777777" w:rsidR="00E860DD" w:rsidRPr="002B2C27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9" w:name="n118"/>
      <w:bookmarkEnd w:id="9"/>
      <w:r w:rsidRPr="002B2C27">
        <w:rPr>
          <w:rFonts w:eastAsia="Times New Roman"/>
          <w:sz w:val="28"/>
          <w:szCs w:val="28"/>
          <w:lang w:val="uk-UA"/>
        </w:rPr>
        <w:t>- забезпечити зростання надходжень до бюджетів усіх рівнів та фондів загально обов’язкового державного соціального  страхування;</w:t>
      </w:r>
    </w:p>
    <w:p w14:paraId="272BE951" w14:textId="77777777" w:rsidR="00E860DD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10" w:name="n119"/>
      <w:bookmarkEnd w:id="10"/>
      <w:r w:rsidRPr="002B2C27">
        <w:rPr>
          <w:rFonts w:eastAsia="Times New Roman"/>
          <w:sz w:val="28"/>
          <w:szCs w:val="28"/>
          <w:lang w:val="uk-UA"/>
        </w:rPr>
        <w:t>- зменшити відтік економічно активного населення за кордон.</w:t>
      </w:r>
    </w:p>
    <w:p w14:paraId="5AA29AFF" w14:textId="77777777" w:rsidR="00E860DD" w:rsidRDefault="00E860DD" w:rsidP="00E860D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B2108EC" w14:textId="77777777" w:rsidR="00176EA0" w:rsidRDefault="00176EA0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40680852" w14:textId="77777777" w:rsidR="00935D34" w:rsidRDefault="00935D34" w:rsidP="00176EA0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val="uk-UA"/>
        </w:rPr>
      </w:pPr>
    </w:p>
    <w:p w14:paraId="2D6008DF" w14:textId="4A999851" w:rsidR="00E860DD" w:rsidRDefault="00E860DD" w:rsidP="00E860DD">
      <w:pPr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          </w:t>
      </w:r>
      <w:r w:rsidR="00814D25">
        <w:rPr>
          <w:rFonts w:eastAsia="Times New Roman"/>
          <w:sz w:val="28"/>
          <w:szCs w:val="28"/>
          <w:lang w:val="uk-UA"/>
        </w:rPr>
        <w:t xml:space="preserve">           </w:t>
      </w: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814D25">
        <w:rPr>
          <w:rFonts w:eastAsia="Times New Roman"/>
          <w:sz w:val="28"/>
          <w:szCs w:val="28"/>
          <w:lang w:val="uk-UA"/>
        </w:rPr>
        <w:t xml:space="preserve"> </w:t>
      </w:r>
      <w:r w:rsidR="003E2641">
        <w:rPr>
          <w:rFonts w:eastAsia="Times New Roman"/>
          <w:sz w:val="28"/>
          <w:szCs w:val="28"/>
          <w:lang w:val="uk-UA"/>
        </w:rPr>
        <w:t xml:space="preserve">       </w:t>
      </w:r>
      <w:r w:rsidR="00814D25">
        <w:rPr>
          <w:rFonts w:eastAsia="Times New Roman"/>
          <w:sz w:val="28"/>
          <w:szCs w:val="28"/>
          <w:lang w:val="uk-UA"/>
        </w:rPr>
        <w:t>Юлія БОЙКО</w:t>
      </w:r>
    </w:p>
    <w:p w14:paraId="58412342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5F2896B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548EC408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40351E8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E69F372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11AD1ECE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98375C4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349AB23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3C370368" w14:textId="77777777" w:rsidR="00176EA0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58A6E46" w14:textId="77777777" w:rsidR="00176EA0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4AB53478" w14:textId="77777777" w:rsidR="00176EA0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24AAAC8C" w14:textId="77777777" w:rsidR="007046D2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2AA3F3E" w14:textId="77777777" w:rsidR="007046D2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1848F2D6" w14:textId="77777777" w:rsidR="007046D2" w:rsidRDefault="007046D2" w:rsidP="00E860DD">
      <w:pPr>
        <w:rPr>
          <w:rFonts w:eastAsia="Times New Roman"/>
          <w:sz w:val="28"/>
          <w:szCs w:val="28"/>
          <w:lang w:val="uk-UA"/>
        </w:rPr>
      </w:pPr>
    </w:p>
    <w:p w14:paraId="4198AFE4" w14:textId="77777777" w:rsidR="00176EA0" w:rsidRDefault="00176EA0" w:rsidP="00E860DD">
      <w:pPr>
        <w:rPr>
          <w:rFonts w:eastAsia="Times New Roman"/>
          <w:sz w:val="28"/>
          <w:szCs w:val="28"/>
          <w:lang w:val="uk-UA"/>
        </w:rPr>
      </w:pPr>
    </w:p>
    <w:p w14:paraId="19A0A7DB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435430DC" w14:textId="77777777" w:rsidR="00E860DD" w:rsidRDefault="00E860DD" w:rsidP="00E860DD">
      <w:pPr>
        <w:rPr>
          <w:rFonts w:eastAsia="Times New Roman"/>
          <w:sz w:val="28"/>
          <w:szCs w:val="28"/>
          <w:lang w:val="uk-UA"/>
        </w:rPr>
      </w:pPr>
    </w:p>
    <w:p w14:paraId="0FE33986" w14:textId="77777777" w:rsidR="00E860DD" w:rsidRDefault="00E860DD" w:rsidP="00E860DD">
      <w:pPr>
        <w:rPr>
          <w:rFonts w:eastAsia="Times New Roman"/>
          <w:lang w:val="uk-UA"/>
        </w:rPr>
      </w:pPr>
    </w:p>
    <w:p w14:paraId="1115E950" w14:textId="77777777" w:rsidR="00664018" w:rsidRDefault="00664018" w:rsidP="00E860DD">
      <w:pPr>
        <w:rPr>
          <w:rFonts w:eastAsia="Times New Roman"/>
          <w:lang w:val="uk-UA"/>
        </w:rPr>
      </w:pPr>
    </w:p>
    <w:p w14:paraId="10A44AD4" w14:textId="77777777" w:rsidR="007046D2" w:rsidRPr="00935D34" w:rsidRDefault="00C55EE4" w:rsidP="007046D2">
      <w:pPr>
        <w:ind w:left="5529"/>
        <w:contextualSpacing/>
        <w:jc w:val="both"/>
        <w:rPr>
          <w:color w:val="000000"/>
          <w:lang w:val="uk-UA"/>
        </w:rPr>
      </w:pPr>
      <w:r w:rsidRPr="00935D34">
        <w:rPr>
          <w:color w:val="000000"/>
          <w:lang w:val="uk-UA"/>
        </w:rPr>
        <w:lastRenderedPageBreak/>
        <w:t xml:space="preserve">Додаток </w:t>
      </w:r>
      <w:r w:rsidR="007046D2" w:rsidRPr="00935D34">
        <w:rPr>
          <w:color w:val="000000"/>
          <w:lang w:val="uk-UA"/>
        </w:rPr>
        <w:t xml:space="preserve">2 </w:t>
      </w:r>
    </w:p>
    <w:p w14:paraId="24A371DD" w14:textId="6F9CA16E" w:rsidR="007046D2" w:rsidRPr="00935D34" w:rsidRDefault="007046D2" w:rsidP="00D003ED">
      <w:pPr>
        <w:ind w:left="5529"/>
        <w:contextualSpacing/>
        <w:jc w:val="both"/>
        <w:rPr>
          <w:color w:val="000000"/>
          <w:lang w:val="uk-UA"/>
        </w:rPr>
      </w:pPr>
      <w:r w:rsidRPr="00935D34">
        <w:rPr>
          <w:color w:val="000000"/>
          <w:lang w:val="uk-UA"/>
        </w:rPr>
        <w:t xml:space="preserve">до рішення </w:t>
      </w:r>
      <w:r w:rsidR="00935D34" w:rsidRPr="00935D34">
        <w:rPr>
          <w:color w:val="000000"/>
          <w:lang w:val="uk-UA"/>
        </w:rPr>
        <w:t>шістдесят</w:t>
      </w:r>
      <w:r w:rsidR="00814D25" w:rsidRPr="00935D34">
        <w:rPr>
          <w:color w:val="000000"/>
          <w:lang w:val="uk-UA"/>
        </w:rPr>
        <w:t xml:space="preserve"> </w:t>
      </w:r>
      <w:r w:rsidRPr="00935D34">
        <w:rPr>
          <w:color w:val="000000"/>
          <w:lang w:val="uk-UA"/>
        </w:rPr>
        <w:t>третьої</w:t>
      </w:r>
      <w:r w:rsidR="002D0869">
        <w:rPr>
          <w:color w:val="000000"/>
          <w:lang w:val="uk-UA"/>
        </w:rPr>
        <w:t xml:space="preserve"> позачергової </w:t>
      </w:r>
      <w:r w:rsidRPr="00935D34">
        <w:rPr>
          <w:color w:val="000000"/>
          <w:lang w:val="uk-UA"/>
        </w:rPr>
        <w:t xml:space="preserve"> сесії Хорольської міської ради восьмог</w:t>
      </w:r>
      <w:r w:rsidR="005575F6" w:rsidRPr="00935D34">
        <w:rPr>
          <w:color w:val="000000"/>
          <w:lang w:val="uk-UA"/>
        </w:rPr>
        <w:t xml:space="preserve">о скликання від </w:t>
      </w:r>
      <w:r w:rsidR="002D0869">
        <w:rPr>
          <w:color w:val="000000"/>
          <w:lang w:val="uk-UA"/>
        </w:rPr>
        <w:t>13</w:t>
      </w:r>
      <w:r w:rsidR="005575F6" w:rsidRPr="00935D34">
        <w:rPr>
          <w:color w:val="000000"/>
          <w:lang w:val="uk-UA"/>
        </w:rPr>
        <w:t>.12.202</w:t>
      </w:r>
      <w:r w:rsidR="006677CB">
        <w:rPr>
          <w:color w:val="000000"/>
          <w:lang w:val="uk-UA"/>
        </w:rPr>
        <w:t>4</w:t>
      </w:r>
      <w:r w:rsidR="005575F6" w:rsidRPr="00935D34">
        <w:rPr>
          <w:color w:val="000000"/>
          <w:lang w:val="uk-UA"/>
        </w:rPr>
        <w:t xml:space="preserve"> №</w:t>
      </w:r>
    </w:p>
    <w:p w14:paraId="2D53EA4D" w14:textId="77777777" w:rsidR="00E860DD" w:rsidRPr="00C55EE4" w:rsidRDefault="00E860DD" w:rsidP="00E860DD">
      <w:pPr>
        <w:spacing w:after="200" w:line="276" w:lineRule="auto"/>
        <w:rPr>
          <w:rFonts w:eastAsiaTheme="minorHAnsi"/>
          <w:b/>
          <w:sz w:val="28"/>
          <w:szCs w:val="28"/>
          <w:lang w:val="uk-UA" w:eastAsia="en-US"/>
        </w:rPr>
      </w:pPr>
    </w:p>
    <w:p w14:paraId="36D04FC9" w14:textId="082F6C92" w:rsidR="00E860DD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Ресурсне забезпечення</w:t>
      </w:r>
    </w:p>
    <w:p w14:paraId="2864426C" w14:textId="77777777" w:rsidR="007955D7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Програми зайнятості населення Хорольської міської ради Лубенського району Полтавської області на 2025-2027 роки</w:t>
      </w:r>
    </w:p>
    <w:p w14:paraId="23EFEF31" w14:textId="68AA4C34" w:rsidR="007955D7" w:rsidRDefault="0000572E" w:rsidP="00115BC6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                                                 тис.</w:t>
      </w:r>
      <w:r w:rsidR="0019784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грн.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323"/>
        <w:gridCol w:w="1323"/>
        <w:gridCol w:w="1323"/>
        <w:gridCol w:w="2687"/>
      </w:tblGrid>
      <w:tr w:rsidR="007955D7" w14:paraId="18D2A80A" w14:textId="77777777" w:rsidTr="007955D7">
        <w:trPr>
          <w:trHeight w:val="480"/>
        </w:trPr>
        <w:tc>
          <w:tcPr>
            <w:tcW w:w="2972" w:type="dxa"/>
            <w:vMerge w:val="restart"/>
          </w:tcPr>
          <w:p w14:paraId="2CD4DA7E" w14:textId="37AEAC26" w:rsidR="007955D7" w:rsidRDefault="007955D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969" w:type="dxa"/>
            <w:gridSpan w:val="3"/>
          </w:tcPr>
          <w:p w14:paraId="7CCED7CE" w14:textId="0F33E6CE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Виконання </w:t>
            </w:r>
            <w:r w:rsidR="00F73DB4">
              <w:rPr>
                <w:rFonts w:eastAsia="Times New Roman"/>
                <w:sz w:val="28"/>
                <w:szCs w:val="28"/>
                <w:lang w:val="uk-UA"/>
              </w:rPr>
              <w:t>П</w:t>
            </w:r>
            <w:r>
              <w:rPr>
                <w:rFonts w:eastAsia="Times New Roman"/>
                <w:sz w:val="28"/>
                <w:szCs w:val="28"/>
                <w:lang w:val="uk-UA"/>
              </w:rPr>
              <w:t>рограми по роках</w:t>
            </w:r>
          </w:p>
        </w:tc>
        <w:tc>
          <w:tcPr>
            <w:tcW w:w="2687" w:type="dxa"/>
            <w:vMerge w:val="restart"/>
          </w:tcPr>
          <w:p w14:paraId="2639F758" w14:textId="349C517C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7955D7" w14:paraId="1903099D" w14:textId="77777777" w:rsidTr="009668C9">
        <w:trPr>
          <w:trHeight w:val="480"/>
        </w:trPr>
        <w:tc>
          <w:tcPr>
            <w:tcW w:w="2972" w:type="dxa"/>
            <w:vMerge/>
          </w:tcPr>
          <w:p w14:paraId="46E867C7" w14:textId="77777777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1323" w:type="dxa"/>
          </w:tcPr>
          <w:p w14:paraId="5EB62B9C" w14:textId="78B42FE5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323" w:type="dxa"/>
          </w:tcPr>
          <w:p w14:paraId="0DB3D684" w14:textId="0C234EE5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323" w:type="dxa"/>
          </w:tcPr>
          <w:p w14:paraId="5CE20F90" w14:textId="1D970B22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2687" w:type="dxa"/>
            <w:vMerge/>
          </w:tcPr>
          <w:p w14:paraId="677BF215" w14:textId="77777777" w:rsidR="007955D7" w:rsidRDefault="007955D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7955D7" w14:paraId="6EC7B1F7" w14:textId="77777777" w:rsidTr="00962B01">
        <w:tc>
          <w:tcPr>
            <w:tcW w:w="2972" w:type="dxa"/>
          </w:tcPr>
          <w:p w14:paraId="4C2EC146" w14:textId="0D7F0206" w:rsidR="007955D7" w:rsidRDefault="007955D7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323" w:type="dxa"/>
          </w:tcPr>
          <w:p w14:paraId="378048F8" w14:textId="49F5CFD5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323" w:type="dxa"/>
          </w:tcPr>
          <w:p w14:paraId="4F7C1993" w14:textId="24C7614D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1323" w:type="dxa"/>
          </w:tcPr>
          <w:p w14:paraId="38B96C1A" w14:textId="6116A80E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2687" w:type="dxa"/>
          </w:tcPr>
          <w:p w14:paraId="3C74FAD6" w14:textId="0AAB963A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714,0</w:t>
            </w:r>
          </w:p>
        </w:tc>
      </w:tr>
      <w:tr w:rsidR="007955D7" w14:paraId="1F792A26" w14:textId="77777777" w:rsidTr="00962B01">
        <w:tc>
          <w:tcPr>
            <w:tcW w:w="2972" w:type="dxa"/>
          </w:tcPr>
          <w:p w14:paraId="4EF49CD1" w14:textId="246236CA" w:rsidR="007955D7" w:rsidRDefault="00492E41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б</w:t>
            </w:r>
            <w:r w:rsidR="007955D7">
              <w:rPr>
                <w:rFonts w:eastAsia="Times New Roman"/>
                <w:sz w:val="28"/>
                <w:szCs w:val="28"/>
                <w:lang w:val="uk-UA"/>
              </w:rPr>
              <w:t>юджет Хорольської міської територіальної громади</w:t>
            </w:r>
          </w:p>
        </w:tc>
        <w:tc>
          <w:tcPr>
            <w:tcW w:w="1323" w:type="dxa"/>
          </w:tcPr>
          <w:p w14:paraId="1930EAB9" w14:textId="11236C10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323" w:type="dxa"/>
          </w:tcPr>
          <w:p w14:paraId="04A98B29" w14:textId="0EB8DF3D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1323" w:type="dxa"/>
          </w:tcPr>
          <w:p w14:paraId="774C5019" w14:textId="2C8DC13D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2687" w:type="dxa"/>
          </w:tcPr>
          <w:p w14:paraId="45A9D5BA" w14:textId="725F57F8" w:rsidR="007955D7" w:rsidRDefault="00333907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714,0</w:t>
            </w:r>
          </w:p>
        </w:tc>
      </w:tr>
      <w:tr w:rsidR="00DB7C58" w14:paraId="4E0C39B0" w14:textId="77777777" w:rsidTr="00962B01">
        <w:tc>
          <w:tcPr>
            <w:tcW w:w="2972" w:type="dxa"/>
          </w:tcPr>
          <w:p w14:paraId="5EAB93F7" w14:textId="38439FB5" w:rsidR="00DB7C58" w:rsidRDefault="00492E41" w:rsidP="00CA2737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к</w:t>
            </w:r>
            <w:r w:rsidR="00DB7C58">
              <w:rPr>
                <w:rFonts w:eastAsia="Times New Roman"/>
                <w:sz w:val="28"/>
                <w:szCs w:val="28"/>
                <w:lang w:val="uk-UA"/>
              </w:rPr>
              <w:t>ошти інших джерел, не заборонених законодавством</w:t>
            </w:r>
          </w:p>
        </w:tc>
        <w:tc>
          <w:tcPr>
            <w:tcW w:w="1323" w:type="dxa"/>
          </w:tcPr>
          <w:p w14:paraId="775853C7" w14:textId="170E01A1" w:rsidR="00DB7C58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23" w:type="dxa"/>
          </w:tcPr>
          <w:p w14:paraId="1292EC76" w14:textId="0F613277" w:rsidR="00DB7C58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23" w:type="dxa"/>
          </w:tcPr>
          <w:p w14:paraId="29862563" w14:textId="1ED9C2D1" w:rsidR="00DB7C58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87" w:type="dxa"/>
          </w:tcPr>
          <w:p w14:paraId="1A551B7D" w14:textId="23139F9F" w:rsidR="00DB7C58" w:rsidRDefault="00DB7C58" w:rsidP="00115BC6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5B2CBB" w14:textId="580DE703" w:rsidR="00115BC6" w:rsidRDefault="00115BC6" w:rsidP="00115BC6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</w:t>
      </w:r>
    </w:p>
    <w:p w14:paraId="709196BA" w14:textId="77777777" w:rsidR="00ED37E1" w:rsidRDefault="00ED37E1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79EE4D36" w14:textId="77777777" w:rsidR="004E0E60" w:rsidRPr="002B2C27" w:rsidRDefault="004E0E60" w:rsidP="00814D25">
      <w:pPr>
        <w:jc w:val="both"/>
        <w:rPr>
          <w:rFonts w:eastAsia="Times New Roman"/>
          <w:sz w:val="28"/>
          <w:szCs w:val="28"/>
          <w:lang w:val="uk-UA"/>
        </w:rPr>
      </w:pPr>
    </w:p>
    <w:p w14:paraId="1C504D11" w14:textId="030405E3" w:rsidR="00E860DD" w:rsidRDefault="00E860DD" w:rsidP="00E860DD">
      <w:pPr>
        <w:rPr>
          <w:rFonts w:eastAsia="Times New Roman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0203FE"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="00F73DB4">
        <w:rPr>
          <w:rFonts w:eastAsia="Times New Roman"/>
          <w:sz w:val="28"/>
          <w:szCs w:val="28"/>
          <w:lang w:val="uk-UA"/>
        </w:rPr>
        <w:t xml:space="preserve">           </w:t>
      </w:r>
      <w:r w:rsidR="00814D25">
        <w:rPr>
          <w:rFonts w:eastAsia="Times New Roman"/>
          <w:sz w:val="28"/>
          <w:szCs w:val="28"/>
          <w:lang w:val="uk-UA"/>
        </w:rPr>
        <w:t>Юлія БОЙКО</w:t>
      </w:r>
    </w:p>
    <w:p w14:paraId="4FA94371" w14:textId="77777777" w:rsidR="00E860DD" w:rsidRPr="00924B94" w:rsidRDefault="00E860DD" w:rsidP="00E860DD">
      <w:pPr>
        <w:rPr>
          <w:lang w:val="uk-UA"/>
        </w:rPr>
      </w:pPr>
    </w:p>
    <w:p w14:paraId="2B8D1DB8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FB9E340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94FEC0F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A1FE52D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4A7AE37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FD336AB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4E50AEC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71E0E08A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5B13020C" w14:textId="77777777" w:rsidR="00E860DD" w:rsidRDefault="00E860DD" w:rsidP="00924B94">
      <w:pPr>
        <w:spacing w:after="200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03426034" w14:textId="77777777" w:rsidR="00FA62D3" w:rsidRPr="00924B94" w:rsidRDefault="00FA62D3" w:rsidP="008E52F3">
      <w:pPr>
        <w:rPr>
          <w:lang w:val="uk-UA"/>
        </w:rPr>
      </w:pPr>
    </w:p>
    <w:sectPr w:rsidR="00FA62D3" w:rsidRPr="00924B94" w:rsidSect="00D003ED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300F" w14:textId="77777777" w:rsidR="00E917E7" w:rsidRDefault="00E917E7">
      <w:r>
        <w:separator/>
      </w:r>
    </w:p>
  </w:endnote>
  <w:endnote w:type="continuationSeparator" w:id="0">
    <w:p w14:paraId="4E1426E3" w14:textId="77777777" w:rsidR="00E917E7" w:rsidRDefault="00E9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615C" w14:textId="77777777" w:rsidR="00E917E7" w:rsidRDefault="00E917E7">
      <w:r>
        <w:separator/>
      </w:r>
    </w:p>
  </w:footnote>
  <w:footnote w:type="continuationSeparator" w:id="0">
    <w:p w14:paraId="30EB54E6" w14:textId="77777777" w:rsidR="00E917E7" w:rsidRDefault="00E91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8674282"/>
      <w:docPartObj>
        <w:docPartGallery w:val="Page Numbers (Top of Page)"/>
        <w:docPartUnique/>
      </w:docPartObj>
    </w:sdtPr>
    <w:sdtContent>
      <w:p w14:paraId="3C56F864" w14:textId="77777777" w:rsidR="00C55EE4" w:rsidRDefault="00C55E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3FE">
          <w:rPr>
            <w:noProof/>
          </w:rPr>
          <w:t>6</w:t>
        </w:r>
        <w:r>
          <w:fldChar w:fldCharType="end"/>
        </w:r>
      </w:p>
    </w:sdtContent>
  </w:sdt>
  <w:p w14:paraId="6F83F44F" w14:textId="77777777" w:rsidR="00C55EE4" w:rsidRDefault="00C55E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343292292">
    <w:abstractNumId w:val="0"/>
  </w:num>
  <w:num w:numId="2" w16cid:durableId="1425223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4"/>
    <w:rsid w:val="0000572E"/>
    <w:rsid w:val="00012779"/>
    <w:rsid w:val="000203FE"/>
    <w:rsid w:val="00031D05"/>
    <w:rsid w:val="00061635"/>
    <w:rsid w:val="00074C30"/>
    <w:rsid w:val="000A1054"/>
    <w:rsid w:val="000D251F"/>
    <w:rsid w:val="00115BC6"/>
    <w:rsid w:val="001522EF"/>
    <w:rsid w:val="0017619E"/>
    <w:rsid w:val="00176EA0"/>
    <w:rsid w:val="00197843"/>
    <w:rsid w:val="001A0271"/>
    <w:rsid w:val="001A0DDF"/>
    <w:rsid w:val="001A27F3"/>
    <w:rsid w:val="001B4F2E"/>
    <w:rsid w:val="001C4C6C"/>
    <w:rsid w:val="0022686E"/>
    <w:rsid w:val="00255139"/>
    <w:rsid w:val="00260C17"/>
    <w:rsid w:val="002962FC"/>
    <w:rsid w:val="002D0869"/>
    <w:rsid w:val="002D6C96"/>
    <w:rsid w:val="002E65E7"/>
    <w:rsid w:val="00331FD6"/>
    <w:rsid w:val="00333907"/>
    <w:rsid w:val="003A22A0"/>
    <w:rsid w:val="003A416C"/>
    <w:rsid w:val="003B15F9"/>
    <w:rsid w:val="003B7788"/>
    <w:rsid w:val="003E2641"/>
    <w:rsid w:val="003E4D28"/>
    <w:rsid w:val="003E605D"/>
    <w:rsid w:val="00483AE4"/>
    <w:rsid w:val="00483BFF"/>
    <w:rsid w:val="00492E41"/>
    <w:rsid w:val="00493F25"/>
    <w:rsid w:val="004B2E38"/>
    <w:rsid w:val="004D2B14"/>
    <w:rsid w:val="004D6201"/>
    <w:rsid w:val="004E0E60"/>
    <w:rsid w:val="004F0E67"/>
    <w:rsid w:val="004F3928"/>
    <w:rsid w:val="005568AE"/>
    <w:rsid w:val="005575F6"/>
    <w:rsid w:val="00576D6A"/>
    <w:rsid w:val="00586EE0"/>
    <w:rsid w:val="005C4551"/>
    <w:rsid w:val="005D5C2F"/>
    <w:rsid w:val="00664018"/>
    <w:rsid w:val="006677CB"/>
    <w:rsid w:val="00672BB1"/>
    <w:rsid w:val="00682277"/>
    <w:rsid w:val="006A6EF6"/>
    <w:rsid w:val="006B3F83"/>
    <w:rsid w:val="007046D2"/>
    <w:rsid w:val="00712E41"/>
    <w:rsid w:val="00725DCE"/>
    <w:rsid w:val="00734605"/>
    <w:rsid w:val="007544A7"/>
    <w:rsid w:val="00780DC7"/>
    <w:rsid w:val="007955D7"/>
    <w:rsid w:val="00797FB9"/>
    <w:rsid w:val="007A170A"/>
    <w:rsid w:val="007A197B"/>
    <w:rsid w:val="007B79E3"/>
    <w:rsid w:val="007E2E5F"/>
    <w:rsid w:val="007F11C1"/>
    <w:rsid w:val="007F1D15"/>
    <w:rsid w:val="007F613E"/>
    <w:rsid w:val="00814D25"/>
    <w:rsid w:val="00826287"/>
    <w:rsid w:val="008368DE"/>
    <w:rsid w:val="00840EFC"/>
    <w:rsid w:val="00847666"/>
    <w:rsid w:val="008547B3"/>
    <w:rsid w:val="0087572A"/>
    <w:rsid w:val="008A1365"/>
    <w:rsid w:val="008C7500"/>
    <w:rsid w:val="008E52F3"/>
    <w:rsid w:val="00924B94"/>
    <w:rsid w:val="00925B9E"/>
    <w:rsid w:val="00935D34"/>
    <w:rsid w:val="0097702F"/>
    <w:rsid w:val="009952FA"/>
    <w:rsid w:val="009A03B5"/>
    <w:rsid w:val="009B7D3B"/>
    <w:rsid w:val="009D4AD9"/>
    <w:rsid w:val="009D6CBC"/>
    <w:rsid w:val="00A04194"/>
    <w:rsid w:val="00A0514D"/>
    <w:rsid w:val="00A30BE9"/>
    <w:rsid w:val="00A41101"/>
    <w:rsid w:val="00A44228"/>
    <w:rsid w:val="00A546F8"/>
    <w:rsid w:val="00A67ADA"/>
    <w:rsid w:val="00A77798"/>
    <w:rsid w:val="00A77EB0"/>
    <w:rsid w:val="00A85B26"/>
    <w:rsid w:val="00AA17D1"/>
    <w:rsid w:val="00AC1159"/>
    <w:rsid w:val="00AC3818"/>
    <w:rsid w:val="00B07420"/>
    <w:rsid w:val="00B33C0F"/>
    <w:rsid w:val="00B527CE"/>
    <w:rsid w:val="00B5511D"/>
    <w:rsid w:val="00B719B0"/>
    <w:rsid w:val="00B75D64"/>
    <w:rsid w:val="00BC1D1E"/>
    <w:rsid w:val="00C04B0C"/>
    <w:rsid w:val="00C12571"/>
    <w:rsid w:val="00C55EE4"/>
    <w:rsid w:val="00C77A55"/>
    <w:rsid w:val="00C90E05"/>
    <w:rsid w:val="00C9155E"/>
    <w:rsid w:val="00CA0795"/>
    <w:rsid w:val="00CA2737"/>
    <w:rsid w:val="00D003ED"/>
    <w:rsid w:val="00D018D8"/>
    <w:rsid w:val="00D03130"/>
    <w:rsid w:val="00D06541"/>
    <w:rsid w:val="00D1570E"/>
    <w:rsid w:val="00D24CA7"/>
    <w:rsid w:val="00D674D3"/>
    <w:rsid w:val="00D70807"/>
    <w:rsid w:val="00D720BC"/>
    <w:rsid w:val="00DB7C58"/>
    <w:rsid w:val="00DC7076"/>
    <w:rsid w:val="00E50999"/>
    <w:rsid w:val="00E84E63"/>
    <w:rsid w:val="00E860DD"/>
    <w:rsid w:val="00E917E7"/>
    <w:rsid w:val="00EC617D"/>
    <w:rsid w:val="00ED37E1"/>
    <w:rsid w:val="00F53D5D"/>
    <w:rsid w:val="00F701C3"/>
    <w:rsid w:val="00F73DB4"/>
    <w:rsid w:val="00F75B54"/>
    <w:rsid w:val="00F83B37"/>
    <w:rsid w:val="00FA62D3"/>
    <w:rsid w:val="00FB1533"/>
    <w:rsid w:val="00FD5F50"/>
    <w:rsid w:val="00FD6AA9"/>
    <w:rsid w:val="00FE784F"/>
    <w:rsid w:val="00FF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0910"/>
  <w15:docId w15:val="{521C316C-FB5B-4803-92B9-F3A65F0E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55EE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5EE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B018F-846A-4B5D-8DF8-4DF4375C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1502</Words>
  <Characters>8562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102</cp:revision>
  <cp:lastPrinted>2024-12-09T13:50:00Z</cp:lastPrinted>
  <dcterms:created xsi:type="dcterms:W3CDTF">2024-12-03T07:18:00Z</dcterms:created>
  <dcterms:modified xsi:type="dcterms:W3CDTF">2024-12-09T13:50:00Z</dcterms:modified>
</cp:coreProperties>
</file>