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46C98" w14:textId="77777777" w:rsidR="003E33D2" w:rsidRDefault="003E33D2" w:rsidP="003E33D2">
      <w:pPr>
        <w:pStyle w:val="a3"/>
        <w:spacing w:after="0"/>
        <w:ind w:left="0"/>
        <w:contextualSpacing/>
        <w:jc w:val="center"/>
        <w:rPr>
          <w:w w:val="200"/>
          <w:sz w:val="8"/>
          <w:lang w:val="uk-UA"/>
        </w:rPr>
      </w:pPr>
      <w:r>
        <w:rPr>
          <w:noProof/>
          <w:lang w:val="uk-UA" w:eastAsia="uk-UA"/>
        </w:rPr>
        <w:drawing>
          <wp:inline distT="0" distB="0" distL="0" distR="0" wp14:anchorId="42AA011B" wp14:editId="0EF9323E">
            <wp:extent cx="428625" cy="609600"/>
            <wp:effectExtent l="0" t="0" r="9525" b="0"/>
            <wp:docPr id="1"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96CB61" w14:textId="77777777" w:rsidR="003E33D2" w:rsidRDefault="003E33D2" w:rsidP="003E33D2">
      <w:pPr>
        <w:jc w:val="center"/>
        <w:rPr>
          <w:b/>
          <w:sz w:val="28"/>
          <w:szCs w:val="28"/>
          <w:lang w:val="uk-UA"/>
        </w:rPr>
      </w:pPr>
      <w:r>
        <w:rPr>
          <w:b/>
          <w:sz w:val="28"/>
          <w:szCs w:val="28"/>
          <w:lang w:val="uk-UA"/>
        </w:rPr>
        <w:t>ХОРОЛЬСЬКА МІСЬКА РАДА</w:t>
      </w:r>
    </w:p>
    <w:p w14:paraId="0504F8A5" w14:textId="77777777" w:rsidR="003E33D2" w:rsidRDefault="003E33D2" w:rsidP="003E33D2">
      <w:pPr>
        <w:jc w:val="center"/>
        <w:rPr>
          <w:b/>
          <w:sz w:val="28"/>
          <w:szCs w:val="28"/>
          <w:lang w:val="uk-UA"/>
        </w:rPr>
      </w:pPr>
      <w:r>
        <w:rPr>
          <w:b/>
          <w:sz w:val="28"/>
          <w:szCs w:val="28"/>
          <w:lang w:val="uk-UA"/>
        </w:rPr>
        <w:t>ЛУБЕНСЬКОГО РАЙОНУ ПОЛТАВСЬКОЇ ОБЛАСТІ</w:t>
      </w:r>
    </w:p>
    <w:p w14:paraId="2AC39275" w14:textId="77777777" w:rsidR="002B1CD7" w:rsidRDefault="002B1CD7" w:rsidP="003E33D2">
      <w:pPr>
        <w:jc w:val="center"/>
        <w:rPr>
          <w:b/>
          <w:sz w:val="28"/>
          <w:szCs w:val="28"/>
          <w:lang w:val="uk-UA"/>
        </w:rPr>
      </w:pPr>
    </w:p>
    <w:p w14:paraId="588945DC" w14:textId="0FF0D43A" w:rsidR="00F52CF4" w:rsidRDefault="00076AD1" w:rsidP="003E33D2">
      <w:pPr>
        <w:jc w:val="center"/>
        <w:rPr>
          <w:sz w:val="28"/>
          <w:szCs w:val="28"/>
          <w:lang w:val="uk-UA"/>
        </w:rPr>
      </w:pPr>
      <w:r>
        <w:rPr>
          <w:sz w:val="28"/>
          <w:szCs w:val="28"/>
          <w:lang w:val="uk-UA"/>
        </w:rPr>
        <w:t xml:space="preserve"> </w:t>
      </w:r>
      <w:r w:rsidR="009945BE">
        <w:rPr>
          <w:sz w:val="28"/>
          <w:szCs w:val="28"/>
          <w:lang w:val="uk-UA"/>
        </w:rPr>
        <w:t>шістдесят друга</w:t>
      </w:r>
      <w:r>
        <w:rPr>
          <w:sz w:val="28"/>
          <w:szCs w:val="28"/>
          <w:lang w:val="uk-UA"/>
        </w:rPr>
        <w:t xml:space="preserve"> </w:t>
      </w:r>
      <w:r w:rsidR="009945BE">
        <w:rPr>
          <w:sz w:val="28"/>
          <w:szCs w:val="28"/>
          <w:lang w:val="uk-UA"/>
        </w:rPr>
        <w:t xml:space="preserve">позачергова </w:t>
      </w:r>
      <w:r w:rsidRPr="00AD1EAE">
        <w:rPr>
          <w:sz w:val="28"/>
          <w:szCs w:val="28"/>
          <w:lang w:val="uk-UA"/>
        </w:rPr>
        <w:t>сесі</w:t>
      </w:r>
      <w:r w:rsidR="009945BE">
        <w:rPr>
          <w:sz w:val="28"/>
          <w:szCs w:val="28"/>
          <w:lang w:val="uk-UA"/>
        </w:rPr>
        <w:t>я</w:t>
      </w:r>
      <w:r w:rsidRPr="00AD1EAE">
        <w:rPr>
          <w:sz w:val="28"/>
          <w:szCs w:val="28"/>
          <w:lang w:val="uk-UA"/>
        </w:rPr>
        <w:t xml:space="preserve"> восьмого</w:t>
      </w:r>
      <w:r w:rsidRPr="00AD1EAE">
        <w:rPr>
          <w:sz w:val="28"/>
          <w:szCs w:val="28"/>
        </w:rPr>
        <w:t xml:space="preserve"> скликання</w:t>
      </w:r>
    </w:p>
    <w:p w14:paraId="2EDD13D4" w14:textId="77777777" w:rsidR="00076AD1" w:rsidRPr="00076AD1" w:rsidRDefault="00076AD1" w:rsidP="003E33D2">
      <w:pPr>
        <w:jc w:val="center"/>
        <w:rPr>
          <w:b/>
          <w:sz w:val="28"/>
          <w:szCs w:val="28"/>
          <w:lang w:val="uk-UA"/>
        </w:rPr>
      </w:pPr>
    </w:p>
    <w:p w14:paraId="2549F1F9" w14:textId="5CC2C507" w:rsidR="003E33D2" w:rsidRPr="007A2E93" w:rsidRDefault="009945BE" w:rsidP="0073109E">
      <w:pPr>
        <w:jc w:val="center"/>
        <w:rPr>
          <w:b/>
          <w:sz w:val="28"/>
          <w:szCs w:val="28"/>
          <w:lang w:val="uk-UA"/>
        </w:rPr>
      </w:pPr>
      <w:r>
        <w:rPr>
          <w:b/>
          <w:sz w:val="28"/>
          <w:szCs w:val="28"/>
          <w:lang w:val="uk-UA"/>
        </w:rPr>
        <w:t xml:space="preserve">ПРОЄКТ </w:t>
      </w:r>
      <w:r w:rsidR="003E33D2" w:rsidRPr="007A2E93">
        <w:rPr>
          <w:b/>
          <w:sz w:val="28"/>
          <w:szCs w:val="28"/>
          <w:lang w:val="uk-UA"/>
        </w:rPr>
        <w:t xml:space="preserve">РІШЕННЯ </w:t>
      </w:r>
    </w:p>
    <w:p w14:paraId="20D4AA43" w14:textId="77777777" w:rsidR="00B500F8" w:rsidRDefault="00B500F8" w:rsidP="0073109E">
      <w:pPr>
        <w:jc w:val="center"/>
        <w:rPr>
          <w:b/>
          <w:sz w:val="28"/>
          <w:szCs w:val="28"/>
          <w:lang w:val="uk-UA"/>
        </w:rPr>
      </w:pPr>
    </w:p>
    <w:p w14:paraId="41195E82" w14:textId="77777777" w:rsidR="000F68AE" w:rsidRPr="0097558A" w:rsidRDefault="000F68AE" w:rsidP="0073109E">
      <w:pPr>
        <w:jc w:val="center"/>
        <w:rPr>
          <w:b/>
          <w:sz w:val="28"/>
          <w:szCs w:val="28"/>
          <w:lang w:val="uk-UA"/>
        </w:rPr>
      </w:pPr>
    </w:p>
    <w:p w14:paraId="3D09CA09" w14:textId="7F8D9C36" w:rsidR="00BA7ADD" w:rsidRDefault="009945BE" w:rsidP="00C50F55">
      <w:pPr>
        <w:rPr>
          <w:sz w:val="28"/>
          <w:szCs w:val="28"/>
          <w:lang w:val="uk-UA"/>
        </w:rPr>
      </w:pPr>
      <w:r>
        <w:rPr>
          <w:sz w:val="28"/>
          <w:szCs w:val="28"/>
          <w:lang w:val="uk-UA"/>
        </w:rPr>
        <w:t>26 листопада</w:t>
      </w:r>
      <w:r w:rsidR="00C978F0">
        <w:rPr>
          <w:sz w:val="28"/>
          <w:szCs w:val="28"/>
          <w:lang w:val="uk-UA"/>
        </w:rPr>
        <w:t xml:space="preserve"> </w:t>
      </w:r>
      <w:r w:rsidR="00DB2BE4" w:rsidRPr="001C0F74">
        <w:rPr>
          <w:sz w:val="28"/>
          <w:szCs w:val="28"/>
          <w:lang w:val="uk-UA"/>
        </w:rPr>
        <w:t>202</w:t>
      </w:r>
      <w:r w:rsidR="00A763FD">
        <w:rPr>
          <w:sz w:val="28"/>
          <w:szCs w:val="28"/>
          <w:lang w:val="uk-UA"/>
        </w:rPr>
        <w:t>4</w:t>
      </w:r>
      <w:r w:rsidR="003E33D2" w:rsidRPr="001C0F74">
        <w:rPr>
          <w:sz w:val="28"/>
          <w:szCs w:val="28"/>
          <w:lang w:val="uk-UA"/>
        </w:rPr>
        <w:t xml:space="preserve"> року</w:t>
      </w:r>
      <w:r w:rsidR="003E33D2" w:rsidRPr="001C0F74">
        <w:rPr>
          <w:sz w:val="28"/>
          <w:szCs w:val="28"/>
          <w:lang w:val="uk-UA"/>
        </w:rPr>
        <w:tab/>
      </w:r>
      <w:r w:rsidR="003E33D2" w:rsidRPr="001C0F74">
        <w:rPr>
          <w:sz w:val="28"/>
          <w:szCs w:val="28"/>
          <w:lang w:val="uk-UA"/>
        </w:rPr>
        <w:tab/>
      </w:r>
      <w:r w:rsidR="003E33D2" w:rsidRPr="001C0F74">
        <w:rPr>
          <w:sz w:val="28"/>
          <w:szCs w:val="28"/>
          <w:lang w:val="uk-UA"/>
        </w:rPr>
        <w:tab/>
      </w:r>
      <w:r w:rsidR="00EF3DAE">
        <w:rPr>
          <w:sz w:val="28"/>
          <w:szCs w:val="28"/>
          <w:lang w:val="uk-UA"/>
        </w:rPr>
        <w:t xml:space="preserve">             </w:t>
      </w:r>
      <w:r w:rsidR="008629C5">
        <w:rPr>
          <w:sz w:val="28"/>
          <w:szCs w:val="28"/>
          <w:lang w:val="uk-UA"/>
        </w:rPr>
        <w:t xml:space="preserve">   </w:t>
      </w:r>
      <w:r w:rsidR="00EF3DAE">
        <w:rPr>
          <w:sz w:val="28"/>
          <w:szCs w:val="28"/>
          <w:lang w:val="uk-UA"/>
        </w:rPr>
        <w:t xml:space="preserve">                 </w:t>
      </w:r>
      <w:r w:rsidR="000670DA">
        <w:rPr>
          <w:sz w:val="28"/>
          <w:szCs w:val="28"/>
          <w:lang w:val="uk-UA"/>
        </w:rPr>
        <w:t xml:space="preserve">                 </w:t>
      </w:r>
      <w:r w:rsidR="00CE517F">
        <w:rPr>
          <w:sz w:val="28"/>
          <w:szCs w:val="28"/>
          <w:lang w:val="uk-UA"/>
        </w:rPr>
        <w:t xml:space="preserve">  </w:t>
      </w:r>
      <w:r w:rsidR="000670DA">
        <w:rPr>
          <w:sz w:val="28"/>
          <w:szCs w:val="28"/>
          <w:lang w:val="uk-UA"/>
        </w:rPr>
        <w:t xml:space="preserve">             </w:t>
      </w:r>
      <w:r w:rsidR="00440A09" w:rsidRPr="001C0F74">
        <w:rPr>
          <w:sz w:val="28"/>
          <w:szCs w:val="28"/>
          <w:lang w:val="uk-UA"/>
        </w:rPr>
        <w:t>№</w:t>
      </w:r>
    </w:p>
    <w:p w14:paraId="72039A91" w14:textId="30415F12" w:rsidR="0097558A" w:rsidRDefault="0097558A" w:rsidP="00C50F55">
      <w:pPr>
        <w:rPr>
          <w:sz w:val="28"/>
          <w:szCs w:val="28"/>
          <w:lang w:val="uk-UA"/>
        </w:rPr>
      </w:pPr>
    </w:p>
    <w:p w14:paraId="3BAEAD7F" w14:textId="77777777" w:rsidR="000F68AE" w:rsidRPr="003302EF" w:rsidRDefault="000F68AE" w:rsidP="00C50F55">
      <w:pPr>
        <w:rPr>
          <w:sz w:val="28"/>
          <w:szCs w:val="28"/>
          <w:lang w:val="uk-UA"/>
        </w:rPr>
      </w:pPr>
    </w:p>
    <w:p w14:paraId="0F4DACCE" w14:textId="6809D3C2" w:rsidR="003E33D2" w:rsidRPr="00233C6C" w:rsidRDefault="00813167" w:rsidP="0030051A">
      <w:pPr>
        <w:ind w:right="4960"/>
        <w:jc w:val="both"/>
        <w:rPr>
          <w:sz w:val="28"/>
          <w:szCs w:val="28"/>
          <w:lang w:val="uk-UA"/>
        </w:rPr>
      </w:pPr>
      <w:r>
        <w:rPr>
          <w:sz w:val="28"/>
          <w:szCs w:val="28"/>
          <w:lang w:val="uk-UA"/>
        </w:rPr>
        <w:t>Про внесення змін</w:t>
      </w:r>
      <w:r w:rsidR="00233C6C">
        <w:rPr>
          <w:sz w:val="28"/>
          <w:szCs w:val="28"/>
          <w:lang w:val="uk-UA"/>
        </w:rPr>
        <w:t xml:space="preserve"> </w:t>
      </w:r>
      <w:r w:rsidR="00947D82">
        <w:rPr>
          <w:sz w:val="28"/>
          <w:szCs w:val="28"/>
          <w:lang w:val="uk-UA"/>
        </w:rPr>
        <w:t xml:space="preserve">та доповнень </w:t>
      </w:r>
      <w:r w:rsidR="00233C6C" w:rsidRPr="006F65D0">
        <w:rPr>
          <w:sz w:val="28"/>
          <w:szCs w:val="28"/>
          <w:lang w:val="uk-UA"/>
        </w:rPr>
        <w:t xml:space="preserve">до </w:t>
      </w:r>
      <w:r w:rsidR="00B75755">
        <w:rPr>
          <w:sz w:val="28"/>
          <w:szCs w:val="28"/>
          <w:lang w:val="uk-UA"/>
        </w:rPr>
        <w:t xml:space="preserve">комплексної </w:t>
      </w:r>
      <w:r w:rsidR="00233C6C" w:rsidRPr="006F65D0">
        <w:rPr>
          <w:sz w:val="28"/>
          <w:szCs w:val="28"/>
          <w:lang w:val="uk-UA"/>
        </w:rPr>
        <w:t xml:space="preserve">Програми </w:t>
      </w:r>
      <w:r w:rsidR="00F16C98">
        <w:rPr>
          <w:sz w:val="28"/>
          <w:szCs w:val="28"/>
          <w:lang w:val="uk-UA"/>
        </w:rPr>
        <w:t>розвитку та підтримки комунального некомерц</w:t>
      </w:r>
      <w:r w:rsidR="00C50F55">
        <w:rPr>
          <w:sz w:val="28"/>
          <w:szCs w:val="28"/>
          <w:lang w:val="uk-UA"/>
        </w:rPr>
        <w:t>ійного підприємства «Хорольська</w:t>
      </w:r>
      <w:r w:rsidR="00F16C98">
        <w:rPr>
          <w:sz w:val="28"/>
          <w:szCs w:val="28"/>
          <w:lang w:val="uk-UA"/>
        </w:rPr>
        <w:t xml:space="preserve"> </w:t>
      </w:r>
      <w:r w:rsidR="00C50F55">
        <w:rPr>
          <w:sz w:val="28"/>
          <w:szCs w:val="28"/>
          <w:lang w:val="uk-UA"/>
        </w:rPr>
        <w:t>міська лікарня</w:t>
      </w:r>
      <w:r w:rsidR="00F16C98">
        <w:rPr>
          <w:sz w:val="28"/>
          <w:szCs w:val="28"/>
          <w:lang w:val="uk-UA"/>
        </w:rPr>
        <w:t xml:space="preserve">» </w:t>
      </w:r>
      <w:r w:rsidR="00233C6C">
        <w:rPr>
          <w:sz w:val="28"/>
          <w:szCs w:val="28"/>
          <w:lang w:val="uk-UA"/>
        </w:rPr>
        <w:t>Хорольської міської ради</w:t>
      </w:r>
      <w:r w:rsidR="00233C6C" w:rsidRPr="006F65D0">
        <w:rPr>
          <w:sz w:val="28"/>
          <w:szCs w:val="28"/>
          <w:lang w:val="uk-UA"/>
        </w:rPr>
        <w:t xml:space="preserve"> Лубенського району  Полтавської області</w:t>
      </w:r>
      <w:r w:rsidR="00541774">
        <w:rPr>
          <w:sz w:val="28"/>
          <w:szCs w:val="28"/>
          <w:lang w:val="uk-UA"/>
        </w:rPr>
        <w:t xml:space="preserve"> (код ЄДРПОУ </w:t>
      </w:r>
      <w:r w:rsidR="00C50F55">
        <w:rPr>
          <w:sz w:val="28"/>
          <w:szCs w:val="28"/>
          <w:lang w:val="uk-UA"/>
        </w:rPr>
        <w:t>01999514</w:t>
      </w:r>
      <w:r w:rsidR="00541774">
        <w:rPr>
          <w:sz w:val="28"/>
          <w:szCs w:val="28"/>
          <w:lang w:val="uk-UA"/>
        </w:rPr>
        <w:t>)</w:t>
      </w:r>
      <w:r w:rsidR="00233C6C" w:rsidRPr="006F65D0">
        <w:rPr>
          <w:sz w:val="28"/>
          <w:szCs w:val="28"/>
          <w:lang w:val="uk-UA"/>
        </w:rPr>
        <w:t xml:space="preserve"> </w:t>
      </w:r>
      <w:r w:rsidR="000C7DFC">
        <w:rPr>
          <w:sz w:val="28"/>
          <w:szCs w:val="28"/>
          <w:lang w:val="uk-UA"/>
        </w:rPr>
        <w:t>на 202</w:t>
      </w:r>
      <w:r w:rsidR="000C7DFC" w:rsidRPr="00541774">
        <w:rPr>
          <w:sz w:val="28"/>
          <w:szCs w:val="28"/>
          <w:lang w:val="uk-UA"/>
        </w:rPr>
        <w:t>1</w:t>
      </w:r>
      <w:r w:rsidR="00F16C98">
        <w:rPr>
          <w:sz w:val="28"/>
          <w:szCs w:val="28"/>
          <w:lang w:val="uk-UA"/>
        </w:rPr>
        <w:t>-2024</w:t>
      </w:r>
      <w:r w:rsidR="00233C6C">
        <w:rPr>
          <w:sz w:val="28"/>
          <w:szCs w:val="28"/>
          <w:lang w:val="uk-UA"/>
        </w:rPr>
        <w:t xml:space="preserve"> роки</w:t>
      </w:r>
    </w:p>
    <w:p w14:paraId="31EB25B1" w14:textId="77777777" w:rsidR="0097558A" w:rsidRDefault="0097558A" w:rsidP="003E33D2">
      <w:pPr>
        <w:ind w:right="5102"/>
        <w:contextualSpacing/>
        <w:jc w:val="both"/>
        <w:rPr>
          <w:rFonts w:eastAsiaTheme="minorHAnsi"/>
          <w:b/>
          <w:sz w:val="28"/>
          <w:szCs w:val="28"/>
          <w:lang w:val="uk-UA" w:eastAsia="en-US"/>
        </w:rPr>
      </w:pPr>
    </w:p>
    <w:p w14:paraId="135159EC" w14:textId="77777777" w:rsidR="000F68AE" w:rsidRDefault="000F68AE" w:rsidP="003E33D2">
      <w:pPr>
        <w:ind w:right="5102"/>
        <w:contextualSpacing/>
        <w:jc w:val="both"/>
        <w:rPr>
          <w:rFonts w:eastAsiaTheme="minorHAnsi"/>
          <w:b/>
          <w:sz w:val="28"/>
          <w:szCs w:val="28"/>
          <w:lang w:val="uk-UA" w:eastAsia="en-US"/>
        </w:rPr>
      </w:pPr>
    </w:p>
    <w:p w14:paraId="2511BC63" w14:textId="00095499" w:rsidR="00F52CF4" w:rsidRPr="00F52CF4" w:rsidRDefault="00F94C03" w:rsidP="0030051A">
      <w:pPr>
        <w:ind w:right="-1" w:firstLine="708"/>
        <w:contextualSpacing/>
        <w:jc w:val="both"/>
        <w:rPr>
          <w:rFonts w:eastAsiaTheme="minorHAnsi"/>
          <w:sz w:val="28"/>
          <w:szCs w:val="28"/>
          <w:lang w:val="uk-UA" w:eastAsia="en-US"/>
        </w:rPr>
      </w:pPr>
      <w:r>
        <w:rPr>
          <w:sz w:val="28"/>
          <w:szCs w:val="28"/>
          <w:lang w:val="uk-UA"/>
        </w:rPr>
        <w:t>Відповідно до</w:t>
      </w:r>
      <w:r w:rsidR="003E33D2">
        <w:rPr>
          <w:sz w:val="28"/>
          <w:szCs w:val="28"/>
          <w:lang w:val="uk-UA"/>
        </w:rPr>
        <w:t xml:space="preserve"> п.22 ч.1 ст.26 Закону України «Про м</w:t>
      </w:r>
      <w:r>
        <w:rPr>
          <w:sz w:val="28"/>
          <w:szCs w:val="28"/>
          <w:lang w:val="uk-UA"/>
        </w:rPr>
        <w:t>ісцеве самоврядування в Україні»</w:t>
      </w:r>
      <w:r w:rsidR="003E33D2">
        <w:rPr>
          <w:sz w:val="28"/>
          <w:szCs w:val="28"/>
          <w:lang w:val="uk-UA"/>
        </w:rPr>
        <w:t xml:space="preserve"> </w:t>
      </w:r>
      <w:r w:rsidR="00F16C98">
        <w:rPr>
          <w:sz w:val="28"/>
          <w:szCs w:val="28"/>
          <w:lang w:val="uk-UA"/>
        </w:rPr>
        <w:t>та заслухавши</w:t>
      </w:r>
      <w:r w:rsidR="0029265C">
        <w:rPr>
          <w:sz w:val="28"/>
          <w:szCs w:val="28"/>
          <w:lang w:val="uk-UA"/>
        </w:rPr>
        <w:t xml:space="preserve"> подання </w:t>
      </w:r>
      <w:r w:rsidR="00733DA0">
        <w:rPr>
          <w:sz w:val="28"/>
          <w:szCs w:val="28"/>
          <w:lang w:val="uk-UA"/>
        </w:rPr>
        <w:t>КНП «Хорольська міська лікарня</w:t>
      </w:r>
      <w:r w:rsidR="000F088F">
        <w:rPr>
          <w:sz w:val="28"/>
          <w:szCs w:val="28"/>
          <w:lang w:val="uk-UA"/>
        </w:rPr>
        <w:t>»</w:t>
      </w:r>
      <w:r w:rsidR="00EA70C5">
        <w:rPr>
          <w:sz w:val="28"/>
          <w:szCs w:val="28"/>
          <w:lang w:val="uk-UA"/>
        </w:rPr>
        <w:t xml:space="preserve"> </w:t>
      </w:r>
      <w:r w:rsidR="00733DA0">
        <w:rPr>
          <w:sz w:val="28"/>
          <w:szCs w:val="28"/>
          <w:lang w:val="uk-UA"/>
        </w:rPr>
        <w:t xml:space="preserve">Хорольської міської ради </w:t>
      </w:r>
      <w:r w:rsidR="00D46933">
        <w:rPr>
          <w:sz w:val="28"/>
          <w:szCs w:val="28"/>
          <w:lang w:val="uk-UA"/>
        </w:rPr>
        <w:t>від</w:t>
      </w:r>
      <w:r w:rsidR="00F156DD">
        <w:rPr>
          <w:sz w:val="28"/>
          <w:szCs w:val="28"/>
          <w:lang w:val="uk-UA"/>
        </w:rPr>
        <w:t xml:space="preserve"> </w:t>
      </w:r>
      <w:r w:rsidR="006F4255" w:rsidRPr="001F0D0A">
        <w:rPr>
          <w:sz w:val="28"/>
          <w:szCs w:val="28"/>
          <w:lang w:val="uk-UA"/>
        </w:rPr>
        <w:t>1</w:t>
      </w:r>
      <w:r w:rsidR="009945BE">
        <w:rPr>
          <w:sz w:val="28"/>
          <w:szCs w:val="28"/>
          <w:lang w:val="uk-UA"/>
        </w:rPr>
        <w:t>4</w:t>
      </w:r>
      <w:r w:rsidR="00F156DD" w:rsidRPr="001F0D0A">
        <w:rPr>
          <w:sz w:val="28"/>
          <w:szCs w:val="28"/>
          <w:lang w:val="uk-UA"/>
        </w:rPr>
        <w:t>.</w:t>
      </w:r>
      <w:r w:rsidR="006F4255" w:rsidRPr="001F0D0A">
        <w:rPr>
          <w:sz w:val="28"/>
          <w:szCs w:val="28"/>
          <w:lang w:val="uk-UA"/>
        </w:rPr>
        <w:t>1</w:t>
      </w:r>
      <w:r w:rsidR="009945BE">
        <w:rPr>
          <w:sz w:val="28"/>
          <w:szCs w:val="28"/>
          <w:lang w:val="uk-UA"/>
        </w:rPr>
        <w:t>1</w:t>
      </w:r>
      <w:r w:rsidR="00F156DD" w:rsidRPr="001F0D0A">
        <w:rPr>
          <w:sz w:val="28"/>
          <w:szCs w:val="28"/>
          <w:lang w:val="uk-UA"/>
        </w:rPr>
        <w:t>.</w:t>
      </w:r>
      <w:r w:rsidR="00D46933" w:rsidRPr="001F0D0A">
        <w:rPr>
          <w:sz w:val="28"/>
          <w:szCs w:val="28"/>
          <w:lang w:val="uk-UA"/>
        </w:rPr>
        <w:t>202</w:t>
      </w:r>
      <w:r w:rsidR="00F363A2" w:rsidRPr="001F0D0A">
        <w:rPr>
          <w:sz w:val="28"/>
          <w:szCs w:val="28"/>
          <w:lang w:val="uk-UA"/>
        </w:rPr>
        <w:t>4</w:t>
      </w:r>
      <w:r w:rsidR="00D46933" w:rsidRPr="001F0D0A">
        <w:rPr>
          <w:sz w:val="28"/>
          <w:szCs w:val="28"/>
          <w:lang w:val="uk-UA"/>
        </w:rPr>
        <w:t xml:space="preserve"> №</w:t>
      </w:r>
      <w:r w:rsidR="009945BE">
        <w:rPr>
          <w:sz w:val="28"/>
          <w:szCs w:val="28"/>
          <w:lang w:val="uk-UA"/>
        </w:rPr>
        <w:t>203</w:t>
      </w:r>
      <w:r w:rsidR="0029265C" w:rsidRPr="001F0D0A">
        <w:rPr>
          <w:sz w:val="28"/>
          <w:szCs w:val="28"/>
          <w:lang w:val="uk-UA"/>
        </w:rPr>
        <w:t xml:space="preserve">, </w:t>
      </w:r>
      <w:r w:rsidR="003E33D2" w:rsidRPr="00F52CF4">
        <w:rPr>
          <w:rFonts w:eastAsiaTheme="minorHAnsi"/>
          <w:sz w:val="28"/>
          <w:szCs w:val="28"/>
          <w:lang w:val="uk-UA" w:eastAsia="en-US"/>
        </w:rPr>
        <w:t xml:space="preserve">міська рада </w:t>
      </w:r>
    </w:p>
    <w:p w14:paraId="3474E793" w14:textId="77777777" w:rsidR="00F52CF4" w:rsidRPr="00F52CF4" w:rsidRDefault="00F52CF4" w:rsidP="00F52CF4">
      <w:pPr>
        <w:ind w:right="-1"/>
        <w:contextualSpacing/>
        <w:jc w:val="both"/>
        <w:rPr>
          <w:rFonts w:eastAsiaTheme="minorHAnsi"/>
          <w:sz w:val="28"/>
          <w:szCs w:val="28"/>
          <w:lang w:val="uk-UA" w:eastAsia="en-US"/>
        </w:rPr>
      </w:pPr>
    </w:p>
    <w:p w14:paraId="03E4C26E" w14:textId="77777777" w:rsidR="003E33D2" w:rsidRPr="00F52CF4" w:rsidRDefault="00F52CF4" w:rsidP="00F52CF4">
      <w:pPr>
        <w:ind w:right="-1"/>
        <w:contextualSpacing/>
        <w:jc w:val="both"/>
        <w:rPr>
          <w:rFonts w:eastAsiaTheme="minorHAnsi"/>
          <w:sz w:val="28"/>
          <w:szCs w:val="28"/>
          <w:lang w:val="uk-UA" w:eastAsia="en-US"/>
        </w:rPr>
      </w:pPr>
      <w:r w:rsidRPr="00F52CF4">
        <w:rPr>
          <w:rFonts w:eastAsiaTheme="minorHAnsi"/>
          <w:sz w:val="28"/>
          <w:szCs w:val="28"/>
          <w:lang w:val="uk-UA" w:eastAsia="en-US"/>
        </w:rPr>
        <w:t>ВИРІШИЛА:</w:t>
      </w:r>
    </w:p>
    <w:p w14:paraId="7A03A922" w14:textId="77777777" w:rsidR="00F52CF4" w:rsidRDefault="00F52CF4" w:rsidP="00F52CF4">
      <w:pPr>
        <w:ind w:right="-1"/>
        <w:contextualSpacing/>
        <w:jc w:val="both"/>
        <w:rPr>
          <w:rFonts w:eastAsiaTheme="minorHAnsi"/>
          <w:b/>
          <w:sz w:val="28"/>
          <w:szCs w:val="28"/>
          <w:lang w:val="uk-UA" w:eastAsia="en-US"/>
        </w:rPr>
      </w:pPr>
    </w:p>
    <w:p w14:paraId="70941083" w14:textId="681CD33B" w:rsidR="00CD3DC3" w:rsidRPr="00F16C98" w:rsidRDefault="000670DA" w:rsidP="00947D82">
      <w:pPr>
        <w:ind w:right="-1" w:firstLine="708"/>
        <w:jc w:val="both"/>
        <w:rPr>
          <w:sz w:val="28"/>
          <w:szCs w:val="28"/>
          <w:lang w:val="uk-UA"/>
        </w:rPr>
      </w:pPr>
      <w:r>
        <w:rPr>
          <w:sz w:val="28"/>
          <w:szCs w:val="28"/>
          <w:lang w:val="uk-UA"/>
        </w:rPr>
        <w:t xml:space="preserve">1. </w:t>
      </w:r>
      <w:r w:rsidR="008F4269">
        <w:rPr>
          <w:sz w:val="28"/>
          <w:szCs w:val="28"/>
          <w:lang w:val="uk-UA"/>
        </w:rPr>
        <w:t>Додаток 3 «Напрям</w:t>
      </w:r>
      <w:r w:rsidR="002E5480">
        <w:rPr>
          <w:sz w:val="28"/>
          <w:szCs w:val="28"/>
          <w:lang w:val="uk-UA"/>
        </w:rPr>
        <w:t>к</w:t>
      </w:r>
      <w:r w:rsidR="008F4269">
        <w:rPr>
          <w:sz w:val="28"/>
          <w:szCs w:val="28"/>
          <w:lang w:val="uk-UA"/>
        </w:rPr>
        <w:t>и діяльності та заходи комплексної</w:t>
      </w:r>
      <w:r w:rsidR="00947D82">
        <w:rPr>
          <w:sz w:val="28"/>
          <w:szCs w:val="28"/>
          <w:lang w:val="uk-UA"/>
        </w:rPr>
        <w:t xml:space="preserve"> </w:t>
      </w:r>
      <w:r w:rsidR="001021D8">
        <w:rPr>
          <w:sz w:val="28"/>
          <w:szCs w:val="28"/>
          <w:lang w:val="uk-UA"/>
        </w:rPr>
        <w:t>П</w:t>
      </w:r>
      <w:r w:rsidR="00947D82">
        <w:rPr>
          <w:sz w:val="28"/>
          <w:szCs w:val="28"/>
          <w:lang w:val="uk-UA"/>
        </w:rPr>
        <w:t>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r w:rsidR="0004633D">
        <w:rPr>
          <w:sz w:val="28"/>
          <w:szCs w:val="28"/>
          <w:lang w:val="uk-UA"/>
        </w:rPr>
        <w:t>» викла</w:t>
      </w:r>
      <w:r w:rsidR="008F4269">
        <w:rPr>
          <w:sz w:val="28"/>
          <w:szCs w:val="28"/>
          <w:lang w:val="uk-UA"/>
        </w:rPr>
        <w:t>сти в</w:t>
      </w:r>
      <w:r w:rsidR="0004633D">
        <w:rPr>
          <w:sz w:val="28"/>
          <w:szCs w:val="28"/>
          <w:lang w:val="uk-UA"/>
        </w:rPr>
        <w:t xml:space="preserve"> новій редакції (додається).</w:t>
      </w:r>
      <w:r w:rsidR="00947D82">
        <w:rPr>
          <w:sz w:val="28"/>
          <w:szCs w:val="28"/>
          <w:lang w:val="uk-UA"/>
        </w:rPr>
        <w:t xml:space="preserve"> </w:t>
      </w:r>
    </w:p>
    <w:p w14:paraId="7B4A523E" w14:textId="77777777" w:rsidR="0030051A" w:rsidRPr="0030051A" w:rsidRDefault="0030051A" w:rsidP="00B82DF9">
      <w:pPr>
        <w:ind w:right="-1" w:firstLine="708"/>
        <w:jc w:val="both"/>
        <w:rPr>
          <w:rFonts w:eastAsiaTheme="minorHAnsi"/>
          <w:sz w:val="12"/>
          <w:szCs w:val="12"/>
          <w:lang w:val="uk-UA" w:eastAsia="en-US"/>
        </w:rPr>
      </w:pPr>
    </w:p>
    <w:p w14:paraId="7C7BF01F" w14:textId="77777777" w:rsidR="00ED17F1" w:rsidRDefault="00947D82" w:rsidP="00ED17F1">
      <w:pPr>
        <w:spacing w:after="240"/>
        <w:ind w:right="-1" w:firstLine="708"/>
        <w:jc w:val="both"/>
        <w:rPr>
          <w:sz w:val="12"/>
          <w:szCs w:val="12"/>
          <w:lang w:val="uk-UA"/>
        </w:rPr>
      </w:pPr>
      <w:r>
        <w:rPr>
          <w:sz w:val="28"/>
          <w:szCs w:val="28"/>
          <w:lang w:val="uk-UA"/>
        </w:rPr>
        <w:t>2</w:t>
      </w:r>
      <w:r w:rsidR="000670DA">
        <w:rPr>
          <w:sz w:val="28"/>
          <w:szCs w:val="28"/>
          <w:lang w:val="uk-UA"/>
        </w:rPr>
        <w:t>.</w:t>
      </w:r>
      <w:r w:rsidR="00EA70C5">
        <w:rPr>
          <w:sz w:val="28"/>
          <w:szCs w:val="28"/>
          <w:lang w:val="uk-UA"/>
        </w:rPr>
        <w:t xml:space="preserve"> </w:t>
      </w:r>
      <w:r w:rsidR="003E33D2" w:rsidRPr="00F52CF4">
        <w:rPr>
          <w:sz w:val="28"/>
          <w:szCs w:val="28"/>
          <w:lang w:val="uk-UA"/>
        </w:rPr>
        <w:t>Організацію виконання рішення покласти на вик</w:t>
      </w:r>
      <w:r w:rsidR="00DF2294" w:rsidRPr="00F52CF4">
        <w:rPr>
          <w:sz w:val="28"/>
          <w:szCs w:val="28"/>
          <w:lang w:val="uk-UA"/>
        </w:rPr>
        <w:t xml:space="preserve">онавчий комітет </w:t>
      </w:r>
      <w:r w:rsidR="0057474E" w:rsidRPr="00F52CF4">
        <w:rPr>
          <w:sz w:val="28"/>
          <w:szCs w:val="28"/>
          <w:lang w:val="uk-UA"/>
        </w:rPr>
        <w:t>Хорольської міської ради Лубенського району Полтавської області.</w:t>
      </w:r>
    </w:p>
    <w:p w14:paraId="530F27F4" w14:textId="48FFFCC9" w:rsidR="008629C5" w:rsidRPr="008629C5" w:rsidRDefault="00BE6FC7" w:rsidP="008629C5">
      <w:pPr>
        <w:spacing w:after="240"/>
        <w:ind w:right="-1" w:firstLine="708"/>
        <w:jc w:val="both"/>
        <w:rPr>
          <w:sz w:val="12"/>
          <w:szCs w:val="12"/>
          <w:lang w:val="uk-UA"/>
        </w:rPr>
      </w:pPr>
      <w:r>
        <w:rPr>
          <w:sz w:val="28"/>
          <w:szCs w:val="28"/>
          <w:lang w:val="uk-UA"/>
        </w:rPr>
        <w:t>3</w:t>
      </w:r>
      <w:r w:rsidRPr="00F52CF4">
        <w:rPr>
          <w:sz w:val="28"/>
          <w:szCs w:val="28"/>
          <w:lang w:val="uk-UA"/>
        </w:rPr>
        <w:t>.</w:t>
      </w:r>
      <w:r>
        <w:rPr>
          <w:sz w:val="28"/>
          <w:szCs w:val="28"/>
          <w:lang w:val="uk-UA"/>
        </w:rPr>
        <w:t xml:space="preserve"> </w:t>
      </w:r>
      <w:r w:rsidRPr="00F52CF4">
        <w:rPr>
          <w:sz w:val="28"/>
          <w:szCs w:val="28"/>
          <w:lang w:val="uk-UA"/>
        </w:rPr>
        <w:t xml:space="preserve">Контроль за виконанням рішення покласти на постійну комісію з питань </w:t>
      </w:r>
      <w:r>
        <w:rPr>
          <w:sz w:val="28"/>
          <w:szCs w:val="28"/>
          <w:lang w:val="uk-UA"/>
        </w:rPr>
        <w:t>охорони здоров’я, освіти, культури, молодіжної політики та спорту</w:t>
      </w:r>
      <w:r w:rsidRPr="00F52CF4">
        <w:rPr>
          <w:sz w:val="28"/>
          <w:szCs w:val="28"/>
          <w:lang w:val="uk-UA"/>
        </w:rPr>
        <w:t>.</w:t>
      </w:r>
    </w:p>
    <w:p w14:paraId="50D8A8DB" w14:textId="77777777" w:rsidR="008629C5" w:rsidRPr="008629C5" w:rsidRDefault="008629C5" w:rsidP="008629C5">
      <w:pPr>
        <w:ind w:right="-1" w:firstLine="708"/>
        <w:jc w:val="both"/>
        <w:rPr>
          <w:sz w:val="28"/>
          <w:szCs w:val="28"/>
          <w:lang w:val="uk-UA"/>
        </w:rPr>
      </w:pPr>
    </w:p>
    <w:p w14:paraId="097B133F" w14:textId="77777777" w:rsidR="008629C5" w:rsidRPr="008629C5" w:rsidRDefault="008629C5" w:rsidP="008629C5">
      <w:pPr>
        <w:ind w:right="-1" w:firstLine="708"/>
        <w:jc w:val="both"/>
        <w:rPr>
          <w:sz w:val="28"/>
          <w:szCs w:val="28"/>
          <w:lang w:val="uk-UA"/>
        </w:rPr>
      </w:pPr>
    </w:p>
    <w:p w14:paraId="23905AE0" w14:textId="46E7CB60" w:rsidR="0073109E" w:rsidRDefault="00DF2294" w:rsidP="00DF2294">
      <w:pPr>
        <w:spacing w:before="100" w:beforeAutospacing="1" w:after="100" w:afterAutospacing="1"/>
        <w:contextualSpacing/>
        <w:rPr>
          <w:rFonts w:eastAsia="Times New Roman"/>
          <w:sz w:val="28"/>
          <w:szCs w:val="28"/>
          <w:lang w:val="uk-UA"/>
        </w:rPr>
        <w:sectPr w:rsidR="0073109E" w:rsidSect="008E2FAE">
          <w:headerReference w:type="default" r:id="rId9"/>
          <w:pgSz w:w="11906" w:h="16838"/>
          <w:pgMar w:top="284" w:right="567" w:bottom="284" w:left="1701" w:header="142" w:footer="709" w:gutter="0"/>
          <w:cols w:space="708"/>
          <w:titlePg/>
          <w:docGrid w:linePitch="360"/>
        </w:sectPr>
      </w:pPr>
      <w:r>
        <w:rPr>
          <w:rFonts w:eastAsia="Times New Roman"/>
          <w:sz w:val="28"/>
          <w:szCs w:val="28"/>
          <w:lang w:val="uk-UA"/>
        </w:rPr>
        <w:t xml:space="preserve">Міський голова                                                                            </w:t>
      </w:r>
      <w:r w:rsidR="00EA70C5">
        <w:rPr>
          <w:rFonts w:eastAsia="Times New Roman"/>
          <w:sz w:val="28"/>
          <w:szCs w:val="28"/>
          <w:lang w:val="uk-UA"/>
        </w:rPr>
        <w:t>Сергій ВОЛОШИ</w:t>
      </w:r>
      <w:r w:rsidR="00B82DF9">
        <w:rPr>
          <w:rFonts w:eastAsia="Times New Roman"/>
          <w:sz w:val="28"/>
          <w:szCs w:val="28"/>
          <w:lang w:val="uk-UA"/>
        </w:rPr>
        <w:t>Н</w:t>
      </w:r>
    </w:p>
    <w:p w14:paraId="73FB1B6A" w14:textId="77777777" w:rsidR="00EA70C5" w:rsidRPr="004B08FE" w:rsidRDefault="00EA70C5" w:rsidP="00ED37C8">
      <w:pPr>
        <w:ind w:left="4956" w:firstLine="147"/>
        <w:contextualSpacing/>
        <w:jc w:val="both"/>
        <w:rPr>
          <w:color w:val="000000"/>
          <w:lang w:val="uk-UA"/>
        </w:rPr>
      </w:pPr>
      <w:r w:rsidRPr="004B08FE">
        <w:rPr>
          <w:color w:val="000000"/>
          <w:lang w:val="uk-UA"/>
        </w:rPr>
        <w:lastRenderedPageBreak/>
        <w:t xml:space="preserve">Додаток 1 </w:t>
      </w:r>
    </w:p>
    <w:p w14:paraId="03579BC3" w14:textId="3A60B5AF" w:rsidR="00EA70C5" w:rsidRPr="004B08FE" w:rsidRDefault="00EA70C5" w:rsidP="00ED37C8">
      <w:pPr>
        <w:ind w:left="5103"/>
        <w:contextualSpacing/>
        <w:jc w:val="both"/>
        <w:rPr>
          <w:color w:val="000000"/>
          <w:lang w:val="uk-UA"/>
        </w:rPr>
      </w:pPr>
      <w:r w:rsidRPr="004B08FE">
        <w:rPr>
          <w:color w:val="000000"/>
          <w:lang w:val="uk-UA"/>
        </w:rPr>
        <w:t>до рішення</w:t>
      </w:r>
      <w:r w:rsidR="000348A4">
        <w:rPr>
          <w:color w:val="000000"/>
          <w:lang w:val="uk-UA"/>
        </w:rPr>
        <w:t xml:space="preserve"> </w:t>
      </w:r>
      <w:r w:rsidR="00AE6052">
        <w:rPr>
          <w:color w:val="000000"/>
          <w:lang w:val="uk-UA"/>
        </w:rPr>
        <w:t>шістдесят другої позачергової</w:t>
      </w:r>
      <w:r w:rsidR="00ED37C8">
        <w:rPr>
          <w:color w:val="000000"/>
          <w:lang w:val="uk-UA"/>
        </w:rPr>
        <w:t xml:space="preserve"> </w:t>
      </w:r>
      <w:r w:rsidRPr="004B08FE">
        <w:rPr>
          <w:color w:val="000000"/>
          <w:lang w:val="uk-UA"/>
        </w:rPr>
        <w:t xml:space="preserve"> сесії Хорольської міської ради восьмог</w:t>
      </w:r>
      <w:r w:rsidR="00733DA0">
        <w:rPr>
          <w:color w:val="000000"/>
          <w:lang w:val="uk-UA"/>
        </w:rPr>
        <w:t xml:space="preserve">о скликання від </w:t>
      </w:r>
      <w:r w:rsidR="0056590B">
        <w:rPr>
          <w:color w:val="000000"/>
          <w:lang w:val="uk-UA"/>
        </w:rPr>
        <w:t>2</w:t>
      </w:r>
      <w:r w:rsidR="00AE6052">
        <w:rPr>
          <w:color w:val="000000"/>
          <w:lang w:val="uk-UA"/>
        </w:rPr>
        <w:t>6</w:t>
      </w:r>
      <w:r>
        <w:rPr>
          <w:color w:val="000000"/>
          <w:lang w:val="uk-UA"/>
        </w:rPr>
        <w:t>.</w:t>
      </w:r>
      <w:r w:rsidR="006970DD">
        <w:rPr>
          <w:color w:val="000000"/>
          <w:lang w:val="uk-UA"/>
        </w:rPr>
        <w:t>1</w:t>
      </w:r>
      <w:r w:rsidR="00AE6052">
        <w:rPr>
          <w:color w:val="000000"/>
          <w:lang w:val="uk-UA"/>
        </w:rPr>
        <w:t>1</w:t>
      </w:r>
      <w:r>
        <w:rPr>
          <w:color w:val="000000"/>
          <w:lang w:val="uk-UA"/>
        </w:rPr>
        <w:t>.202</w:t>
      </w:r>
      <w:r w:rsidR="000348A4">
        <w:rPr>
          <w:color w:val="000000"/>
          <w:lang w:val="uk-UA"/>
        </w:rPr>
        <w:t>4</w:t>
      </w:r>
      <w:r w:rsidR="004868F0">
        <w:rPr>
          <w:color w:val="000000"/>
          <w:lang w:val="uk-UA"/>
        </w:rPr>
        <w:t xml:space="preserve"> </w:t>
      </w:r>
      <w:r>
        <w:rPr>
          <w:color w:val="000000"/>
          <w:lang w:val="uk-UA"/>
        </w:rPr>
        <w:t>№</w:t>
      </w:r>
    </w:p>
    <w:tbl>
      <w:tblPr>
        <w:tblW w:w="9546" w:type="dxa"/>
        <w:tblInd w:w="93" w:type="dxa"/>
        <w:tblLayout w:type="fixed"/>
        <w:tblLook w:val="04A0" w:firstRow="1" w:lastRow="0" w:firstColumn="1" w:lastColumn="0" w:noHBand="0" w:noVBand="1"/>
      </w:tblPr>
      <w:tblGrid>
        <w:gridCol w:w="582"/>
        <w:gridCol w:w="3969"/>
        <w:gridCol w:w="4995"/>
      </w:tblGrid>
      <w:tr w:rsidR="00EA70C5" w:rsidRPr="0023462B" w14:paraId="221B008D" w14:textId="77777777" w:rsidTr="008629C5">
        <w:trPr>
          <w:trHeight w:val="375"/>
        </w:trPr>
        <w:tc>
          <w:tcPr>
            <w:tcW w:w="9546" w:type="dxa"/>
            <w:gridSpan w:val="3"/>
            <w:tcBorders>
              <w:top w:val="nil"/>
              <w:left w:val="nil"/>
              <w:bottom w:val="nil"/>
              <w:right w:val="nil"/>
            </w:tcBorders>
            <w:shd w:val="clear" w:color="auto" w:fill="auto"/>
            <w:noWrap/>
            <w:vAlign w:val="bottom"/>
            <w:hideMark/>
          </w:tcPr>
          <w:p w14:paraId="1AF2DF41" w14:textId="77777777" w:rsidR="00ED37C8" w:rsidRDefault="00ED37C8" w:rsidP="00EA70C5">
            <w:pPr>
              <w:jc w:val="center"/>
              <w:rPr>
                <w:rFonts w:eastAsia="Times New Roman"/>
                <w:bCs/>
                <w:lang w:val="uk-UA"/>
              </w:rPr>
            </w:pPr>
          </w:p>
          <w:p w14:paraId="52FF2AD5" w14:textId="026294CB" w:rsidR="00EA70C5" w:rsidRPr="00BE7F66" w:rsidRDefault="00EA70C5" w:rsidP="00EA70C5">
            <w:pPr>
              <w:jc w:val="center"/>
              <w:rPr>
                <w:rFonts w:eastAsia="Times New Roman"/>
                <w:bCs/>
                <w:lang w:val="uk-UA"/>
              </w:rPr>
            </w:pPr>
            <w:r w:rsidRPr="00BE7F66">
              <w:rPr>
                <w:rFonts w:eastAsia="Times New Roman"/>
                <w:bCs/>
                <w:lang w:val="uk-UA"/>
              </w:rPr>
              <w:t>ПАСПОРТ</w:t>
            </w:r>
          </w:p>
        </w:tc>
      </w:tr>
      <w:tr w:rsidR="00EA70C5" w:rsidRPr="0023462B" w14:paraId="35AEBF93" w14:textId="77777777" w:rsidTr="008629C5">
        <w:trPr>
          <w:trHeight w:val="780"/>
        </w:trPr>
        <w:tc>
          <w:tcPr>
            <w:tcW w:w="9546" w:type="dxa"/>
            <w:gridSpan w:val="3"/>
            <w:tcBorders>
              <w:top w:val="nil"/>
              <w:left w:val="nil"/>
              <w:bottom w:val="nil"/>
              <w:right w:val="nil"/>
            </w:tcBorders>
            <w:shd w:val="clear" w:color="auto" w:fill="auto"/>
            <w:vAlign w:val="bottom"/>
            <w:hideMark/>
          </w:tcPr>
          <w:p w14:paraId="00F0EC88" w14:textId="3097F47B" w:rsidR="00EA70C5" w:rsidRPr="00BE7F66" w:rsidRDefault="00EA70C5" w:rsidP="00EA70C5">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087197">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2021-2024 роки</w:t>
            </w:r>
          </w:p>
        </w:tc>
      </w:tr>
      <w:tr w:rsidR="00EA70C5" w:rsidRPr="0023462B" w14:paraId="744AB83C" w14:textId="77777777" w:rsidTr="008629C5">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83DA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D61E70A" w14:textId="77777777" w:rsidR="00EA70C5" w:rsidRPr="0023462B" w:rsidRDefault="00EA70C5" w:rsidP="00EA70C5">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4995" w:type="dxa"/>
            <w:tcBorders>
              <w:top w:val="single" w:sz="4" w:space="0" w:color="auto"/>
              <w:left w:val="nil"/>
              <w:bottom w:val="single" w:sz="4" w:space="0" w:color="auto"/>
              <w:right w:val="single" w:sz="4" w:space="0" w:color="auto"/>
            </w:tcBorders>
            <w:shd w:val="clear" w:color="auto" w:fill="auto"/>
            <w:vAlign w:val="center"/>
            <w:hideMark/>
          </w:tcPr>
          <w:p w14:paraId="3FE94D63" w14:textId="24708C56" w:rsidR="00EA70C5" w:rsidRPr="0023462B" w:rsidRDefault="00EA70C5" w:rsidP="00EA70C5">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ED37C8">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D37C8">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EA70C5" w:rsidRPr="001D5C8B" w14:paraId="41632ED6" w14:textId="77777777" w:rsidTr="008629C5">
        <w:trPr>
          <w:trHeight w:val="69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ADDD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2</w:t>
            </w:r>
          </w:p>
        </w:tc>
        <w:tc>
          <w:tcPr>
            <w:tcW w:w="3969" w:type="dxa"/>
            <w:tcBorders>
              <w:top w:val="nil"/>
              <w:left w:val="nil"/>
              <w:bottom w:val="single" w:sz="4" w:space="0" w:color="auto"/>
              <w:right w:val="single" w:sz="4" w:space="0" w:color="auto"/>
            </w:tcBorders>
            <w:shd w:val="clear" w:color="auto" w:fill="auto"/>
            <w:vAlign w:val="center"/>
            <w:hideMark/>
          </w:tcPr>
          <w:p w14:paraId="776E6217" w14:textId="77777777" w:rsidR="00EA70C5" w:rsidRPr="0023462B" w:rsidRDefault="00EA70C5" w:rsidP="00EA70C5">
            <w:pPr>
              <w:contextualSpacing/>
              <w:rPr>
                <w:rFonts w:eastAsia="Times New Roman"/>
                <w:lang w:val="uk-UA"/>
              </w:rPr>
            </w:pPr>
            <w:r w:rsidRPr="0023462B">
              <w:rPr>
                <w:rFonts w:eastAsia="Times New Roman"/>
                <w:lang w:val="uk-UA"/>
              </w:rPr>
              <w:t xml:space="preserve">Дата, номер і назва розпорядчого документа </w:t>
            </w:r>
            <w:r>
              <w:rPr>
                <w:rFonts w:eastAsia="Times New Roman"/>
                <w:lang w:val="uk-UA"/>
              </w:rPr>
              <w:t xml:space="preserve">Хорольської міської ради Лубенського району Полтавської області </w:t>
            </w:r>
            <w:r w:rsidRPr="0023462B">
              <w:rPr>
                <w:rFonts w:eastAsia="Times New Roman"/>
                <w:lang w:val="uk-UA"/>
              </w:rPr>
              <w:t xml:space="preserve">про розроблення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60B60177" w14:textId="77777777" w:rsidR="00EA70C5" w:rsidRPr="0023462B" w:rsidRDefault="00EA70C5" w:rsidP="00E04916">
            <w:pPr>
              <w:contextualSpacing/>
              <w:jc w:val="center"/>
              <w:rPr>
                <w:rFonts w:eastAsia="Times New Roman"/>
                <w:lang w:val="uk-UA"/>
              </w:rPr>
            </w:pPr>
            <w:r>
              <w:rPr>
                <w:rFonts w:eastAsia="Times New Roman"/>
                <w:lang w:val="uk-UA"/>
              </w:rPr>
              <w:t xml:space="preserve">Рішення </w:t>
            </w:r>
            <w:r w:rsidR="00E04916">
              <w:rPr>
                <w:rFonts w:eastAsia="Times New Roman"/>
                <w:lang w:val="uk-UA"/>
              </w:rPr>
              <w:t>першого пленарного засідання 45</w:t>
            </w:r>
            <w:r>
              <w:rPr>
                <w:rFonts w:eastAsia="Times New Roman"/>
                <w:lang w:val="uk-UA"/>
              </w:rPr>
              <w:t xml:space="preserve"> сесії Хорольської міської ради восьмого скликання від </w:t>
            </w:r>
            <w:r w:rsidR="00E04916">
              <w:rPr>
                <w:rFonts w:eastAsia="Times New Roman"/>
                <w:lang w:val="uk-UA"/>
              </w:rPr>
              <w:t>04.08.2023 №2127</w:t>
            </w:r>
          </w:p>
        </w:tc>
      </w:tr>
      <w:tr w:rsidR="00EA70C5" w:rsidRPr="0023462B" w14:paraId="1AD2C29C" w14:textId="77777777" w:rsidTr="008629C5">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508A435"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07903E47" w14:textId="77777777" w:rsidR="00EA70C5" w:rsidRPr="0023462B" w:rsidRDefault="00EA70C5" w:rsidP="00EA70C5">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43B1E609" w14:textId="28D08A2C" w:rsidR="00EA70C5" w:rsidRPr="0023462B" w:rsidRDefault="00EA70C5" w:rsidP="00E04916">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EA70C5" w:rsidRPr="0023462B" w14:paraId="28270DF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2809E42"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3B441DAC" w14:textId="77777777" w:rsidR="00EA70C5" w:rsidRPr="0023462B" w:rsidRDefault="00EA70C5" w:rsidP="00EA70C5">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F332534" w14:textId="77777777" w:rsidR="00EA70C5" w:rsidRPr="0023462B" w:rsidRDefault="00EA70C5" w:rsidP="00EA70C5">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EA70C5" w:rsidRPr="0023462B" w14:paraId="0D86AADD" w14:textId="77777777" w:rsidTr="008629C5">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D4E860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879A712" w14:textId="77777777" w:rsidR="00EA70C5" w:rsidRPr="0023462B" w:rsidRDefault="00EA70C5" w:rsidP="00EA70C5">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7E0B2B3C" w14:textId="63518150" w:rsidR="00EA70C5" w:rsidRPr="0023462B" w:rsidRDefault="00EA70C5" w:rsidP="00E04916">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Хорольської м</w:t>
            </w:r>
            <w:r w:rsidR="00E04916">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EA70C5" w:rsidRPr="0023462B" w14:paraId="3EA135F7" w14:textId="77777777" w:rsidTr="008629C5">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255A2C0"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2A5157A6" w14:textId="77777777" w:rsidR="00EA70C5" w:rsidRPr="0023462B" w:rsidRDefault="00EA70C5" w:rsidP="00EA70C5">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D9C421E" w14:textId="0E8994A4" w:rsidR="00EA70C5" w:rsidRPr="0023462B" w:rsidRDefault="00EA70C5" w:rsidP="00E04916">
            <w:pPr>
              <w:contextualSpacing/>
              <w:jc w:val="center"/>
              <w:rPr>
                <w:rFonts w:eastAsia="Times New Roman"/>
                <w:lang w:val="uk-UA"/>
              </w:rPr>
            </w:pPr>
            <w:r>
              <w:rPr>
                <w:rFonts w:eastAsia="Times New Roman"/>
                <w:lang w:val="uk-UA"/>
              </w:rPr>
              <w:t xml:space="preserve">Хорольська міська рада, </w:t>
            </w:r>
            <w:r w:rsidR="00E04916">
              <w:rPr>
                <w:rFonts w:eastAsia="Times New Roman"/>
                <w:lang w:val="uk-UA"/>
              </w:rPr>
              <w:t>к</w:t>
            </w:r>
            <w:r w:rsidRPr="0023462B">
              <w:rPr>
                <w:rFonts w:eastAsia="Times New Roman"/>
                <w:lang w:val="uk-UA"/>
              </w:rPr>
              <w:t xml:space="preserve">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sidR="00E04916">
              <w:rPr>
                <w:rFonts w:eastAsia="Times New Roman"/>
                <w:lang w:val="uk-UA"/>
              </w:rPr>
              <w:t>»</w:t>
            </w:r>
            <w:r w:rsidRPr="0023462B">
              <w:rPr>
                <w:rFonts w:eastAsia="Times New Roman"/>
                <w:lang w:val="uk-UA"/>
              </w:rPr>
              <w:t xml:space="preserve"> Хорольської</w:t>
            </w:r>
            <w:r w:rsidR="00E53014">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EA70C5" w:rsidRPr="0023462B" w14:paraId="272FD84E"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9A01FFE"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1EF83642" w14:textId="77777777" w:rsidR="00EA70C5" w:rsidRPr="0023462B" w:rsidRDefault="00EA70C5" w:rsidP="00EA70C5">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346336E" w14:textId="77777777" w:rsidR="00EA70C5" w:rsidRPr="0023462B" w:rsidRDefault="00EA70C5" w:rsidP="00EA70C5">
            <w:pPr>
              <w:contextualSpacing/>
              <w:jc w:val="center"/>
              <w:rPr>
                <w:rFonts w:eastAsia="Times New Roman"/>
                <w:lang w:val="uk-UA"/>
              </w:rPr>
            </w:pPr>
            <w:r>
              <w:rPr>
                <w:rFonts w:eastAsia="Times New Roman"/>
                <w:lang w:val="uk-UA"/>
              </w:rPr>
              <w:t>2021-2024 рр.</w:t>
            </w:r>
          </w:p>
        </w:tc>
      </w:tr>
      <w:tr w:rsidR="00EA70C5" w:rsidRPr="0023462B" w14:paraId="0AAE72CC"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9FDE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7.1.</w:t>
            </w:r>
          </w:p>
        </w:tc>
        <w:tc>
          <w:tcPr>
            <w:tcW w:w="3969" w:type="dxa"/>
            <w:tcBorders>
              <w:top w:val="nil"/>
              <w:left w:val="nil"/>
              <w:bottom w:val="single" w:sz="4" w:space="0" w:color="auto"/>
              <w:right w:val="nil"/>
            </w:tcBorders>
            <w:shd w:val="clear" w:color="auto" w:fill="auto"/>
            <w:vAlign w:val="center"/>
            <w:hideMark/>
          </w:tcPr>
          <w:p w14:paraId="55DE7164" w14:textId="77777777" w:rsidR="00EA70C5" w:rsidRPr="0023462B" w:rsidRDefault="00EA70C5" w:rsidP="00EA70C5">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51B0E783" w14:textId="77777777" w:rsidR="00EA70C5" w:rsidRPr="00D474AD" w:rsidRDefault="00EA70C5" w:rsidP="00EA70C5">
            <w:pPr>
              <w:contextualSpacing/>
              <w:rPr>
                <w:rFonts w:eastAsia="Times New Roman"/>
                <w:lang w:val="uk-UA"/>
              </w:rPr>
            </w:pPr>
            <w:r w:rsidRPr="0023462B">
              <w:rPr>
                <w:rFonts w:eastAsia="Times New Roman"/>
                <w:lang w:val="uk-UA"/>
              </w:rPr>
              <w:t>І – до 2021 р</w:t>
            </w:r>
            <w:r>
              <w:rPr>
                <w:rFonts w:eastAsia="Times New Roman"/>
                <w:lang w:val="uk-UA"/>
              </w:rPr>
              <w:t>. ІІ – до 2022 р. ІІІ – до 2023</w:t>
            </w:r>
            <w:r w:rsidRPr="0023462B">
              <w:rPr>
                <w:rFonts w:eastAsia="Times New Roman"/>
                <w:lang w:val="uk-UA"/>
              </w:rPr>
              <w:t>р.</w:t>
            </w:r>
            <w:r>
              <w:rPr>
                <w:rFonts w:eastAsia="Times New Roman"/>
                <w:lang w:val="en-US"/>
              </w:rPr>
              <w:t>IV</w:t>
            </w:r>
            <w:r>
              <w:rPr>
                <w:rFonts w:eastAsia="Times New Roman"/>
                <w:lang w:val="uk-UA"/>
              </w:rPr>
              <w:t>- до 2024р.</w:t>
            </w:r>
          </w:p>
        </w:tc>
      </w:tr>
      <w:tr w:rsidR="00EA70C5" w:rsidRPr="0023462B" w14:paraId="1E57006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76A64B"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1FD66F34" w14:textId="77777777" w:rsidR="00EA70C5" w:rsidRPr="0023462B" w:rsidRDefault="00EA70C5" w:rsidP="00EA70C5">
            <w:pPr>
              <w:contextualSpacing/>
              <w:rPr>
                <w:rFonts w:eastAsia="Times New Roman"/>
                <w:lang w:val="uk-UA"/>
              </w:rPr>
            </w:pPr>
            <w:r w:rsidRPr="0023462B">
              <w:rPr>
                <w:rFonts w:eastAsia="Times New Roman"/>
                <w:lang w:val="uk-UA"/>
              </w:rPr>
              <w:t>Головний розпорядник коштів</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074DD36" w14:textId="77777777" w:rsidR="00EA70C5" w:rsidRPr="0023462B" w:rsidRDefault="00EA70C5" w:rsidP="00EA70C5">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EA70C5" w:rsidRPr="0023462B" w14:paraId="0D7C9A77" w14:textId="77777777" w:rsidTr="008629C5">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AB6B068"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9</w:t>
            </w:r>
          </w:p>
        </w:tc>
        <w:tc>
          <w:tcPr>
            <w:tcW w:w="3969" w:type="dxa"/>
            <w:tcBorders>
              <w:top w:val="nil"/>
              <w:left w:val="nil"/>
              <w:bottom w:val="single" w:sz="4" w:space="0" w:color="auto"/>
              <w:right w:val="nil"/>
            </w:tcBorders>
            <w:shd w:val="clear" w:color="auto" w:fill="auto"/>
            <w:vAlign w:val="center"/>
            <w:hideMark/>
          </w:tcPr>
          <w:p w14:paraId="1D9A4DFA" w14:textId="77777777" w:rsidR="00EA70C5" w:rsidRPr="0023462B" w:rsidRDefault="00EA70C5" w:rsidP="00E04916">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43AE36E4" w14:textId="4F1816D1" w:rsidR="00EA70C5" w:rsidRPr="0023462B" w:rsidRDefault="00EA70C5" w:rsidP="00EA70C5">
            <w:pPr>
              <w:contextualSpacing/>
              <w:jc w:val="center"/>
              <w:rPr>
                <w:rFonts w:eastAsia="Times New Roman"/>
                <w:lang w:val="uk-UA"/>
              </w:rPr>
            </w:pPr>
            <w:r>
              <w:rPr>
                <w:rFonts w:eastAsia="Times New Roman"/>
                <w:lang w:val="uk-UA"/>
              </w:rPr>
              <w:t>Бюджет Хорольської міської територіальної громади</w:t>
            </w:r>
            <w:r w:rsidRPr="0023462B">
              <w:rPr>
                <w:rFonts w:eastAsia="Times New Roman"/>
                <w:lang w:val="uk-UA"/>
              </w:rPr>
              <w:t>,</w:t>
            </w:r>
            <w:r w:rsidR="00E53014">
              <w:rPr>
                <w:rFonts w:eastAsia="Times New Roman"/>
                <w:lang w:val="uk-UA"/>
              </w:rPr>
              <w:t xml:space="preserve"> </w:t>
            </w:r>
            <w:r w:rsidRPr="0023462B">
              <w:rPr>
                <w:rFonts w:eastAsia="Times New Roman"/>
                <w:lang w:val="uk-UA"/>
              </w:rPr>
              <w:t>районний бюджет, обла</w:t>
            </w:r>
            <w:r w:rsidR="00E04916">
              <w:rPr>
                <w:rFonts w:eastAsia="Times New Roman"/>
                <w:lang w:val="uk-UA"/>
              </w:rPr>
              <w:t xml:space="preserve">сний бюджет, державний бюджет, </w:t>
            </w:r>
            <w:r w:rsidRPr="0023462B">
              <w:rPr>
                <w:rFonts w:eastAsia="Times New Roman"/>
                <w:lang w:val="uk-UA"/>
              </w:rPr>
              <w:t>власні надходження, інші джерела</w:t>
            </w:r>
          </w:p>
        </w:tc>
      </w:tr>
      <w:tr w:rsidR="00EA70C5" w:rsidRPr="0023462B" w14:paraId="63F5B0AE" w14:textId="77777777" w:rsidTr="008629C5">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03E89EC"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10</w:t>
            </w:r>
          </w:p>
        </w:tc>
        <w:tc>
          <w:tcPr>
            <w:tcW w:w="3969" w:type="dxa"/>
            <w:tcBorders>
              <w:top w:val="nil"/>
              <w:left w:val="nil"/>
              <w:bottom w:val="single" w:sz="4" w:space="0" w:color="auto"/>
              <w:right w:val="single" w:sz="4" w:space="0" w:color="auto"/>
            </w:tcBorders>
            <w:shd w:val="clear" w:color="auto" w:fill="auto"/>
            <w:vAlign w:val="center"/>
            <w:hideMark/>
          </w:tcPr>
          <w:p w14:paraId="7A3DC92B" w14:textId="0CC482D5" w:rsidR="00EA70C5" w:rsidRPr="0023462B" w:rsidRDefault="00EA70C5" w:rsidP="00EA70C5">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2F5B7DCB" w14:textId="41C2062B" w:rsidR="00EA70C5" w:rsidRPr="00BE7F66" w:rsidRDefault="00B32F47" w:rsidP="00EA70C5">
            <w:pPr>
              <w:contextualSpacing/>
              <w:jc w:val="center"/>
              <w:rPr>
                <w:rFonts w:eastAsia="Times New Roman"/>
                <w:bCs/>
                <w:lang w:val="uk-UA"/>
              </w:rPr>
            </w:pPr>
            <w:r>
              <w:rPr>
                <w:rFonts w:eastAsia="Times New Roman"/>
                <w:bCs/>
                <w:lang w:val="uk-UA"/>
              </w:rPr>
              <w:t>98</w:t>
            </w:r>
            <w:r w:rsidR="000C7C99">
              <w:rPr>
                <w:rFonts w:eastAsia="Times New Roman"/>
                <w:bCs/>
                <w:lang w:val="uk-UA"/>
              </w:rPr>
              <w:t>715</w:t>
            </w:r>
            <w:r w:rsidR="00D46933" w:rsidRPr="00BE7F66">
              <w:rPr>
                <w:rFonts w:eastAsia="Times New Roman"/>
                <w:bCs/>
                <w:lang w:val="uk-UA"/>
              </w:rPr>
              <w:t>,</w:t>
            </w:r>
            <w:r w:rsidR="000C7C99">
              <w:rPr>
                <w:rFonts w:eastAsia="Times New Roman"/>
                <w:bCs/>
                <w:lang w:val="uk-UA"/>
              </w:rPr>
              <w:t>18</w:t>
            </w:r>
            <w:r w:rsidR="0047723E">
              <w:rPr>
                <w:rFonts w:eastAsia="Times New Roman"/>
                <w:bCs/>
                <w:lang w:val="uk-UA"/>
              </w:rPr>
              <w:t>8</w:t>
            </w:r>
          </w:p>
        </w:tc>
      </w:tr>
      <w:tr w:rsidR="00EA70C5" w:rsidRPr="0023462B" w14:paraId="7C7DBF7D" w14:textId="77777777" w:rsidTr="008629C5">
        <w:trPr>
          <w:trHeight w:val="323"/>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387FE8B" w14:textId="77777777" w:rsidR="00EA70C5" w:rsidRPr="0023462B" w:rsidRDefault="00EA70C5" w:rsidP="00E04916">
            <w:pPr>
              <w:ind w:left="-93" w:right="-108"/>
              <w:contextualSpacing/>
              <w:jc w:val="center"/>
              <w:rPr>
                <w:rFonts w:eastAsia="Times New Roman"/>
                <w:lang w:val="uk-UA"/>
              </w:rPr>
            </w:pPr>
            <w:r>
              <w:rPr>
                <w:rFonts w:eastAsia="Times New Roman"/>
                <w:lang w:val="uk-UA"/>
              </w:rPr>
              <w:t>10.1.</w:t>
            </w:r>
          </w:p>
        </w:tc>
        <w:tc>
          <w:tcPr>
            <w:tcW w:w="3969" w:type="dxa"/>
            <w:tcBorders>
              <w:top w:val="nil"/>
              <w:left w:val="nil"/>
              <w:bottom w:val="single" w:sz="4" w:space="0" w:color="auto"/>
              <w:right w:val="single" w:sz="4" w:space="0" w:color="auto"/>
            </w:tcBorders>
            <w:shd w:val="clear" w:color="auto" w:fill="auto"/>
            <w:vAlign w:val="center"/>
            <w:hideMark/>
          </w:tcPr>
          <w:p w14:paraId="733CF395" w14:textId="77777777" w:rsidR="00EA70C5" w:rsidRPr="0023462B" w:rsidRDefault="00EA70C5" w:rsidP="00EA70C5">
            <w:pPr>
              <w:contextualSpacing/>
              <w:rPr>
                <w:rFonts w:eastAsia="Times New Roman"/>
                <w:lang w:val="uk-UA"/>
              </w:rPr>
            </w:pPr>
            <w:r>
              <w:rPr>
                <w:rFonts w:eastAsia="Times New Roman"/>
                <w:lang w:val="uk-UA"/>
              </w:rPr>
              <w:t>кошти державного  бюджету</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04599A36" w14:textId="16CC4AB7" w:rsidR="00EA70C5" w:rsidRPr="003F570C" w:rsidRDefault="000C5E0D" w:rsidP="00EA70C5">
            <w:pPr>
              <w:contextualSpacing/>
              <w:jc w:val="center"/>
              <w:rPr>
                <w:rFonts w:eastAsia="Times New Roman"/>
                <w:lang w:val="uk-UA"/>
              </w:rPr>
            </w:pPr>
            <w:r>
              <w:rPr>
                <w:rFonts w:eastAsia="Times New Roman"/>
                <w:lang w:val="uk-UA"/>
              </w:rPr>
              <w:t>17</w:t>
            </w:r>
            <w:r w:rsidR="001477B3">
              <w:rPr>
                <w:rFonts w:eastAsia="Times New Roman"/>
                <w:lang w:val="uk-UA"/>
              </w:rPr>
              <w:t>195</w:t>
            </w:r>
            <w:r w:rsidR="00EA70C5">
              <w:rPr>
                <w:rFonts w:eastAsia="Times New Roman"/>
                <w:lang w:val="uk-UA"/>
              </w:rPr>
              <w:t>,</w:t>
            </w:r>
            <w:r w:rsidR="001477B3">
              <w:rPr>
                <w:rFonts w:eastAsia="Times New Roman"/>
                <w:lang w:val="uk-UA"/>
              </w:rPr>
              <w:t>124</w:t>
            </w:r>
          </w:p>
        </w:tc>
      </w:tr>
      <w:tr w:rsidR="00EA70C5" w:rsidRPr="0023462B" w14:paraId="79BAF6C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F280F40" w14:textId="77777777" w:rsidR="00EA70C5" w:rsidRPr="0023462B" w:rsidRDefault="00EA70C5" w:rsidP="00E04916">
            <w:pPr>
              <w:ind w:left="-93" w:right="-108"/>
              <w:contextualSpacing/>
              <w:jc w:val="center"/>
              <w:rPr>
                <w:rFonts w:eastAsia="Times New Roman"/>
                <w:lang w:val="uk-UA"/>
              </w:rPr>
            </w:pPr>
            <w:r>
              <w:rPr>
                <w:rFonts w:eastAsia="Times New Roman"/>
                <w:lang w:val="uk-UA"/>
              </w:rPr>
              <w:t>10.2</w:t>
            </w:r>
            <w:r w:rsidRPr="0023462B">
              <w:rPr>
                <w:rFonts w:eastAsia="Times New Roman"/>
                <w:lang w:val="uk-UA"/>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EDDF95E" w14:textId="77777777" w:rsidR="00EA70C5" w:rsidRPr="0023462B" w:rsidRDefault="00EA70C5" w:rsidP="00EA70C5">
            <w:pPr>
              <w:contextualSpacing/>
              <w:rPr>
                <w:rFonts w:eastAsia="Times New Roman"/>
                <w:lang w:val="uk-UA"/>
              </w:rPr>
            </w:pPr>
            <w:r w:rsidRPr="0023462B">
              <w:rPr>
                <w:rFonts w:eastAsia="Times New Roman"/>
                <w:lang w:val="uk-UA"/>
              </w:rPr>
              <w:t>кошти обласного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64B4735F"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23462B" w14:paraId="2E75D728"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4990B87" w14:textId="77777777" w:rsidR="00EA70C5" w:rsidRPr="0023462B" w:rsidRDefault="00EA70C5" w:rsidP="00E04916">
            <w:pPr>
              <w:ind w:left="-93" w:right="-108"/>
              <w:contextualSpacing/>
              <w:jc w:val="center"/>
              <w:rPr>
                <w:rFonts w:eastAsia="Times New Roman"/>
                <w:lang w:val="uk-UA"/>
              </w:rPr>
            </w:pPr>
            <w:r>
              <w:rPr>
                <w:rFonts w:eastAsia="Times New Roman"/>
                <w:lang w:val="uk-UA"/>
              </w:rPr>
              <w:t>10.3</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4E5C038C" w14:textId="77777777" w:rsidR="00EA70C5" w:rsidRPr="0023462B" w:rsidRDefault="00EA70C5" w:rsidP="00EA70C5">
            <w:pPr>
              <w:contextualSpacing/>
              <w:rPr>
                <w:rFonts w:eastAsia="Times New Roman"/>
                <w:lang w:val="uk-UA"/>
              </w:rPr>
            </w:pPr>
            <w:r w:rsidRPr="0023462B">
              <w:rPr>
                <w:rFonts w:eastAsia="Times New Roman"/>
                <w:lang w:val="uk-UA"/>
              </w:rPr>
              <w:t>кошти районного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3B00F2F8"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23462B" w14:paraId="3FB9D78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9CBE2CF" w14:textId="77777777" w:rsidR="00EA70C5" w:rsidRPr="0023462B" w:rsidRDefault="00EA70C5" w:rsidP="00E04916">
            <w:pPr>
              <w:ind w:left="-93" w:right="-108"/>
              <w:contextualSpacing/>
              <w:jc w:val="center"/>
              <w:rPr>
                <w:rFonts w:eastAsia="Times New Roman"/>
                <w:lang w:val="uk-UA"/>
              </w:rPr>
            </w:pPr>
            <w:r>
              <w:rPr>
                <w:rFonts w:eastAsia="Times New Roman"/>
                <w:lang w:val="uk-UA"/>
              </w:rPr>
              <w:t>10.4</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1DC911C4" w14:textId="77777777" w:rsidR="00EA70C5" w:rsidRPr="0023462B" w:rsidRDefault="00EA70C5" w:rsidP="00EA70C5">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4995" w:type="dxa"/>
            <w:tcBorders>
              <w:top w:val="nil"/>
              <w:left w:val="nil"/>
              <w:bottom w:val="single" w:sz="4" w:space="0" w:color="auto"/>
              <w:right w:val="single" w:sz="4" w:space="0" w:color="auto"/>
            </w:tcBorders>
            <w:shd w:val="clear" w:color="auto" w:fill="auto"/>
            <w:vAlign w:val="center"/>
            <w:hideMark/>
          </w:tcPr>
          <w:p w14:paraId="45BB5BB4" w14:textId="443A510F" w:rsidR="00EA70C5" w:rsidRPr="00B244BF" w:rsidRDefault="000C5E0D" w:rsidP="00EA70C5">
            <w:pPr>
              <w:jc w:val="center"/>
              <w:rPr>
                <w:rFonts w:eastAsia="Times New Roman"/>
                <w:lang w:val="uk-UA"/>
              </w:rPr>
            </w:pPr>
            <w:r>
              <w:rPr>
                <w:rFonts w:eastAsia="Times New Roman"/>
                <w:lang w:val="uk-UA"/>
              </w:rPr>
              <w:t>6</w:t>
            </w:r>
            <w:r w:rsidR="0063695D">
              <w:rPr>
                <w:rFonts w:eastAsia="Times New Roman"/>
                <w:lang w:val="uk-UA"/>
              </w:rPr>
              <w:t>4</w:t>
            </w:r>
            <w:r w:rsidR="00D9044F">
              <w:rPr>
                <w:rFonts w:eastAsia="Times New Roman"/>
                <w:lang w:val="uk-UA"/>
              </w:rPr>
              <w:t>620</w:t>
            </w:r>
            <w:r w:rsidR="00D46933">
              <w:rPr>
                <w:rFonts w:eastAsia="Times New Roman"/>
                <w:lang w:val="uk-UA"/>
              </w:rPr>
              <w:t>,</w:t>
            </w:r>
            <w:r w:rsidR="00D9044F">
              <w:rPr>
                <w:rFonts w:eastAsia="Times New Roman"/>
                <w:lang w:val="uk-UA"/>
              </w:rPr>
              <w:t>064</w:t>
            </w:r>
          </w:p>
        </w:tc>
      </w:tr>
    </w:tbl>
    <w:p w14:paraId="76BCDC65" w14:textId="77777777" w:rsidR="00AB3CB9" w:rsidRDefault="00AB3CB9" w:rsidP="00EA70C5">
      <w:pPr>
        <w:pStyle w:val="ab"/>
        <w:jc w:val="center"/>
        <w:rPr>
          <w:rFonts w:ascii="Times New Roman" w:hAnsi="Times New Roman"/>
          <w:sz w:val="28"/>
          <w:szCs w:val="28"/>
          <w:lang w:val="uk-UA"/>
        </w:rPr>
      </w:pPr>
    </w:p>
    <w:p w14:paraId="16248F71" w14:textId="77777777" w:rsidR="00406ABD" w:rsidRDefault="00406ABD" w:rsidP="008629C5">
      <w:pPr>
        <w:pStyle w:val="ab"/>
        <w:rPr>
          <w:rFonts w:ascii="Times New Roman" w:hAnsi="Times New Roman"/>
          <w:sz w:val="28"/>
          <w:szCs w:val="28"/>
          <w:lang w:val="uk-UA"/>
        </w:rPr>
      </w:pPr>
    </w:p>
    <w:p w14:paraId="7136C91C" w14:textId="77777777" w:rsidR="007E3932" w:rsidRDefault="007E3932" w:rsidP="00EA70C5">
      <w:pPr>
        <w:pStyle w:val="ab"/>
        <w:jc w:val="center"/>
        <w:rPr>
          <w:rFonts w:ascii="Times New Roman" w:hAnsi="Times New Roman"/>
          <w:sz w:val="28"/>
          <w:szCs w:val="28"/>
          <w:lang w:val="uk-UA"/>
        </w:rPr>
      </w:pPr>
    </w:p>
    <w:p w14:paraId="312F65D6" w14:textId="77777777" w:rsidR="00ED37C8" w:rsidRDefault="00ED37C8" w:rsidP="00EA70C5">
      <w:pPr>
        <w:pStyle w:val="ab"/>
        <w:jc w:val="center"/>
        <w:rPr>
          <w:rFonts w:ascii="Times New Roman" w:hAnsi="Times New Roman"/>
          <w:sz w:val="28"/>
          <w:szCs w:val="28"/>
          <w:lang w:val="uk-UA"/>
        </w:rPr>
      </w:pPr>
    </w:p>
    <w:p w14:paraId="578DB599" w14:textId="62299B46" w:rsidR="00EA70C5" w:rsidRPr="00BE7F66" w:rsidRDefault="00EA70C5" w:rsidP="00EA70C5">
      <w:pPr>
        <w:pStyle w:val="ab"/>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308CF1C2" w14:textId="1FF31932" w:rsidR="00EA70C5" w:rsidRPr="00BE7F66" w:rsidRDefault="00EA70C5" w:rsidP="008E2FAE">
      <w:pPr>
        <w:pStyle w:val="ab"/>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2021-2024 роки</w:t>
      </w:r>
    </w:p>
    <w:p w14:paraId="2A23702D" w14:textId="77777777" w:rsidR="00EA70C5" w:rsidRPr="00BE7F66" w:rsidRDefault="00EA70C5" w:rsidP="00EA70C5">
      <w:pPr>
        <w:pStyle w:val="ab"/>
        <w:jc w:val="center"/>
        <w:rPr>
          <w:rFonts w:ascii="Times New Roman" w:hAnsi="Times New Roman"/>
          <w:sz w:val="28"/>
          <w:szCs w:val="28"/>
          <w:lang w:val="uk-UA"/>
        </w:rPr>
      </w:pPr>
    </w:p>
    <w:p w14:paraId="2C9339E0" w14:textId="77777777" w:rsidR="00EA70C5" w:rsidRPr="00967552" w:rsidRDefault="00EA70C5" w:rsidP="00EA70C5">
      <w:pPr>
        <w:pStyle w:val="ab"/>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272023D0"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2021-202</w:t>
      </w:r>
      <w:r>
        <w:rPr>
          <w:sz w:val="28"/>
          <w:szCs w:val="28"/>
          <w:lang w:val="uk-UA"/>
        </w:rPr>
        <w:t>4</w:t>
      </w:r>
      <w:r w:rsidRPr="00133900">
        <w:rPr>
          <w:sz w:val="28"/>
          <w:szCs w:val="28"/>
          <w:lang w:val="uk-UA"/>
        </w:rPr>
        <w:t xml:space="preserve"> роки.</w:t>
      </w:r>
    </w:p>
    <w:p w14:paraId="170AA973"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0F134DD0"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729CDE68"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0D1E51"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1D50B782" w14:textId="4D5A3294"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sidR="00C14150">
        <w:rPr>
          <w:rFonts w:ascii="Times New Roman" w:hAnsi="Times New Roman"/>
          <w:bCs/>
          <w:sz w:val="28"/>
          <w:szCs w:val="28"/>
          <w:lang w:val="uk-UA"/>
        </w:rPr>
        <w:t xml:space="preserve"> </w:t>
      </w:r>
      <w:r>
        <w:rPr>
          <w:rFonts w:ascii="Times New Roman" w:hAnsi="Times New Roman"/>
          <w:bCs/>
          <w:sz w:val="28"/>
          <w:szCs w:val="28"/>
          <w:lang w:val="uk-UA"/>
        </w:rPr>
        <w:t>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3C9CC4E7"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2021-202</w:t>
      </w:r>
      <w:r>
        <w:rPr>
          <w:rFonts w:ascii="Times New Roman" w:hAnsi="Times New Roman"/>
          <w:sz w:val="28"/>
          <w:szCs w:val="28"/>
          <w:lang w:val="uk-UA"/>
        </w:rPr>
        <w:t>4</w:t>
      </w:r>
      <w:r w:rsidRPr="00133900">
        <w:rPr>
          <w:rFonts w:ascii="Times New Roman" w:hAnsi="Times New Roman"/>
          <w:sz w:val="28"/>
          <w:szCs w:val="28"/>
          <w:lang w:val="uk-UA"/>
        </w:rPr>
        <w:t xml:space="preserve"> роки.</w:t>
      </w:r>
    </w:p>
    <w:p w14:paraId="653AA11D" w14:textId="77777777" w:rsidR="00EA70C5" w:rsidRPr="00670A6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93C4C9" w14:textId="77777777" w:rsidR="008E2FAE" w:rsidRDefault="008E2FAE" w:rsidP="00EA70C5">
      <w:pPr>
        <w:pStyle w:val="ab"/>
        <w:jc w:val="center"/>
        <w:rPr>
          <w:rFonts w:ascii="Times New Roman" w:hAnsi="Times New Roman"/>
          <w:sz w:val="28"/>
          <w:szCs w:val="28"/>
          <w:lang w:val="uk-UA"/>
        </w:rPr>
      </w:pPr>
    </w:p>
    <w:p w14:paraId="1543D584" w14:textId="77777777" w:rsidR="00EA70C5" w:rsidRPr="00967552" w:rsidRDefault="00EA70C5" w:rsidP="00EA70C5">
      <w:pPr>
        <w:pStyle w:val="ab"/>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6662E5B8" w14:textId="5E48340B"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2021-202</w:t>
      </w:r>
      <w:r>
        <w:rPr>
          <w:rFonts w:ascii="Times New Roman" w:hAnsi="Times New Roman"/>
          <w:sz w:val="28"/>
          <w:szCs w:val="28"/>
          <w:lang w:val="uk-UA"/>
        </w:rPr>
        <w:t>4</w:t>
      </w:r>
      <w:r w:rsidRPr="009C5AE7">
        <w:rPr>
          <w:rFonts w:ascii="Times New Roman" w:hAnsi="Times New Roman"/>
          <w:sz w:val="28"/>
          <w:szCs w:val="28"/>
          <w:lang w:val="uk-UA"/>
        </w:rPr>
        <w:t xml:space="preserve"> роки</w:t>
      </w:r>
      <w:r w:rsidR="00C14150">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7B13A998"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2021-202</w:t>
      </w:r>
      <w:r>
        <w:rPr>
          <w:rFonts w:ascii="Times New Roman" w:hAnsi="Times New Roman"/>
          <w:sz w:val="28"/>
          <w:szCs w:val="28"/>
          <w:lang w:val="uk-UA"/>
        </w:rPr>
        <w:t>4</w:t>
      </w:r>
      <w:r w:rsidRPr="00133900">
        <w:rPr>
          <w:rFonts w:ascii="Times New Roman" w:hAnsi="Times New Roman"/>
          <w:sz w:val="28"/>
          <w:szCs w:val="28"/>
          <w:lang w:val="uk-UA"/>
        </w:rPr>
        <w:t xml:space="preserve"> роки. </w:t>
      </w:r>
    </w:p>
    <w:p w14:paraId="3C5E1FAF" w14:textId="3CFFF091" w:rsidR="00EA70C5"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 та створення належних умов для розвитку спеціалізованої медичної допомоги, покращення ефективності медичного обслуговування населення.</w:t>
      </w:r>
    </w:p>
    <w:p w14:paraId="33F0FD21" w14:textId="77777777" w:rsidR="008E2FAE" w:rsidRPr="00670A60" w:rsidRDefault="008E2FAE" w:rsidP="00EA70C5">
      <w:pPr>
        <w:pStyle w:val="ab"/>
        <w:ind w:firstLine="709"/>
        <w:jc w:val="both"/>
        <w:rPr>
          <w:rFonts w:ascii="Times New Roman" w:hAnsi="Times New Roman"/>
          <w:sz w:val="28"/>
          <w:szCs w:val="28"/>
          <w:lang w:val="uk-UA"/>
        </w:rPr>
      </w:pPr>
    </w:p>
    <w:p w14:paraId="01F252F8" w14:textId="79E5C24A" w:rsidR="00EA70C5" w:rsidRPr="008E2FAE" w:rsidRDefault="00EA70C5" w:rsidP="00EA70C5">
      <w:pPr>
        <w:pStyle w:val="ab"/>
        <w:ind w:left="360"/>
        <w:jc w:val="center"/>
        <w:rPr>
          <w:rFonts w:ascii="Times New Roman" w:hAnsi="Times New Roman"/>
          <w:b/>
          <w:sz w:val="28"/>
          <w:szCs w:val="28"/>
          <w:lang w:val="uk-UA"/>
        </w:rPr>
      </w:pPr>
      <w:r w:rsidRPr="00967552">
        <w:rPr>
          <w:rFonts w:ascii="Times New Roman" w:hAnsi="Times New Roman"/>
          <w:bCs/>
          <w:sz w:val="28"/>
          <w:szCs w:val="28"/>
          <w:lang w:val="uk-UA"/>
        </w:rPr>
        <w:t>3.</w:t>
      </w:r>
      <w:r w:rsidR="00967552">
        <w:rPr>
          <w:rFonts w:ascii="Times New Roman" w:hAnsi="Times New Roman"/>
          <w:bCs/>
          <w:sz w:val="28"/>
          <w:szCs w:val="28"/>
          <w:lang w:val="uk-UA"/>
        </w:rPr>
        <w:t xml:space="preserve"> </w:t>
      </w:r>
      <w:r w:rsidRPr="00967552">
        <w:rPr>
          <w:rFonts w:ascii="Times New Roman" w:hAnsi="Times New Roman"/>
          <w:bCs/>
          <w:sz w:val="28"/>
          <w:szCs w:val="28"/>
          <w:lang w:val="uk-UA"/>
        </w:rPr>
        <w:t>Визначення проблем, на розв’язання яких спрямована Програма</w:t>
      </w:r>
    </w:p>
    <w:p w14:paraId="4865B821"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0155A123"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4D136959" w14:textId="77777777" w:rsidR="00EA70C5" w:rsidRDefault="00EA70C5" w:rsidP="00EA70C5">
      <w:pPr>
        <w:pStyle w:val="ab"/>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3F2BB7FA" w14:textId="77777777" w:rsidR="008E2FAE" w:rsidRPr="00133900" w:rsidRDefault="008E2FAE" w:rsidP="00EA70C5">
      <w:pPr>
        <w:pStyle w:val="ab"/>
        <w:jc w:val="both"/>
        <w:rPr>
          <w:rFonts w:ascii="Times New Roman" w:hAnsi="Times New Roman"/>
          <w:sz w:val="28"/>
          <w:szCs w:val="28"/>
          <w:lang w:val="uk-UA"/>
        </w:rPr>
      </w:pPr>
    </w:p>
    <w:p w14:paraId="7CBD468F" w14:textId="77777777" w:rsidR="00EA70C5" w:rsidRPr="00967552" w:rsidRDefault="00EA70C5" w:rsidP="00EA70C5">
      <w:pPr>
        <w:pStyle w:val="ab"/>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448CF58" w14:textId="77777777" w:rsidR="00EA70C5" w:rsidRPr="00256BEC" w:rsidRDefault="00EA70C5" w:rsidP="00EA70C5">
      <w:pPr>
        <w:pStyle w:val="ab"/>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470BF4" w14:textId="0E7D0758" w:rsidR="00EA70C5" w:rsidRPr="00133900" w:rsidRDefault="00EA70C5" w:rsidP="008E2FAE">
      <w:pPr>
        <w:pStyle w:val="ab"/>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sidR="002D6F95">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58A27731" w14:textId="770F1FD3"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6BC36DD6" w14:textId="4F9A2FB0"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xml:space="preserve"> та діагностичними препаратами;</w:t>
      </w:r>
    </w:p>
    <w:p w14:paraId="43599F2E" w14:textId="63D06C33"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603C8C0A" w14:textId="7D976AA5"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0DD53DCB" w14:textId="34E334CD"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2D6F9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8B04646" w14:textId="5F29065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43E529F3" w14:textId="77777777" w:rsidR="008E2FAE" w:rsidRDefault="008E2FAE" w:rsidP="00EA70C5">
      <w:pPr>
        <w:pStyle w:val="ab"/>
        <w:ind w:firstLine="709"/>
        <w:jc w:val="center"/>
        <w:rPr>
          <w:rFonts w:ascii="Times New Roman" w:hAnsi="Times New Roman"/>
          <w:sz w:val="28"/>
          <w:szCs w:val="28"/>
          <w:lang w:val="uk-UA"/>
        </w:rPr>
      </w:pPr>
    </w:p>
    <w:p w14:paraId="2D84C7BE"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59EF9578" w14:textId="77777777" w:rsidR="00EA70C5" w:rsidRPr="00133900" w:rsidRDefault="00EA70C5" w:rsidP="008E2FAE">
      <w:pPr>
        <w:pStyle w:val="ab"/>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57460771" w14:textId="503AAB71"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КНП «Хорольс</w:t>
      </w:r>
      <w:r w:rsidR="00EA70C5">
        <w:rPr>
          <w:rFonts w:ascii="Times New Roman" w:hAnsi="Times New Roman"/>
          <w:sz w:val="28"/>
          <w:szCs w:val="28"/>
          <w:lang w:val="uk-UA"/>
        </w:rPr>
        <w:t>ька МЛ» санітарним транспортом;</w:t>
      </w:r>
    </w:p>
    <w:p w14:paraId="349854A4" w14:textId="44C91E72"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міцнення матеріально-техн</w:t>
      </w:r>
      <w:r w:rsidR="00EA70C5">
        <w:rPr>
          <w:rFonts w:ascii="Times New Roman" w:hAnsi="Times New Roman"/>
          <w:sz w:val="28"/>
          <w:szCs w:val="28"/>
          <w:lang w:val="uk-UA"/>
        </w:rPr>
        <w:t>ічної бази КНП «Хорольська МЛ»;</w:t>
      </w:r>
    </w:p>
    <w:p w14:paraId="6F353E3F" w14:textId="53808938" w:rsidR="00D3214D" w:rsidRDefault="00D3214D"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забезпечення палат стаціонарних відділень кліматичною технікою (кондиціонерами);</w:t>
      </w:r>
    </w:p>
    <w:p w14:paraId="52F3E235" w14:textId="4830D13F"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Pr>
          <w:rFonts w:ascii="Times New Roman" w:hAnsi="Times New Roman"/>
          <w:sz w:val="28"/>
          <w:szCs w:val="28"/>
          <w:lang w:val="uk-UA"/>
        </w:rPr>
        <w:t>ридбання кріоциліндрів;</w:t>
      </w:r>
    </w:p>
    <w:p w14:paraId="7139E1CB" w14:textId="6A151E46"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авершення нового будівництва прибудови приміщення шахти  для розміщення лікарняного ліфту  для транспортування хворих людей з інвалідністю та других мало мобільних груп з ремонтом приймального ві</w:t>
      </w:r>
      <w:r w:rsidR="00EA70C5">
        <w:rPr>
          <w:rFonts w:ascii="Times New Roman" w:hAnsi="Times New Roman"/>
          <w:sz w:val="28"/>
          <w:szCs w:val="28"/>
          <w:lang w:val="uk-UA"/>
        </w:rPr>
        <w:t>дділення КНП «Хорольська МЛ»;</w:t>
      </w:r>
    </w:p>
    <w:p w14:paraId="54982114" w14:textId="6169C83F"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sidRPr="00133900">
        <w:rPr>
          <w:rFonts w:ascii="Times New Roman" w:hAnsi="Times New Roman"/>
          <w:sz w:val="28"/>
          <w:szCs w:val="28"/>
          <w:lang w:val="uk-UA"/>
        </w:rPr>
        <w:t>роведення реконструк</w:t>
      </w:r>
      <w:r w:rsidR="00EA70C5">
        <w:rPr>
          <w:rFonts w:ascii="Times New Roman" w:hAnsi="Times New Roman"/>
          <w:sz w:val="28"/>
          <w:szCs w:val="28"/>
          <w:lang w:val="uk-UA"/>
        </w:rPr>
        <w:t>ції нежитлової будівлі  по вул.</w:t>
      </w:r>
      <w:r w:rsidR="00EA70C5" w:rsidRPr="00133900">
        <w:rPr>
          <w:rFonts w:ascii="Times New Roman" w:hAnsi="Times New Roman"/>
          <w:sz w:val="28"/>
          <w:szCs w:val="28"/>
          <w:lang w:val="uk-UA"/>
        </w:rPr>
        <w:t>Козаць</w:t>
      </w:r>
      <w:r w:rsidR="00EA70C5">
        <w:rPr>
          <w:rFonts w:ascii="Times New Roman" w:hAnsi="Times New Roman"/>
          <w:sz w:val="28"/>
          <w:szCs w:val="28"/>
          <w:lang w:val="uk-UA"/>
        </w:rPr>
        <w:t>ка, 38 м.Хорол Полтавської обл.</w:t>
      </w:r>
      <w:r w:rsidR="00EA70C5" w:rsidRPr="00133900">
        <w:rPr>
          <w:rFonts w:ascii="Times New Roman" w:hAnsi="Times New Roman"/>
          <w:sz w:val="28"/>
          <w:szCs w:val="28"/>
          <w:lang w:val="uk-UA"/>
        </w:rPr>
        <w:t xml:space="preserve"> під багатоквартирний житловий будинок для медичних працівників </w:t>
      </w:r>
      <w:r w:rsidR="00EA70C5">
        <w:rPr>
          <w:rFonts w:ascii="Times New Roman" w:hAnsi="Times New Roman"/>
          <w:sz w:val="28"/>
          <w:szCs w:val="28"/>
          <w:lang w:val="uk-UA"/>
        </w:rPr>
        <w:t>КНП «Хорольської МЛ»</w:t>
      </w:r>
      <w:r w:rsidR="00807562">
        <w:rPr>
          <w:rFonts w:ascii="Times New Roman" w:hAnsi="Times New Roman"/>
          <w:sz w:val="28"/>
          <w:szCs w:val="28"/>
          <w:lang w:val="uk-UA"/>
        </w:rPr>
        <w:t>. Коригування</w:t>
      </w:r>
      <w:r w:rsidR="00EA70C5">
        <w:rPr>
          <w:rFonts w:ascii="Times New Roman" w:hAnsi="Times New Roman"/>
          <w:sz w:val="28"/>
          <w:szCs w:val="28"/>
          <w:lang w:val="uk-UA"/>
        </w:rPr>
        <w:t>;</w:t>
      </w:r>
    </w:p>
    <w:p w14:paraId="7CDF2824" w14:textId="2B3F7C8F" w:rsidR="00EB1C70" w:rsidRDefault="00EB1C70" w:rsidP="00450729">
      <w:pPr>
        <w:pStyle w:val="ab"/>
        <w:jc w:val="both"/>
        <w:rPr>
          <w:rFonts w:ascii="Times New Roman" w:hAnsi="Times New Roman"/>
          <w:sz w:val="28"/>
          <w:szCs w:val="28"/>
          <w:lang w:val="uk-UA"/>
        </w:rPr>
      </w:pPr>
      <w:r>
        <w:rPr>
          <w:rFonts w:ascii="Times New Roman" w:hAnsi="Times New Roman"/>
          <w:sz w:val="28"/>
          <w:szCs w:val="28"/>
          <w:lang w:val="uk-UA"/>
        </w:rPr>
        <w:t>виготовлення проєктно-кошторисної документації по об'єкту будівництва: «Капітальний ремонт покрівлі поліклінічного відділення КНП «Хорольська МЛ» за адресою: м.Хорол, вул.Михайла Полонського, 34»;</w:t>
      </w:r>
    </w:p>
    <w:p w14:paraId="267E1BAB" w14:textId="457FB1E4" w:rsidR="00D1613A" w:rsidRPr="00133900" w:rsidRDefault="00D1613A" w:rsidP="00D1613A">
      <w:pPr>
        <w:pStyle w:val="ab"/>
        <w:ind w:firstLine="709"/>
        <w:jc w:val="both"/>
        <w:rPr>
          <w:rFonts w:ascii="Times New Roman" w:hAnsi="Times New Roman"/>
          <w:sz w:val="28"/>
          <w:szCs w:val="28"/>
          <w:lang w:val="uk-UA"/>
        </w:rPr>
      </w:pPr>
      <w:r>
        <w:rPr>
          <w:rFonts w:ascii="Times New Roman" w:hAnsi="Times New Roman"/>
          <w:sz w:val="28"/>
          <w:szCs w:val="28"/>
          <w:lang w:val="uk-UA"/>
        </w:rPr>
        <w:lastRenderedPageBreak/>
        <w:t>виготовлення проектно-кошторисної документації по об'єкту будівництва: «Реконструкція частини приміщень підвалу будівлі поліклінічного відділення (без змін</w:t>
      </w:r>
      <w:r w:rsidR="00990B46">
        <w:rPr>
          <w:rFonts w:ascii="Times New Roman" w:hAnsi="Times New Roman"/>
          <w:sz w:val="28"/>
          <w:szCs w:val="28"/>
          <w:lang w:val="uk-UA"/>
        </w:rPr>
        <w:t>и зовнішніх геометричних розмірів їх фундаментів у плані</w:t>
      </w:r>
      <w:r>
        <w:rPr>
          <w:rFonts w:ascii="Times New Roman" w:hAnsi="Times New Roman"/>
          <w:sz w:val="28"/>
          <w:szCs w:val="28"/>
          <w:lang w:val="uk-UA"/>
        </w:rPr>
        <w:t>)</w:t>
      </w:r>
      <w:r w:rsidR="00990B46">
        <w:rPr>
          <w:rFonts w:ascii="Times New Roman" w:hAnsi="Times New Roman"/>
          <w:sz w:val="28"/>
          <w:szCs w:val="28"/>
          <w:lang w:val="uk-UA"/>
        </w:rPr>
        <w:t xml:space="preserve">  під приміщення пральні та відділення дезінфекції і стерилізації медичних виробів КНП «Хорольська МЛ</w:t>
      </w:r>
      <w:r>
        <w:rPr>
          <w:rFonts w:ascii="Times New Roman" w:hAnsi="Times New Roman"/>
          <w:sz w:val="28"/>
          <w:szCs w:val="28"/>
          <w:lang w:val="uk-UA"/>
        </w:rPr>
        <w:t>»</w:t>
      </w:r>
      <w:r w:rsidR="00990B46">
        <w:rPr>
          <w:rFonts w:ascii="Times New Roman" w:hAnsi="Times New Roman"/>
          <w:sz w:val="28"/>
          <w:szCs w:val="28"/>
          <w:lang w:val="uk-UA"/>
        </w:rPr>
        <w:t xml:space="preserve"> за адресою: вул.Михайла Полонського, 34 у м. Хорол Лубенського району, Полтавської області;</w:t>
      </w:r>
    </w:p>
    <w:p w14:paraId="28F96BE4" w14:textId="53D239BA" w:rsidR="00EA70C5" w:rsidRPr="00FE14D3"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sidR="00A8552E">
        <w:rPr>
          <w:rFonts w:ascii="Times New Roman" w:hAnsi="Times New Roman"/>
          <w:sz w:val="28"/>
          <w:szCs w:val="28"/>
          <w:lang w:val="uk-UA"/>
        </w:rPr>
        <w:t>району</w:t>
      </w:r>
      <w:r w:rsidR="00EA70C5">
        <w:rPr>
          <w:rFonts w:ascii="Times New Roman" w:hAnsi="Times New Roman"/>
          <w:sz w:val="28"/>
          <w:szCs w:val="28"/>
          <w:lang w:val="uk-UA"/>
        </w:rPr>
        <w:t>;</w:t>
      </w:r>
    </w:p>
    <w:p w14:paraId="03ACCEFE" w14:textId="7B003DD6" w:rsidR="00EA70C5" w:rsidRPr="00E876B8"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о</w:t>
      </w:r>
      <w:r w:rsidR="00EA70C5" w:rsidRPr="00FE14D3">
        <w:rPr>
          <w:rFonts w:ascii="Times New Roman" w:hAnsi="Times New Roman"/>
          <w:sz w:val="28"/>
          <w:szCs w:val="28"/>
          <w:lang w:val="uk-UA"/>
        </w:rPr>
        <w:t>снащення медичним обладнанням КНП «Хорольська</w:t>
      </w:r>
      <w:r w:rsidR="00EA70C5">
        <w:rPr>
          <w:rFonts w:ascii="Times New Roman" w:hAnsi="Times New Roman"/>
          <w:sz w:val="28"/>
          <w:szCs w:val="28"/>
          <w:lang w:val="uk-UA"/>
        </w:rPr>
        <w:t xml:space="preserve"> М</w:t>
      </w:r>
      <w:r w:rsidR="00EA70C5" w:rsidRPr="00FE14D3">
        <w:rPr>
          <w:rFonts w:ascii="Times New Roman" w:hAnsi="Times New Roman"/>
          <w:sz w:val="28"/>
          <w:szCs w:val="28"/>
          <w:lang w:val="uk-UA"/>
        </w:rPr>
        <w:t>Л»</w:t>
      </w:r>
      <w:r w:rsidR="00EA70C5">
        <w:rPr>
          <w:rFonts w:ascii="Times New Roman" w:hAnsi="Times New Roman"/>
          <w:sz w:val="28"/>
          <w:szCs w:val="28"/>
          <w:lang w:val="uk-UA"/>
        </w:rPr>
        <w:t xml:space="preserve"> відповідно до табелю оснащення;</w:t>
      </w:r>
      <w:r w:rsidR="00EA70C5" w:rsidRPr="005F0B40">
        <w:rPr>
          <w:b/>
          <w:color w:val="000000"/>
          <w:bdr w:val="none" w:sz="0" w:space="0" w:color="auto" w:frame="1"/>
          <w:lang w:val="uk-UA"/>
        </w:rPr>
        <w:t xml:space="preserve"> </w:t>
      </w:r>
    </w:p>
    <w:p w14:paraId="178D8C7D" w14:textId="63EABB40" w:rsidR="00EA70C5" w:rsidRDefault="00EA70C5" w:rsidP="008E2FAE">
      <w:pPr>
        <w:pStyle w:val="ab"/>
        <w:ind w:firstLine="709"/>
        <w:jc w:val="both"/>
        <w:rPr>
          <w:rStyle w:val="af"/>
          <w:rFonts w:ascii="Times New Roman" w:hAnsi="Times New Roman"/>
          <w:b w:val="0"/>
          <w:bCs w:val="0"/>
          <w:color w:val="000000"/>
          <w:sz w:val="28"/>
          <w:szCs w:val="28"/>
          <w:bdr w:val="none" w:sz="0" w:space="0" w:color="auto" w:frame="1"/>
          <w:lang w:val="uk-UA"/>
        </w:rPr>
      </w:pPr>
      <w:r w:rsidRPr="00256BEC">
        <w:rPr>
          <w:rStyle w:val="af"/>
          <w:rFonts w:ascii="Times New Roman" w:hAnsi="Times New Roman"/>
          <w:b w:val="0"/>
          <w:bCs w:val="0"/>
          <w:color w:val="000000"/>
          <w:sz w:val="28"/>
          <w:szCs w:val="28"/>
          <w:bdr w:val="none" w:sz="0" w:space="0" w:color="auto" w:frame="1"/>
          <w:lang w:val="uk-UA"/>
        </w:rPr>
        <w:t>«Реконструкція зовнішньої мережі киснепостачання комунального некомерційного підприємства «Хорольська міська лікарня» Хорольської міської ради, Лубенського району, Полтавської області, я</w:t>
      </w:r>
      <w:r w:rsidR="008E2FAE">
        <w:rPr>
          <w:rStyle w:val="af"/>
          <w:rFonts w:ascii="Times New Roman" w:hAnsi="Times New Roman"/>
          <w:b w:val="0"/>
          <w:bCs w:val="0"/>
          <w:color w:val="000000"/>
          <w:sz w:val="28"/>
          <w:szCs w:val="28"/>
          <w:bdr w:val="none" w:sz="0" w:space="0" w:color="auto" w:frame="1"/>
          <w:lang w:val="uk-UA"/>
        </w:rPr>
        <w:t>ка розташована за адресою: вул.</w:t>
      </w:r>
      <w:r w:rsidRPr="00256BEC">
        <w:rPr>
          <w:rStyle w:val="af"/>
          <w:rFonts w:ascii="Times New Roman" w:hAnsi="Times New Roman"/>
          <w:b w:val="0"/>
          <w:bCs w:val="0"/>
          <w:color w:val="000000"/>
          <w:sz w:val="28"/>
          <w:szCs w:val="28"/>
          <w:bdr w:val="none" w:sz="0" w:space="0" w:color="auto" w:frame="1"/>
          <w:lang w:val="uk-UA"/>
        </w:rPr>
        <w:t xml:space="preserve"> Михайла Полонського, буд. 11/1, м. Хорол, Полтавської області»</w:t>
      </w:r>
      <w:r w:rsidR="008E2FAE">
        <w:rPr>
          <w:rStyle w:val="af"/>
          <w:rFonts w:ascii="Times New Roman" w:hAnsi="Times New Roman"/>
          <w:b w:val="0"/>
          <w:bCs w:val="0"/>
          <w:color w:val="000000"/>
          <w:sz w:val="28"/>
          <w:szCs w:val="28"/>
          <w:bdr w:val="none" w:sz="0" w:space="0" w:color="auto" w:frame="1"/>
          <w:lang w:val="uk-UA"/>
        </w:rPr>
        <w:t>;</w:t>
      </w:r>
    </w:p>
    <w:p w14:paraId="3CC0660C" w14:textId="2DE870F2" w:rsidR="001C1F3A" w:rsidRPr="001C1F3A" w:rsidRDefault="001C1F3A" w:rsidP="008E2FAE">
      <w:pPr>
        <w:pStyle w:val="ab"/>
        <w:ind w:firstLine="709"/>
        <w:jc w:val="both"/>
        <w:rPr>
          <w:rFonts w:ascii="Times New Roman" w:hAnsi="Times New Roman"/>
          <w:b/>
          <w:bCs/>
          <w:sz w:val="28"/>
          <w:szCs w:val="28"/>
          <w:lang w:val="uk-UA"/>
        </w:rPr>
      </w:pPr>
      <w:r>
        <w:rPr>
          <w:rStyle w:val="af"/>
          <w:rFonts w:ascii="Times New Roman" w:hAnsi="Times New Roman"/>
          <w:b w:val="0"/>
          <w:bCs w:val="0"/>
          <w:color w:val="000000"/>
          <w:sz w:val="28"/>
          <w:szCs w:val="28"/>
          <w:bdr w:val="none" w:sz="0" w:space="0" w:color="auto" w:frame="1"/>
          <w:lang w:val="uk-UA"/>
        </w:rPr>
        <w:t>п</w:t>
      </w:r>
      <w:r w:rsidRPr="001C1F3A">
        <w:rPr>
          <w:rStyle w:val="af"/>
          <w:rFonts w:ascii="Times New Roman" w:hAnsi="Times New Roman"/>
          <w:b w:val="0"/>
          <w:bCs w:val="0"/>
          <w:color w:val="000000"/>
          <w:sz w:val="28"/>
          <w:szCs w:val="28"/>
          <w:bdr w:val="none" w:sz="0" w:space="0" w:color="auto" w:frame="1"/>
          <w:lang w:val="uk-UA"/>
        </w:rPr>
        <w:t>роведення</w:t>
      </w:r>
      <w:r>
        <w:rPr>
          <w:rStyle w:val="af"/>
          <w:rFonts w:ascii="Times New Roman" w:hAnsi="Times New Roman"/>
          <w:b w:val="0"/>
          <w:bCs w:val="0"/>
          <w:color w:val="000000"/>
          <w:sz w:val="28"/>
          <w:szCs w:val="28"/>
          <w:bdr w:val="none" w:sz="0" w:space="0" w:color="auto" w:frame="1"/>
          <w:lang w:val="uk-UA"/>
        </w:rPr>
        <w:t xml:space="preserve"> «Капітального ремонту споруди цивільного захисту Комунального некомерційного підприємства Хорольська міська лікарня по вул. Михайла Полонського, 34 в м. Хорол Лубенського району Полтавської області»;</w:t>
      </w:r>
      <w:r w:rsidRPr="001C1F3A">
        <w:rPr>
          <w:rStyle w:val="af"/>
          <w:rFonts w:ascii="Times New Roman" w:hAnsi="Times New Roman"/>
          <w:b w:val="0"/>
          <w:bCs w:val="0"/>
          <w:color w:val="000000"/>
          <w:sz w:val="28"/>
          <w:szCs w:val="28"/>
          <w:bdr w:val="none" w:sz="0" w:space="0" w:color="auto" w:frame="1"/>
          <w:lang w:val="uk-UA"/>
        </w:rPr>
        <w:t xml:space="preserve"> </w:t>
      </w:r>
    </w:p>
    <w:p w14:paraId="2C536350" w14:textId="615CB7C6" w:rsidR="00EA70C5" w:rsidRPr="00670A6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високоякісною підготовкою, перепідготовкою та підвищення кваліфікації лікарів і молодших медичних спеціалістів,  фахівців, спеціаліс</w:t>
      </w:r>
      <w:r w:rsidR="00EA70C5">
        <w:rPr>
          <w:rFonts w:ascii="Times New Roman" w:hAnsi="Times New Roman"/>
          <w:sz w:val="28"/>
          <w:szCs w:val="28"/>
          <w:lang w:val="uk-UA"/>
        </w:rPr>
        <w:t>тів КНП «Хорольська</w:t>
      </w:r>
      <w:r w:rsidR="00256BEC">
        <w:rPr>
          <w:rFonts w:ascii="Times New Roman" w:hAnsi="Times New Roman"/>
          <w:sz w:val="28"/>
          <w:szCs w:val="28"/>
          <w:lang w:val="uk-UA"/>
        </w:rPr>
        <w:t xml:space="preserve"> </w:t>
      </w:r>
      <w:r>
        <w:rPr>
          <w:rFonts w:ascii="Times New Roman" w:hAnsi="Times New Roman"/>
          <w:sz w:val="28"/>
          <w:szCs w:val="28"/>
          <w:lang w:val="uk-UA"/>
        </w:rPr>
        <w:t xml:space="preserve">МЛ» </w:t>
      </w:r>
      <w:r w:rsidR="00EA70C5">
        <w:rPr>
          <w:rFonts w:ascii="Times New Roman" w:hAnsi="Times New Roman"/>
          <w:sz w:val="28"/>
          <w:szCs w:val="28"/>
          <w:lang w:val="uk-UA"/>
        </w:rPr>
        <w:t>та ін.</w:t>
      </w:r>
    </w:p>
    <w:p w14:paraId="3D02FFB8" w14:textId="48ABBCFA" w:rsidR="008E2FAE" w:rsidRPr="00B11185" w:rsidRDefault="00EA70C5" w:rsidP="00B11185">
      <w:pPr>
        <w:pStyle w:val="ab"/>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2021-202</w:t>
      </w:r>
      <w:r>
        <w:rPr>
          <w:rFonts w:ascii="Times New Roman" w:hAnsi="Times New Roman"/>
          <w:sz w:val="28"/>
          <w:szCs w:val="28"/>
          <w:lang w:val="uk-UA"/>
        </w:rPr>
        <w:t>4</w:t>
      </w:r>
      <w:r w:rsidRPr="00133900">
        <w:rPr>
          <w:rFonts w:ascii="Times New Roman" w:hAnsi="Times New Roman"/>
          <w:sz w:val="28"/>
          <w:szCs w:val="28"/>
          <w:lang w:val="uk-UA"/>
        </w:rPr>
        <w:t xml:space="preserve"> рр.</w:t>
      </w:r>
    </w:p>
    <w:p w14:paraId="5D8BC876"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56962C22"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A280950" w14:textId="1008C49D"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CFA30A8" w14:textId="38F4A95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створення та оновлення інформаційної бази даних пролікованих хворих у медичному підприємстві;</w:t>
      </w:r>
    </w:p>
    <w:p w14:paraId="35297AC4" w14:textId="443C7E3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135793F6" w14:textId="3B27194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1D40748" w14:textId="25097DF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5E28107F" w14:textId="5DA4E742" w:rsidR="00EA70C5" w:rsidRPr="00133900" w:rsidRDefault="00EA70C5" w:rsidP="00EA70C5">
      <w:pPr>
        <w:pStyle w:val="ab"/>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420DD2F2" w14:textId="76FA4FD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27625C97" w14:textId="42019D0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0386DC0F" w14:textId="5E0B12F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67B4DEB3" w14:textId="577E1BD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20D05C29" w14:textId="3562882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746C5048" w14:textId="066AA08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7A50CD9E" w14:textId="7A09EE5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харчування та лікувального харчування хворих у стаціонарі;</w:t>
      </w:r>
    </w:p>
    <w:p w14:paraId="08ED2328" w14:textId="247B75E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C6A79A5" w14:textId="5CDD0DE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6BC966B0" w14:textId="61245C11"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санітарно-просвітницької роботи серед обслуговуваного  населення;</w:t>
      </w:r>
    </w:p>
    <w:p w14:paraId="28754D2C" w14:textId="4DA8307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своєчасне та якісне обстеження, лікування та реабілітація хворих в стаціонарних умовах та вдома;</w:t>
      </w:r>
    </w:p>
    <w:p w14:paraId="371E65BB" w14:textId="4B6B654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професійна діяльність у сфері надання соціальних послуг;</w:t>
      </w:r>
    </w:p>
    <w:p w14:paraId="24317B1F" w14:textId="7B0D0D1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194D12FB" w14:textId="68C0221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3CDDDBEF" w14:textId="7A68736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264B34DF" w14:textId="40740B2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EDDE7F6" w14:textId="77777777" w:rsidR="008E2FAE" w:rsidRPr="00967552" w:rsidRDefault="008E2FAE" w:rsidP="00EA70C5">
      <w:pPr>
        <w:pStyle w:val="ab"/>
        <w:ind w:firstLine="709"/>
        <w:jc w:val="center"/>
        <w:rPr>
          <w:rFonts w:ascii="Times New Roman" w:hAnsi="Times New Roman"/>
          <w:bCs/>
          <w:sz w:val="28"/>
          <w:szCs w:val="28"/>
          <w:lang w:val="uk-UA"/>
        </w:rPr>
      </w:pPr>
    </w:p>
    <w:p w14:paraId="2E3808B5"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36B2DC59"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06BC1EF2"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79FBF0DE"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51547560"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3027C01D"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001E305"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636ED90F"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2E89EEAA"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6E886A1E" w14:textId="77777777" w:rsidR="008E2FAE" w:rsidRPr="00967552" w:rsidRDefault="008E2FAE" w:rsidP="00EA70C5">
      <w:pPr>
        <w:pStyle w:val="ab"/>
        <w:ind w:firstLine="709"/>
        <w:jc w:val="both"/>
        <w:rPr>
          <w:rFonts w:ascii="Times New Roman" w:hAnsi="Times New Roman"/>
          <w:sz w:val="28"/>
          <w:szCs w:val="28"/>
          <w:lang w:val="uk-UA"/>
        </w:rPr>
      </w:pPr>
    </w:p>
    <w:p w14:paraId="7C95CBC4" w14:textId="77777777" w:rsidR="00EA70C5" w:rsidRPr="00967552" w:rsidRDefault="00EA70C5" w:rsidP="008E2FAE">
      <w:pPr>
        <w:pStyle w:val="ab"/>
        <w:jc w:val="center"/>
        <w:rPr>
          <w:rFonts w:ascii="Times New Roman" w:hAnsi="Times New Roman"/>
          <w:sz w:val="28"/>
          <w:szCs w:val="28"/>
          <w:lang w:val="uk-UA"/>
        </w:rPr>
      </w:pPr>
      <w:r w:rsidRPr="00967552">
        <w:rPr>
          <w:rFonts w:ascii="Times New Roman" w:hAnsi="Times New Roman"/>
          <w:sz w:val="28"/>
          <w:szCs w:val="28"/>
          <w:lang w:val="uk-UA"/>
        </w:rPr>
        <w:t>8.Очікувані результати виконання Програми</w:t>
      </w:r>
    </w:p>
    <w:p w14:paraId="19B72082"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2166C9E9"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7F5CA956" w14:textId="3ACA421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здійснити заміну застарілого обладнання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w:t>
      </w:r>
      <w:r w:rsidRPr="00133900">
        <w:rPr>
          <w:rFonts w:ascii="Times New Roman" w:hAnsi="Times New Roman"/>
          <w:sz w:val="28"/>
          <w:szCs w:val="28"/>
          <w:lang w:val="uk-UA"/>
        </w:rPr>
        <w:t>Л</w:t>
      </w:r>
      <w:r>
        <w:rPr>
          <w:rFonts w:ascii="Times New Roman" w:hAnsi="Times New Roman"/>
          <w:sz w:val="28"/>
          <w:szCs w:val="28"/>
          <w:lang w:val="uk-UA"/>
        </w:rPr>
        <w:t>» на сучасне медичне обладнання;</w:t>
      </w:r>
    </w:p>
    <w:p w14:paraId="20D94334" w14:textId="7C565F9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потребу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МЛ» у санітарному автотранспорті;</w:t>
      </w:r>
    </w:p>
    <w:p w14:paraId="49F3D837"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sidRPr="00FE14D3">
        <w:rPr>
          <w:rFonts w:ascii="Times New Roman" w:hAnsi="Times New Roman"/>
          <w:color w:val="000000"/>
          <w:sz w:val="28"/>
          <w:szCs w:val="28"/>
          <w:lang w:val="uk-UA"/>
        </w:rPr>
        <w:t>району</w:t>
      </w:r>
      <w:r>
        <w:rPr>
          <w:rFonts w:ascii="Times New Roman" w:hAnsi="Times New Roman"/>
          <w:color w:val="000000"/>
          <w:sz w:val="28"/>
          <w:szCs w:val="28"/>
          <w:lang w:val="uk-UA"/>
        </w:rPr>
        <w:t>;</w:t>
      </w:r>
    </w:p>
    <w:p w14:paraId="2ABA83E8" w14:textId="189E31FF"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забезпечити якість наданн</w:t>
      </w:r>
      <w:r>
        <w:rPr>
          <w:rFonts w:ascii="Times New Roman" w:hAnsi="Times New Roman"/>
          <w:sz w:val="28"/>
          <w:szCs w:val="28"/>
          <w:lang w:val="uk-UA"/>
        </w:rPr>
        <w:t>я вторинної медичної допомоги,</w:t>
      </w:r>
      <w:r w:rsidR="00E14CE9">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50633186"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086FBE25" w14:textId="025BF4AB"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E970C19" w14:textId="77777777" w:rsidR="00B11185" w:rsidRPr="00133900" w:rsidRDefault="00B11185" w:rsidP="00CE517F">
      <w:pPr>
        <w:pStyle w:val="ab"/>
        <w:jc w:val="both"/>
        <w:rPr>
          <w:rFonts w:ascii="Times New Roman" w:hAnsi="Times New Roman"/>
          <w:sz w:val="28"/>
          <w:szCs w:val="28"/>
          <w:lang w:val="uk-UA"/>
        </w:rPr>
      </w:pPr>
    </w:p>
    <w:p w14:paraId="41DE4A76" w14:textId="77777777" w:rsidR="00EA70C5" w:rsidRDefault="00EA70C5" w:rsidP="00EA70C5">
      <w:pPr>
        <w:rPr>
          <w:lang w:val="uk-UA"/>
        </w:rPr>
      </w:pPr>
    </w:p>
    <w:p w14:paraId="4F2FEBF6" w14:textId="77777777" w:rsidR="009557C0" w:rsidRDefault="009557C0" w:rsidP="00EA70C5">
      <w:pPr>
        <w:rPr>
          <w:lang w:val="uk-UA"/>
        </w:rPr>
      </w:pPr>
    </w:p>
    <w:p w14:paraId="08E9C44C" w14:textId="1D728737" w:rsidR="00EA70C5" w:rsidRDefault="00EA70C5" w:rsidP="00EA70C5">
      <w:pPr>
        <w:rPr>
          <w:sz w:val="28"/>
          <w:szCs w:val="28"/>
          <w:lang w:val="uk-UA"/>
        </w:rPr>
      </w:pPr>
      <w:r w:rsidRPr="00B244BF">
        <w:rPr>
          <w:sz w:val="28"/>
          <w:szCs w:val="28"/>
          <w:lang w:val="uk-UA"/>
        </w:rPr>
        <w:t>Секретар міської ради</w:t>
      </w:r>
      <w:r>
        <w:rPr>
          <w:sz w:val="28"/>
          <w:szCs w:val="28"/>
          <w:lang w:val="uk-UA"/>
        </w:rPr>
        <w:t xml:space="preserve">                                         </w:t>
      </w:r>
      <w:r w:rsidR="0072629E">
        <w:rPr>
          <w:sz w:val="28"/>
          <w:szCs w:val="28"/>
          <w:lang w:val="uk-UA"/>
        </w:rPr>
        <w:t xml:space="preserve">                    </w:t>
      </w:r>
      <w:r w:rsidR="00E07580">
        <w:rPr>
          <w:sz w:val="28"/>
          <w:szCs w:val="28"/>
          <w:lang w:val="uk-UA"/>
        </w:rPr>
        <w:t xml:space="preserve">             </w:t>
      </w:r>
      <w:r w:rsidR="0072629E">
        <w:rPr>
          <w:sz w:val="28"/>
          <w:szCs w:val="28"/>
          <w:lang w:val="uk-UA"/>
        </w:rPr>
        <w:t xml:space="preserve"> Юлія БОЙКО</w:t>
      </w:r>
    </w:p>
    <w:p w14:paraId="102D3FCB" w14:textId="77777777" w:rsidR="00406ABD" w:rsidRDefault="00406ABD" w:rsidP="0020096A">
      <w:pPr>
        <w:ind w:left="4956" w:firstLine="708"/>
        <w:contextualSpacing/>
        <w:jc w:val="both"/>
        <w:rPr>
          <w:color w:val="000000"/>
          <w:lang w:val="uk-UA"/>
        </w:rPr>
      </w:pPr>
    </w:p>
    <w:p w14:paraId="7FF80D1F" w14:textId="77777777" w:rsidR="00406ABD" w:rsidRDefault="00406ABD" w:rsidP="0020096A">
      <w:pPr>
        <w:ind w:left="4956" w:firstLine="708"/>
        <w:contextualSpacing/>
        <w:jc w:val="both"/>
        <w:rPr>
          <w:color w:val="000000"/>
          <w:lang w:val="uk-UA"/>
        </w:rPr>
      </w:pPr>
    </w:p>
    <w:p w14:paraId="4802645A" w14:textId="77777777" w:rsidR="008E44BF" w:rsidRDefault="008E44BF" w:rsidP="0020096A">
      <w:pPr>
        <w:ind w:left="4956" w:firstLine="708"/>
        <w:contextualSpacing/>
        <w:jc w:val="both"/>
        <w:rPr>
          <w:color w:val="000000"/>
          <w:lang w:val="uk-UA"/>
        </w:rPr>
      </w:pPr>
    </w:p>
    <w:p w14:paraId="486A0193" w14:textId="77777777" w:rsidR="008E44BF" w:rsidRDefault="008E44BF" w:rsidP="0020096A">
      <w:pPr>
        <w:ind w:left="4956" w:firstLine="708"/>
        <w:contextualSpacing/>
        <w:jc w:val="both"/>
        <w:rPr>
          <w:color w:val="000000"/>
          <w:lang w:val="uk-UA"/>
        </w:rPr>
      </w:pPr>
    </w:p>
    <w:p w14:paraId="040540D5" w14:textId="77777777" w:rsidR="008E44BF" w:rsidRDefault="008E44BF" w:rsidP="0020096A">
      <w:pPr>
        <w:ind w:left="4956" w:firstLine="708"/>
        <w:contextualSpacing/>
        <w:jc w:val="both"/>
        <w:rPr>
          <w:color w:val="000000"/>
          <w:lang w:val="uk-UA"/>
        </w:rPr>
      </w:pPr>
    </w:p>
    <w:p w14:paraId="63C8B71F" w14:textId="77777777" w:rsidR="008E44BF" w:rsidRDefault="008E44BF" w:rsidP="0020096A">
      <w:pPr>
        <w:ind w:left="4956" w:firstLine="708"/>
        <w:contextualSpacing/>
        <w:jc w:val="both"/>
        <w:rPr>
          <w:color w:val="000000"/>
          <w:lang w:val="uk-UA"/>
        </w:rPr>
      </w:pPr>
    </w:p>
    <w:p w14:paraId="1F6D8A44" w14:textId="77777777" w:rsidR="008E44BF" w:rsidRDefault="008E44BF" w:rsidP="0020096A">
      <w:pPr>
        <w:ind w:left="4956" w:firstLine="708"/>
        <w:contextualSpacing/>
        <w:jc w:val="both"/>
        <w:rPr>
          <w:color w:val="000000"/>
          <w:lang w:val="uk-UA"/>
        </w:rPr>
      </w:pPr>
    </w:p>
    <w:p w14:paraId="5E9DB0A7" w14:textId="77777777" w:rsidR="008E44BF" w:rsidRDefault="008E44BF" w:rsidP="0020096A">
      <w:pPr>
        <w:ind w:left="4956" w:firstLine="708"/>
        <w:contextualSpacing/>
        <w:jc w:val="both"/>
        <w:rPr>
          <w:color w:val="000000"/>
          <w:lang w:val="uk-UA"/>
        </w:rPr>
      </w:pPr>
    </w:p>
    <w:p w14:paraId="1BFE9B9C" w14:textId="77777777" w:rsidR="008E44BF" w:rsidRDefault="008E44BF" w:rsidP="0020096A">
      <w:pPr>
        <w:ind w:left="4956" w:firstLine="708"/>
        <w:contextualSpacing/>
        <w:jc w:val="both"/>
        <w:rPr>
          <w:color w:val="000000"/>
          <w:lang w:val="uk-UA"/>
        </w:rPr>
      </w:pPr>
    </w:p>
    <w:p w14:paraId="69FE002A" w14:textId="77777777" w:rsidR="008E44BF" w:rsidRDefault="008E44BF" w:rsidP="0020096A">
      <w:pPr>
        <w:ind w:left="4956" w:firstLine="708"/>
        <w:contextualSpacing/>
        <w:jc w:val="both"/>
        <w:rPr>
          <w:color w:val="000000"/>
          <w:lang w:val="uk-UA"/>
        </w:rPr>
      </w:pPr>
    </w:p>
    <w:p w14:paraId="0B0D126D" w14:textId="77777777" w:rsidR="008E44BF" w:rsidRDefault="008E44BF" w:rsidP="0020096A">
      <w:pPr>
        <w:ind w:left="4956" w:firstLine="708"/>
        <w:contextualSpacing/>
        <w:jc w:val="both"/>
        <w:rPr>
          <w:color w:val="000000"/>
          <w:lang w:val="uk-UA"/>
        </w:rPr>
      </w:pPr>
    </w:p>
    <w:p w14:paraId="039C274E" w14:textId="77777777" w:rsidR="008E44BF" w:rsidRDefault="008E44BF" w:rsidP="0020096A">
      <w:pPr>
        <w:ind w:left="4956" w:firstLine="708"/>
        <w:contextualSpacing/>
        <w:jc w:val="both"/>
        <w:rPr>
          <w:color w:val="000000"/>
          <w:lang w:val="uk-UA"/>
        </w:rPr>
      </w:pPr>
    </w:p>
    <w:p w14:paraId="495350E8" w14:textId="77777777" w:rsidR="008E44BF" w:rsidRDefault="008E44BF" w:rsidP="0020096A">
      <w:pPr>
        <w:ind w:left="4956" w:firstLine="708"/>
        <w:contextualSpacing/>
        <w:jc w:val="both"/>
        <w:rPr>
          <w:color w:val="000000"/>
          <w:lang w:val="uk-UA"/>
        </w:rPr>
      </w:pPr>
    </w:p>
    <w:p w14:paraId="519C2950" w14:textId="77777777" w:rsidR="008E44BF" w:rsidRDefault="008E44BF" w:rsidP="0020096A">
      <w:pPr>
        <w:ind w:left="4956" w:firstLine="708"/>
        <w:contextualSpacing/>
        <w:jc w:val="both"/>
        <w:rPr>
          <w:color w:val="000000"/>
          <w:lang w:val="uk-UA"/>
        </w:rPr>
      </w:pPr>
    </w:p>
    <w:p w14:paraId="17BD9FE3" w14:textId="77777777" w:rsidR="008E44BF" w:rsidRDefault="008E44BF" w:rsidP="0020096A">
      <w:pPr>
        <w:ind w:left="4956" w:firstLine="708"/>
        <w:contextualSpacing/>
        <w:jc w:val="both"/>
        <w:rPr>
          <w:color w:val="000000"/>
          <w:lang w:val="uk-UA"/>
        </w:rPr>
      </w:pPr>
    </w:p>
    <w:p w14:paraId="2DF43D16" w14:textId="77777777" w:rsidR="008E44BF" w:rsidRDefault="008E44BF" w:rsidP="0020096A">
      <w:pPr>
        <w:ind w:left="4956" w:firstLine="708"/>
        <w:contextualSpacing/>
        <w:jc w:val="both"/>
        <w:rPr>
          <w:color w:val="000000"/>
          <w:lang w:val="uk-UA"/>
        </w:rPr>
      </w:pPr>
    </w:p>
    <w:p w14:paraId="3BBFF0CC" w14:textId="77777777" w:rsidR="008E44BF" w:rsidRDefault="008E44BF" w:rsidP="0020096A">
      <w:pPr>
        <w:ind w:left="4956" w:firstLine="708"/>
        <w:contextualSpacing/>
        <w:jc w:val="both"/>
        <w:rPr>
          <w:color w:val="000000"/>
          <w:lang w:val="uk-UA"/>
        </w:rPr>
      </w:pPr>
    </w:p>
    <w:p w14:paraId="17FC1F20" w14:textId="77777777" w:rsidR="008E44BF" w:rsidRDefault="008E44BF" w:rsidP="0020096A">
      <w:pPr>
        <w:ind w:left="4956" w:firstLine="708"/>
        <w:contextualSpacing/>
        <w:jc w:val="both"/>
        <w:rPr>
          <w:color w:val="000000"/>
          <w:lang w:val="uk-UA"/>
        </w:rPr>
      </w:pPr>
    </w:p>
    <w:p w14:paraId="26673FB7" w14:textId="77777777" w:rsidR="008E44BF" w:rsidRDefault="008E44BF" w:rsidP="0020096A">
      <w:pPr>
        <w:ind w:left="4956" w:firstLine="708"/>
        <w:contextualSpacing/>
        <w:jc w:val="both"/>
        <w:rPr>
          <w:color w:val="000000"/>
          <w:lang w:val="uk-UA"/>
        </w:rPr>
      </w:pPr>
    </w:p>
    <w:p w14:paraId="546D0390" w14:textId="77777777" w:rsidR="008E44BF" w:rsidRDefault="008E44BF" w:rsidP="0020096A">
      <w:pPr>
        <w:ind w:left="4956" w:firstLine="708"/>
        <w:contextualSpacing/>
        <w:jc w:val="both"/>
        <w:rPr>
          <w:color w:val="000000"/>
          <w:lang w:val="uk-UA"/>
        </w:rPr>
      </w:pPr>
    </w:p>
    <w:p w14:paraId="17F89557" w14:textId="77777777" w:rsidR="008E44BF" w:rsidRDefault="008E44BF" w:rsidP="0020096A">
      <w:pPr>
        <w:ind w:left="4956" w:firstLine="708"/>
        <w:contextualSpacing/>
        <w:jc w:val="both"/>
        <w:rPr>
          <w:color w:val="000000"/>
          <w:lang w:val="uk-UA"/>
        </w:rPr>
      </w:pPr>
    </w:p>
    <w:p w14:paraId="47B4282A" w14:textId="77777777" w:rsidR="008E44BF" w:rsidRDefault="008E44BF" w:rsidP="0020096A">
      <w:pPr>
        <w:ind w:left="4956" w:firstLine="708"/>
        <w:contextualSpacing/>
        <w:jc w:val="both"/>
        <w:rPr>
          <w:color w:val="000000"/>
          <w:lang w:val="uk-UA"/>
        </w:rPr>
      </w:pPr>
    </w:p>
    <w:p w14:paraId="6E8FA8FA" w14:textId="77777777" w:rsidR="008E44BF" w:rsidRDefault="008E44BF" w:rsidP="0020096A">
      <w:pPr>
        <w:ind w:left="4956" w:firstLine="708"/>
        <w:contextualSpacing/>
        <w:jc w:val="both"/>
        <w:rPr>
          <w:color w:val="000000"/>
          <w:lang w:val="uk-UA"/>
        </w:rPr>
      </w:pPr>
    </w:p>
    <w:p w14:paraId="2C1A0662" w14:textId="77777777" w:rsidR="008E44BF" w:rsidRDefault="008E44BF" w:rsidP="0020096A">
      <w:pPr>
        <w:ind w:left="4956" w:firstLine="708"/>
        <w:contextualSpacing/>
        <w:jc w:val="both"/>
        <w:rPr>
          <w:color w:val="000000"/>
          <w:lang w:val="uk-UA"/>
        </w:rPr>
      </w:pPr>
    </w:p>
    <w:p w14:paraId="57158C7A" w14:textId="77777777" w:rsidR="008E44BF" w:rsidRDefault="008E44BF" w:rsidP="0020096A">
      <w:pPr>
        <w:ind w:left="4956" w:firstLine="708"/>
        <w:contextualSpacing/>
        <w:jc w:val="both"/>
        <w:rPr>
          <w:color w:val="000000"/>
          <w:lang w:val="uk-UA"/>
        </w:rPr>
      </w:pPr>
    </w:p>
    <w:p w14:paraId="5383DC3C" w14:textId="77777777" w:rsidR="008E44BF" w:rsidRDefault="008E44BF" w:rsidP="0020096A">
      <w:pPr>
        <w:ind w:left="4956" w:firstLine="708"/>
        <w:contextualSpacing/>
        <w:jc w:val="both"/>
        <w:rPr>
          <w:color w:val="000000"/>
          <w:lang w:val="uk-UA"/>
        </w:rPr>
      </w:pPr>
    </w:p>
    <w:p w14:paraId="40B58D18" w14:textId="77777777" w:rsidR="008E44BF" w:rsidRDefault="008E44BF" w:rsidP="0020096A">
      <w:pPr>
        <w:ind w:left="4956" w:firstLine="708"/>
        <w:contextualSpacing/>
        <w:jc w:val="both"/>
        <w:rPr>
          <w:color w:val="000000"/>
          <w:lang w:val="uk-UA"/>
        </w:rPr>
      </w:pPr>
    </w:p>
    <w:p w14:paraId="69DAB392" w14:textId="77777777" w:rsidR="008E44BF" w:rsidRDefault="008E44BF" w:rsidP="0020096A">
      <w:pPr>
        <w:ind w:left="4956" w:firstLine="708"/>
        <w:contextualSpacing/>
        <w:jc w:val="both"/>
        <w:rPr>
          <w:color w:val="000000"/>
          <w:lang w:val="uk-UA"/>
        </w:rPr>
      </w:pPr>
    </w:p>
    <w:p w14:paraId="40848C8C" w14:textId="77777777" w:rsidR="008E44BF" w:rsidRDefault="008E44BF" w:rsidP="0020096A">
      <w:pPr>
        <w:ind w:left="4956" w:firstLine="708"/>
        <w:contextualSpacing/>
        <w:jc w:val="both"/>
        <w:rPr>
          <w:color w:val="000000"/>
          <w:lang w:val="uk-UA"/>
        </w:rPr>
      </w:pPr>
    </w:p>
    <w:p w14:paraId="707D758C" w14:textId="77777777" w:rsidR="008E44BF" w:rsidRDefault="008E44BF" w:rsidP="0020096A">
      <w:pPr>
        <w:ind w:left="4956" w:firstLine="708"/>
        <w:contextualSpacing/>
        <w:jc w:val="both"/>
        <w:rPr>
          <w:color w:val="000000"/>
          <w:lang w:val="uk-UA"/>
        </w:rPr>
      </w:pPr>
    </w:p>
    <w:p w14:paraId="3A5DF3AB" w14:textId="77777777" w:rsidR="008E44BF" w:rsidRDefault="008E44BF" w:rsidP="0020096A">
      <w:pPr>
        <w:ind w:left="4956" w:firstLine="708"/>
        <w:contextualSpacing/>
        <w:jc w:val="both"/>
        <w:rPr>
          <w:color w:val="000000"/>
          <w:lang w:val="uk-UA"/>
        </w:rPr>
      </w:pPr>
    </w:p>
    <w:p w14:paraId="2C0D0660" w14:textId="77777777" w:rsidR="008E44BF" w:rsidRDefault="008E44BF" w:rsidP="0020096A">
      <w:pPr>
        <w:ind w:left="4956" w:firstLine="708"/>
        <w:contextualSpacing/>
        <w:jc w:val="both"/>
        <w:rPr>
          <w:color w:val="000000"/>
          <w:lang w:val="uk-UA"/>
        </w:rPr>
      </w:pPr>
    </w:p>
    <w:p w14:paraId="2B692DFE" w14:textId="77777777" w:rsidR="008E44BF" w:rsidRDefault="008E44BF" w:rsidP="0020096A">
      <w:pPr>
        <w:ind w:left="4956" w:firstLine="708"/>
        <w:contextualSpacing/>
        <w:jc w:val="both"/>
        <w:rPr>
          <w:color w:val="000000"/>
          <w:lang w:val="uk-UA"/>
        </w:rPr>
      </w:pPr>
    </w:p>
    <w:p w14:paraId="571FC37A" w14:textId="77777777" w:rsidR="008E44BF" w:rsidRDefault="008E44BF" w:rsidP="0020096A">
      <w:pPr>
        <w:ind w:left="4956" w:firstLine="708"/>
        <w:contextualSpacing/>
        <w:jc w:val="both"/>
        <w:rPr>
          <w:color w:val="000000"/>
          <w:lang w:val="uk-UA"/>
        </w:rPr>
      </w:pPr>
    </w:p>
    <w:p w14:paraId="6EF60D4D" w14:textId="77777777" w:rsidR="008E44BF" w:rsidRDefault="008E44BF" w:rsidP="0020096A">
      <w:pPr>
        <w:ind w:left="4956" w:firstLine="708"/>
        <w:contextualSpacing/>
        <w:jc w:val="both"/>
        <w:rPr>
          <w:color w:val="000000"/>
          <w:lang w:val="uk-UA"/>
        </w:rPr>
      </w:pPr>
    </w:p>
    <w:p w14:paraId="106870ED" w14:textId="77777777" w:rsidR="008E44BF" w:rsidRDefault="008E44BF" w:rsidP="0020096A">
      <w:pPr>
        <w:ind w:left="4956" w:firstLine="708"/>
        <w:contextualSpacing/>
        <w:jc w:val="both"/>
        <w:rPr>
          <w:color w:val="000000"/>
          <w:lang w:val="uk-UA"/>
        </w:rPr>
      </w:pPr>
    </w:p>
    <w:p w14:paraId="326F2DD5" w14:textId="77777777" w:rsidR="008E44BF" w:rsidRDefault="008E44BF" w:rsidP="0020096A">
      <w:pPr>
        <w:ind w:left="4956" w:firstLine="708"/>
        <w:contextualSpacing/>
        <w:jc w:val="both"/>
        <w:rPr>
          <w:color w:val="000000"/>
          <w:lang w:val="uk-UA"/>
        </w:rPr>
      </w:pPr>
    </w:p>
    <w:p w14:paraId="5D4B7C58" w14:textId="77777777" w:rsidR="008E44BF" w:rsidRDefault="008E44BF" w:rsidP="0020096A">
      <w:pPr>
        <w:ind w:left="4956" w:firstLine="708"/>
        <w:contextualSpacing/>
        <w:jc w:val="both"/>
        <w:rPr>
          <w:color w:val="000000"/>
          <w:lang w:val="uk-UA"/>
        </w:rPr>
      </w:pPr>
    </w:p>
    <w:p w14:paraId="54A14000" w14:textId="77777777" w:rsidR="008E44BF" w:rsidRDefault="008E44BF" w:rsidP="0020096A">
      <w:pPr>
        <w:ind w:left="4956" w:firstLine="708"/>
        <w:contextualSpacing/>
        <w:jc w:val="both"/>
        <w:rPr>
          <w:color w:val="000000"/>
          <w:lang w:val="uk-UA"/>
        </w:rPr>
      </w:pPr>
    </w:p>
    <w:p w14:paraId="413B1BA9" w14:textId="77777777" w:rsidR="002B5665" w:rsidRPr="002B5665" w:rsidRDefault="002B5665" w:rsidP="0020096A">
      <w:pPr>
        <w:ind w:left="4956" w:firstLine="708"/>
        <w:contextualSpacing/>
        <w:jc w:val="both"/>
        <w:rPr>
          <w:color w:val="000000"/>
          <w:lang w:val="uk-UA"/>
        </w:rPr>
      </w:pPr>
    </w:p>
    <w:p w14:paraId="23BF870A" w14:textId="77777777" w:rsidR="002B5665" w:rsidRPr="00313E6C" w:rsidRDefault="002B5665" w:rsidP="0020096A">
      <w:pPr>
        <w:ind w:left="4956" w:firstLine="708"/>
        <w:contextualSpacing/>
        <w:jc w:val="both"/>
        <w:rPr>
          <w:color w:val="000000"/>
        </w:rPr>
      </w:pPr>
    </w:p>
    <w:p w14:paraId="3BEE88CF" w14:textId="77777777" w:rsidR="002B5665" w:rsidRPr="00313E6C" w:rsidRDefault="002B5665" w:rsidP="0020096A">
      <w:pPr>
        <w:ind w:left="4956" w:firstLine="708"/>
        <w:contextualSpacing/>
        <w:jc w:val="both"/>
        <w:rPr>
          <w:color w:val="000000"/>
        </w:rPr>
      </w:pPr>
    </w:p>
    <w:p w14:paraId="1E86D3C6" w14:textId="77777777" w:rsidR="002B5665" w:rsidRPr="00313E6C" w:rsidRDefault="002B5665" w:rsidP="0020096A">
      <w:pPr>
        <w:ind w:left="4956" w:firstLine="708"/>
        <w:contextualSpacing/>
        <w:jc w:val="both"/>
        <w:rPr>
          <w:color w:val="000000"/>
        </w:rPr>
      </w:pPr>
    </w:p>
    <w:p w14:paraId="31A81C2E" w14:textId="77777777" w:rsidR="002B5665" w:rsidRPr="00313E6C" w:rsidRDefault="002B5665" w:rsidP="0020096A">
      <w:pPr>
        <w:ind w:left="4956" w:firstLine="708"/>
        <w:contextualSpacing/>
        <w:jc w:val="both"/>
        <w:rPr>
          <w:color w:val="000000"/>
        </w:rPr>
      </w:pPr>
    </w:p>
    <w:p w14:paraId="59E360DC" w14:textId="35770283" w:rsidR="00EA70C5" w:rsidRPr="004B08FE" w:rsidRDefault="006C5D61" w:rsidP="00ED37C8">
      <w:pPr>
        <w:ind w:left="4956" w:firstLine="147"/>
        <w:contextualSpacing/>
        <w:jc w:val="both"/>
        <w:rPr>
          <w:color w:val="000000"/>
          <w:lang w:val="uk-UA"/>
        </w:rPr>
      </w:pPr>
      <w:r>
        <w:rPr>
          <w:color w:val="000000"/>
          <w:lang w:val="uk-UA"/>
        </w:rPr>
        <w:lastRenderedPageBreak/>
        <w:t xml:space="preserve">Додаток </w:t>
      </w:r>
      <w:r w:rsidR="00EA70C5">
        <w:rPr>
          <w:color w:val="000000"/>
          <w:lang w:val="uk-UA"/>
        </w:rPr>
        <w:t>2</w:t>
      </w:r>
    </w:p>
    <w:p w14:paraId="0307ADA5" w14:textId="57F4D9CA" w:rsidR="00EA70C5" w:rsidRPr="0072629E" w:rsidRDefault="00EA70C5" w:rsidP="00ED37C8">
      <w:pPr>
        <w:ind w:left="5103"/>
        <w:contextualSpacing/>
        <w:jc w:val="both"/>
        <w:rPr>
          <w:color w:val="000000"/>
          <w:lang w:val="uk-UA"/>
        </w:rPr>
      </w:pPr>
      <w:r w:rsidRPr="004B08FE">
        <w:rPr>
          <w:color w:val="000000"/>
          <w:lang w:val="uk-UA"/>
        </w:rPr>
        <w:t>до рішення</w:t>
      </w:r>
      <w:r w:rsidR="00D526B0">
        <w:rPr>
          <w:color w:val="000000"/>
          <w:lang w:val="uk-UA"/>
        </w:rPr>
        <w:t xml:space="preserve"> </w:t>
      </w:r>
      <w:r w:rsidR="008F6B50">
        <w:rPr>
          <w:color w:val="000000"/>
          <w:lang w:val="uk-UA"/>
        </w:rPr>
        <w:t>шістдесят другої позачергової</w:t>
      </w:r>
      <w:r w:rsidR="0072629E">
        <w:rPr>
          <w:color w:val="000000"/>
          <w:lang w:val="uk-UA"/>
        </w:rPr>
        <w:t xml:space="preserve"> </w:t>
      </w:r>
      <w:r w:rsidRPr="004B08FE">
        <w:rPr>
          <w:color w:val="000000"/>
          <w:lang w:val="uk-UA"/>
        </w:rPr>
        <w:t>сесії Хорольської міської ради восьмог</w:t>
      </w:r>
      <w:r>
        <w:rPr>
          <w:color w:val="000000"/>
          <w:lang w:val="uk-UA"/>
        </w:rPr>
        <w:t xml:space="preserve">о </w:t>
      </w:r>
      <w:r w:rsidR="00733DA0">
        <w:rPr>
          <w:color w:val="000000"/>
          <w:lang w:val="uk-UA"/>
        </w:rPr>
        <w:t xml:space="preserve">скликання від </w:t>
      </w:r>
      <w:r w:rsidR="00A92864">
        <w:rPr>
          <w:color w:val="000000"/>
          <w:lang w:val="uk-UA"/>
        </w:rPr>
        <w:t>2</w:t>
      </w:r>
      <w:r w:rsidR="008F6B50">
        <w:rPr>
          <w:color w:val="000000"/>
          <w:lang w:val="uk-UA"/>
        </w:rPr>
        <w:t>6</w:t>
      </w:r>
      <w:r w:rsidR="0072629E">
        <w:rPr>
          <w:color w:val="000000"/>
          <w:lang w:val="uk-UA"/>
        </w:rPr>
        <w:t>.</w:t>
      </w:r>
      <w:r w:rsidR="002B5665">
        <w:rPr>
          <w:color w:val="000000"/>
          <w:lang w:val="uk-UA"/>
        </w:rPr>
        <w:t>1</w:t>
      </w:r>
      <w:r w:rsidR="008F6B50">
        <w:rPr>
          <w:color w:val="000000"/>
          <w:lang w:val="uk-UA"/>
        </w:rPr>
        <w:t>1</w:t>
      </w:r>
      <w:r w:rsidR="0072629E">
        <w:rPr>
          <w:color w:val="000000"/>
          <w:lang w:val="uk-UA"/>
        </w:rPr>
        <w:t>.202</w:t>
      </w:r>
      <w:r w:rsidR="00961D97">
        <w:rPr>
          <w:color w:val="000000"/>
          <w:lang w:val="uk-UA"/>
        </w:rPr>
        <w:t>4</w:t>
      </w:r>
      <w:r w:rsidR="0072629E">
        <w:rPr>
          <w:color w:val="000000"/>
          <w:lang w:val="uk-UA"/>
        </w:rPr>
        <w:t xml:space="preserve"> </w:t>
      </w:r>
      <w:r w:rsidR="00733DA0">
        <w:rPr>
          <w:color w:val="000000"/>
          <w:lang w:val="uk-UA"/>
        </w:rPr>
        <w:t>№</w:t>
      </w:r>
    </w:p>
    <w:p w14:paraId="589D3EA0" w14:textId="77777777" w:rsidR="006C5D61" w:rsidRDefault="006C5D61" w:rsidP="00EA70C5">
      <w:pPr>
        <w:jc w:val="center"/>
        <w:rPr>
          <w:rFonts w:eastAsia="Times New Roman"/>
          <w:b/>
          <w:lang w:val="uk-UA"/>
        </w:rPr>
      </w:pPr>
    </w:p>
    <w:p w14:paraId="237855FF" w14:textId="77777777" w:rsidR="00EA70C5" w:rsidRPr="007E154C" w:rsidRDefault="00EA70C5" w:rsidP="00EA70C5">
      <w:pPr>
        <w:jc w:val="center"/>
        <w:rPr>
          <w:bCs/>
          <w:sz w:val="28"/>
          <w:szCs w:val="28"/>
          <w:lang w:val="uk-UA"/>
        </w:rPr>
      </w:pPr>
      <w:r w:rsidRPr="007E154C">
        <w:rPr>
          <w:rFonts w:eastAsia="Times New Roman"/>
          <w:bCs/>
          <w:lang w:val="uk-UA"/>
        </w:rPr>
        <w:t>Ресурсне забезпечення</w:t>
      </w:r>
    </w:p>
    <w:p w14:paraId="2AE616E7" w14:textId="05E5F1AB" w:rsidR="00EA70C5" w:rsidRPr="0020096A" w:rsidRDefault="00EA70C5" w:rsidP="0020096A">
      <w:pPr>
        <w:jc w:val="center"/>
        <w:rPr>
          <w:rFonts w:eastAsia="Times New Roman"/>
          <w:bCs/>
          <w:lang w:val="uk-UA"/>
        </w:rPr>
      </w:pPr>
      <w:r w:rsidRPr="007E154C">
        <w:rPr>
          <w:rFonts w:eastAsia="Times New Roman"/>
          <w:bCs/>
          <w:lang w:val="uk-UA"/>
        </w:rPr>
        <w:t>Комплексної Програми розвитку та підтримки комунального некомерційного підприємства «Хорольська</w:t>
      </w:r>
      <w:r w:rsidR="00062A39">
        <w:rPr>
          <w:rFonts w:eastAsia="Times New Roman"/>
          <w:bCs/>
          <w:lang w:val="uk-UA"/>
        </w:rPr>
        <w:t xml:space="preserve"> </w:t>
      </w:r>
      <w:r w:rsidRPr="007E154C">
        <w:rPr>
          <w:rFonts w:eastAsia="Times New Roman"/>
          <w:bCs/>
          <w:lang w:val="uk-UA"/>
        </w:rPr>
        <w:t>міська лікарня» Хорольської міської ради Лубенського району Полтавської області (код ЄДРПОУ 01999514)</w:t>
      </w:r>
      <w:r w:rsidR="00BB12FF">
        <w:rPr>
          <w:rFonts w:eastAsia="Times New Roman"/>
          <w:bCs/>
          <w:lang w:val="uk-UA"/>
        </w:rPr>
        <w:t xml:space="preserve"> </w:t>
      </w:r>
      <w:r w:rsidRPr="007E154C">
        <w:rPr>
          <w:rFonts w:eastAsia="Times New Roman"/>
          <w:bCs/>
          <w:lang w:val="uk-UA"/>
        </w:rPr>
        <w:t>на 2021-2024 роки</w:t>
      </w:r>
    </w:p>
    <w:p w14:paraId="5809571C" w14:textId="2CC143B6" w:rsidR="00EA70C5" w:rsidRPr="00CE517F" w:rsidRDefault="00EA70C5" w:rsidP="00CE517F">
      <w:pPr>
        <w:ind w:right="140"/>
        <w:jc w:val="right"/>
        <w:rPr>
          <w:sz w:val="28"/>
          <w:szCs w:val="28"/>
          <w:lang w:val="uk-UA"/>
        </w:rPr>
      </w:pPr>
      <w:r w:rsidRPr="00B244BF">
        <w:rPr>
          <w:rFonts w:eastAsia="Times New Roman"/>
        </w:rPr>
        <w:t>тис.</w:t>
      </w:r>
      <w:r w:rsidR="00243EA2">
        <w:rPr>
          <w:rFonts w:eastAsia="Times New Roman"/>
          <w:lang w:val="uk-UA"/>
        </w:rPr>
        <w:t xml:space="preserve"> </w:t>
      </w:r>
      <w:r w:rsidRPr="00B244BF">
        <w:rPr>
          <w:rFonts w:eastAsia="Times New Roman"/>
        </w:rPr>
        <w:t>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390"/>
        <w:gridCol w:w="1573"/>
        <w:gridCol w:w="1275"/>
        <w:gridCol w:w="1309"/>
        <w:gridCol w:w="1931"/>
      </w:tblGrid>
      <w:tr w:rsidR="00EA70C5" w:rsidRPr="00B244BF" w14:paraId="00B66A2A" w14:textId="77777777" w:rsidTr="00EA70C5">
        <w:trPr>
          <w:trHeight w:val="315"/>
        </w:trPr>
        <w:tc>
          <w:tcPr>
            <w:tcW w:w="2283" w:type="dxa"/>
            <w:vMerge w:val="restart"/>
            <w:shd w:val="clear" w:color="auto" w:fill="auto"/>
            <w:vAlign w:val="center"/>
            <w:hideMark/>
          </w:tcPr>
          <w:p w14:paraId="795FBA0A" w14:textId="77777777" w:rsidR="00EA70C5" w:rsidRPr="00B244BF" w:rsidRDefault="00EA70C5" w:rsidP="00EA70C5">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4"/>
            <w:shd w:val="clear" w:color="auto" w:fill="auto"/>
            <w:vAlign w:val="center"/>
            <w:hideMark/>
          </w:tcPr>
          <w:p w14:paraId="68710EE9" w14:textId="77777777" w:rsidR="00EA70C5" w:rsidRPr="00B244BF" w:rsidRDefault="00EA70C5" w:rsidP="00EA70C5">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5455F575" w14:textId="77777777" w:rsidR="00EA70C5" w:rsidRPr="00B244BF" w:rsidRDefault="00EA70C5" w:rsidP="00EA70C5">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EA70C5" w:rsidRPr="00B244BF" w14:paraId="20E28274" w14:textId="77777777" w:rsidTr="00EA70C5">
        <w:trPr>
          <w:trHeight w:val="315"/>
        </w:trPr>
        <w:tc>
          <w:tcPr>
            <w:tcW w:w="2283" w:type="dxa"/>
            <w:vMerge/>
            <w:vAlign w:val="center"/>
            <w:hideMark/>
          </w:tcPr>
          <w:p w14:paraId="71138CDF" w14:textId="77777777" w:rsidR="00EA70C5" w:rsidRPr="00B244BF" w:rsidRDefault="00EA70C5" w:rsidP="00EA70C5">
            <w:pPr>
              <w:rPr>
                <w:rFonts w:eastAsia="Times New Roman"/>
                <w:lang w:val="uk-UA"/>
              </w:rPr>
            </w:pPr>
          </w:p>
        </w:tc>
        <w:tc>
          <w:tcPr>
            <w:tcW w:w="1390" w:type="dxa"/>
            <w:shd w:val="clear" w:color="auto" w:fill="auto"/>
            <w:vAlign w:val="center"/>
            <w:hideMark/>
          </w:tcPr>
          <w:p w14:paraId="16102906" w14:textId="77777777" w:rsidR="00EA70C5" w:rsidRPr="00B244BF" w:rsidRDefault="00EA70C5" w:rsidP="00EA70C5">
            <w:pPr>
              <w:jc w:val="center"/>
              <w:rPr>
                <w:rFonts w:eastAsia="Times New Roman"/>
                <w:lang w:val="uk-UA"/>
              </w:rPr>
            </w:pPr>
            <w:r w:rsidRPr="00B244BF">
              <w:rPr>
                <w:rFonts w:eastAsia="Times New Roman"/>
                <w:lang w:val="uk-UA"/>
              </w:rPr>
              <w:t>І</w:t>
            </w:r>
          </w:p>
        </w:tc>
        <w:tc>
          <w:tcPr>
            <w:tcW w:w="1573" w:type="dxa"/>
            <w:shd w:val="clear" w:color="auto" w:fill="auto"/>
            <w:vAlign w:val="center"/>
            <w:hideMark/>
          </w:tcPr>
          <w:p w14:paraId="05027A50" w14:textId="77777777" w:rsidR="00EA70C5" w:rsidRPr="00B244BF" w:rsidRDefault="00EA70C5" w:rsidP="00EA70C5">
            <w:pPr>
              <w:jc w:val="center"/>
              <w:rPr>
                <w:rFonts w:eastAsia="Times New Roman"/>
                <w:lang w:val="uk-UA"/>
              </w:rPr>
            </w:pPr>
            <w:r w:rsidRPr="00B244BF">
              <w:rPr>
                <w:rFonts w:eastAsia="Times New Roman"/>
                <w:lang w:val="uk-UA"/>
              </w:rPr>
              <w:t>ІІ</w:t>
            </w:r>
          </w:p>
        </w:tc>
        <w:tc>
          <w:tcPr>
            <w:tcW w:w="1275" w:type="dxa"/>
            <w:shd w:val="clear" w:color="auto" w:fill="auto"/>
            <w:vAlign w:val="center"/>
            <w:hideMark/>
          </w:tcPr>
          <w:p w14:paraId="4B1B0C34" w14:textId="77777777" w:rsidR="00EA70C5" w:rsidRPr="00B244BF" w:rsidRDefault="00EA70C5" w:rsidP="00EA70C5">
            <w:pPr>
              <w:jc w:val="center"/>
              <w:rPr>
                <w:rFonts w:eastAsia="Times New Roman"/>
                <w:lang w:val="uk-UA"/>
              </w:rPr>
            </w:pPr>
            <w:r w:rsidRPr="00B244BF">
              <w:rPr>
                <w:rFonts w:eastAsia="Times New Roman"/>
                <w:lang w:val="uk-UA"/>
              </w:rPr>
              <w:t>ІІІ</w:t>
            </w:r>
          </w:p>
        </w:tc>
        <w:tc>
          <w:tcPr>
            <w:tcW w:w="1309" w:type="dxa"/>
            <w:vAlign w:val="center"/>
          </w:tcPr>
          <w:p w14:paraId="67B0091F" w14:textId="77777777" w:rsidR="00EA70C5" w:rsidRPr="00F46815" w:rsidRDefault="00EA70C5" w:rsidP="00EA70C5">
            <w:pPr>
              <w:jc w:val="center"/>
              <w:rPr>
                <w:rFonts w:eastAsia="Times New Roman"/>
                <w:lang w:val="en-US"/>
              </w:rPr>
            </w:pPr>
            <w:r>
              <w:rPr>
                <w:rFonts w:eastAsia="Times New Roman"/>
                <w:lang w:val="en-US"/>
              </w:rPr>
              <w:t>IV</w:t>
            </w:r>
          </w:p>
        </w:tc>
        <w:tc>
          <w:tcPr>
            <w:tcW w:w="1931" w:type="dxa"/>
            <w:vMerge/>
            <w:vAlign w:val="center"/>
            <w:hideMark/>
          </w:tcPr>
          <w:p w14:paraId="675AC91E" w14:textId="77777777" w:rsidR="00EA70C5" w:rsidRPr="00B244BF" w:rsidRDefault="00EA70C5" w:rsidP="00EA70C5">
            <w:pPr>
              <w:jc w:val="center"/>
              <w:rPr>
                <w:rFonts w:eastAsia="Times New Roman"/>
                <w:lang w:val="uk-UA"/>
              </w:rPr>
            </w:pPr>
          </w:p>
        </w:tc>
      </w:tr>
      <w:tr w:rsidR="00EA70C5" w:rsidRPr="00B244BF" w14:paraId="3D88CDA3" w14:textId="77777777" w:rsidTr="00EA70C5">
        <w:trPr>
          <w:trHeight w:val="315"/>
        </w:trPr>
        <w:tc>
          <w:tcPr>
            <w:tcW w:w="2283" w:type="dxa"/>
            <w:vMerge/>
            <w:vAlign w:val="center"/>
            <w:hideMark/>
          </w:tcPr>
          <w:p w14:paraId="2CB36DF7" w14:textId="77777777" w:rsidR="00EA70C5" w:rsidRPr="00B244BF" w:rsidRDefault="00EA70C5" w:rsidP="00EA70C5">
            <w:pPr>
              <w:rPr>
                <w:rFonts w:eastAsia="Times New Roman"/>
                <w:lang w:val="uk-UA"/>
              </w:rPr>
            </w:pPr>
          </w:p>
        </w:tc>
        <w:tc>
          <w:tcPr>
            <w:tcW w:w="1390" w:type="dxa"/>
            <w:shd w:val="clear" w:color="auto" w:fill="auto"/>
            <w:vAlign w:val="center"/>
            <w:hideMark/>
          </w:tcPr>
          <w:p w14:paraId="7A8E5DB1" w14:textId="77777777" w:rsidR="00EA70C5" w:rsidRPr="00B244BF" w:rsidRDefault="00EA70C5" w:rsidP="00EA70C5">
            <w:pPr>
              <w:jc w:val="center"/>
              <w:rPr>
                <w:rFonts w:eastAsia="Times New Roman"/>
                <w:lang w:val="uk-UA"/>
              </w:rPr>
            </w:pPr>
            <w:r w:rsidRPr="000D794A">
              <w:rPr>
                <w:rFonts w:eastAsia="Times New Roman"/>
                <w:lang w:val="uk-UA"/>
              </w:rPr>
              <w:t>2021</w:t>
            </w:r>
            <w:r w:rsidRPr="00B244BF">
              <w:rPr>
                <w:rFonts w:eastAsia="Times New Roman"/>
                <w:lang w:val="uk-UA"/>
              </w:rPr>
              <w:t xml:space="preserve"> рік</w:t>
            </w:r>
          </w:p>
        </w:tc>
        <w:tc>
          <w:tcPr>
            <w:tcW w:w="1573" w:type="dxa"/>
            <w:shd w:val="clear" w:color="auto" w:fill="auto"/>
            <w:vAlign w:val="center"/>
            <w:hideMark/>
          </w:tcPr>
          <w:p w14:paraId="42AD3BA6" w14:textId="77777777" w:rsidR="00EA70C5" w:rsidRPr="000D794A" w:rsidRDefault="00EA70C5" w:rsidP="00EA70C5">
            <w:pPr>
              <w:jc w:val="center"/>
              <w:rPr>
                <w:rFonts w:eastAsia="Times New Roman"/>
                <w:lang w:val="uk-UA"/>
              </w:rPr>
            </w:pPr>
            <w:r>
              <w:rPr>
                <w:rFonts w:eastAsia="Times New Roman"/>
                <w:lang w:val="uk-UA"/>
              </w:rPr>
              <w:t xml:space="preserve">2022 </w:t>
            </w:r>
            <w:r w:rsidRPr="000D794A">
              <w:rPr>
                <w:rFonts w:eastAsia="Times New Roman"/>
                <w:lang w:val="uk-UA"/>
              </w:rPr>
              <w:t>рік</w:t>
            </w:r>
          </w:p>
        </w:tc>
        <w:tc>
          <w:tcPr>
            <w:tcW w:w="1275" w:type="dxa"/>
            <w:shd w:val="clear" w:color="auto" w:fill="auto"/>
            <w:vAlign w:val="center"/>
            <w:hideMark/>
          </w:tcPr>
          <w:p w14:paraId="0AD61BF6" w14:textId="77777777" w:rsidR="00EA70C5" w:rsidRPr="000D794A" w:rsidRDefault="00EA70C5" w:rsidP="00EA70C5">
            <w:pPr>
              <w:jc w:val="center"/>
              <w:rPr>
                <w:rFonts w:eastAsia="Times New Roman"/>
                <w:lang w:val="uk-UA"/>
              </w:rPr>
            </w:pPr>
            <w:r>
              <w:rPr>
                <w:rFonts w:eastAsia="Times New Roman"/>
                <w:lang w:val="uk-UA"/>
              </w:rPr>
              <w:t>2023</w:t>
            </w:r>
            <w:r w:rsidRPr="000D794A">
              <w:rPr>
                <w:rFonts w:eastAsia="Times New Roman"/>
                <w:lang w:val="uk-UA"/>
              </w:rPr>
              <w:t xml:space="preserve"> рік</w:t>
            </w:r>
          </w:p>
        </w:tc>
        <w:tc>
          <w:tcPr>
            <w:tcW w:w="1309" w:type="dxa"/>
            <w:vAlign w:val="center"/>
          </w:tcPr>
          <w:p w14:paraId="52FB58E0" w14:textId="77777777" w:rsidR="00EA70C5" w:rsidRPr="00F46815" w:rsidRDefault="00EA70C5" w:rsidP="00EA70C5">
            <w:pPr>
              <w:rPr>
                <w:rFonts w:eastAsia="Times New Roman"/>
                <w:lang w:val="en-US"/>
              </w:rPr>
            </w:pPr>
            <w:r>
              <w:rPr>
                <w:rFonts w:eastAsia="Times New Roman"/>
                <w:lang w:val="uk-UA"/>
              </w:rPr>
              <w:t>202</w:t>
            </w:r>
            <w:r>
              <w:rPr>
                <w:rFonts w:eastAsia="Times New Roman"/>
                <w:lang w:val="en-US"/>
              </w:rPr>
              <w:t>4</w:t>
            </w:r>
            <w:r w:rsidRPr="000D794A">
              <w:rPr>
                <w:rFonts w:eastAsia="Times New Roman"/>
                <w:lang w:val="uk-UA"/>
              </w:rPr>
              <w:t xml:space="preserve">  рік</w:t>
            </w:r>
          </w:p>
        </w:tc>
        <w:tc>
          <w:tcPr>
            <w:tcW w:w="1931" w:type="dxa"/>
            <w:vMerge/>
            <w:vAlign w:val="center"/>
            <w:hideMark/>
          </w:tcPr>
          <w:p w14:paraId="0F8D5F2C" w14:textId="77777777" w:rsidR="00EA70C5" w:rsidRPr="00B244BF" w:rsidRDefault="00EA70C5" w:rsidP="00EA70C5">
            <w:pPr>
              <w:jc w:val="center"/>
              <w:rPr>
                <w:rFonts w:eastAsia="Times New Roman"/>
                <w:lang w:val="uk-UA"/>
              </w:rPr>
            </w:pPr>
          </w:p>
        </w:tc>
      </w:tr>
      <w:tr w:rsidR="00EA70C5" w:rsidRPr="00B244BF" w14:paraId="05331916" w14:textId="77777777" w:rsidTr="00EA70C5">
        <w:trPr>
          <w:trHeight w:val="315"/>
        </w:trPr>
        <w:tc>
          <w:tcPr>
            <w:tcW w:w="2283" w:type="dxa"/>
            <w:shd w:val="clear" w:color="auto" w:fill="auto"/>
            <w:vAlign w:val="center"/>
            <w:hideMark/>
          </w:tcPr>
          <w:p w14:paraId="4445B7F6" w14:textId="77777777" w:rsidR="00EA70C5" w:rsidRPr="00B244BF" w:rsidRDefault="00EA70C5" w:rsidP="00EA70C5">
            <w:pPr>
              <w:rPr>
                <w:rFonts w:eastAsia="Times New Roman"/>
                <w:lang w:val="uk-UA"/>
              </w:rPr>
            </w:pPr>
            <w:r w:rsidRPr="00B244BF">
              <w:rPr>
                <w:rFonts w:eastAsia="Times New Roman"/>
                <w:lang w:val="uk-UA"/>
              </w:rPr>
              <w:t>Обсяг ресурсів, усього</w:t>
            </w:r>
          </w:p>
        </w:tc>
        <w:tc>
          <w:tcPr>
            <w:tcW w:w="1390" w:type="dxa"/>
            <w:shd w:val="clear" w:color="auto" w:fill="auto"/>
            <w:vAlign w:val="center"/>
            <w:hideMark/>
          </w:tcPr>
          <w:p w14:paraId="41AF38BA" w14:textId="77777777" w:rsidR="00EA70C5" w:rsidRPr="00B244BF" w:rsidRDefault="00EA70C5" w:rsidP="00EA70C5">
            <w:pPr>
              <w:jc w:val="center"/>
              <w:rPr>
                <w:rFonts w:eastAsia="Times New Roman"/>
                <w:lang w:val="uk-UA"/>
              </w:rPr>
            </w:pPr>
            <w:r w:rsidRPr="00B244BF">
              <w:rPr>
                <w:rFonts w:eastAsia="Times New Roman"/>
                <w:lang w:val="uk-UA"/>
              </w:rPr>
              <w:t>4</w:t>
            </w:r>
            <w:r>
              <w:rPr>
                <w:rFonts w:eastAsia="Times New Roman"/>
                <w:lang w:val="uk-UA"/>
              </w:rPr>
              <w:t>8 1</w:t>
            </w:r>
            <w:r w:rsidRPr="00B244BF">
              <w:rPr>
                <w:rFonts w:eastAsia="Times New Roman"/>
                <w:lang w:val="uk-UA"/>
              </w:rPr>
              <w:t>13,8</w:t>
            </w:r>
          </w:p>
        </w:tc>
        <w:tc>
          <w:tcPr>
            <w:tcW w:w="1573" w:type="dxa"/>
            <w:shd w:val="clear" w:color="auto" w:fill="auto"/>
            <w:vAlign w:val="center"/>
            <w:hideMark/>
          </w:tcPr>
          <w:p w14:paraId="7A2001AC" w14:textId="77777777" w:rsidR="00EA70C5" w:rsidRPr="00B244BF" w:rsidRDefault="00EA70C5" w:rsidP="00D46933">
            <w:pPr>
              <w:jc w:val="center"/>
              <w:rPr>
                <w:rFonts w:eastAsia="Times New Roman"/>
                <w:lang w:val="uk-UA"/>
              </w:rPr>
            </w:pPr>
            <w:r>
              <w:rPr>
                <w:rFonts w:eastAsia="Times New Roman"/>
                <w:lang w:val="uk-UA"/>
              </w:rPr>
              <w:t>12 150,9</w:t>
            </w:r>
            <w:r w:rsidR="00D46933">
              <w:rPr>
                <w:rFonts w:eastAsia="Times New Roman"/>
                <w:lang w:val="uk-UA"/>
              </w:rPr>
              <w:t>3</w:t>
            </w:r>
          </w:p>
        </w:tc>
        <w:tc>
          <w:tcPr>
            <w:tcW w:w="1275" w:type="dxa"/>
            <w:shd w:val="clear" w:color="auto" w:fill="auto"/>
            <w:vAlign w:val="center"/>
            <w:hideMark/>
          </w:tcPr>
          <w:p w14:paraId="38ED15FA" w14:textId="2FE91723" w:rsidR="00EA70C5" w:rsidRPr="00B244BF" w:rsidRDefault="00D46933" w:rsidP="00EA70C5">
            <w:pPr>
              <w:jc w:val="center"/>
              <w:rPr>
                <w:rFonts w:eastAsia="Times New Roman"/>
                <w:lang w:val="uk-UA"/>
              </w:rPr>
            </w:pPr>
            <w:r>
              <w:rPr>
                <w:rFonts w:eastAsia="Times New Roman"/>
                <w:lang w:val="uk-UA"/>
              </w:rPr>
              <w:t>1</w:t>
            </w:r>
            <w:r w:rsidR="00AE4370">
              <w:rPr>
                <w:rFonts w:eastAsia="Times New Roman"/>
                <w:lang w:val="uk-UA"/>
              </w:rPr>
              <w:t>3837</w:t>
            </w:r>
            <w:r>
              <w:rPr>
                <w:rFonts w:eastAsia="Times New Roman"/>
                <w:lang w:val="uk-UA"/>
              </w:rPr>
              <w:t>,</w:t>
            </w:r>
            <w:r w:rsidR="00AE4370">
              <w:rPr>
                <w:rFonts w:eastAsia="Times New Roman"/>
                <w:lang w:val="uk-UA"/>
              </w:rPr>
              <w:t>89</w:t>
            </w:r>
          </w:p>
        </w:tc>
        <w:tc>
          <w:tcPr>
            <w:tcW w:w="1309" w:type="dxa"/>
            <w:vAlign w:val="center"/>
          </w:tcPr>
          <w:p w14:paraId="7A70E046" w14:textId="2EB8775E" w:rsidR="00EA70C5" w:rsidRPr="00B244BF" w:rsidRDefault="003803D0" w:rsidP="00EA70C5">
            <w:pPr>
              <w:jc w:val="center"/>
              <w:rPr>
                <w:rFonts w:eastAsia="Times New Roman"/>
                <w:lang w:val="uk-UA"/>
              </w:rPr>
            </w:pPr>
            <w:r>
              <w:rPr>
                <w:rFonts w:eastAsia="Times New Roman"/>
                <w:lang w:val="uk-UA"/>
              </w:rPr>
              <w:t>2</w:t>
            </w:r>
            <w:r w:rsidR="00F121C5">
              <w:rPr>
                <w:rFonts w:eastAsia="Times New Roman"/>
                <w:lang w:val="uk-UA"/>
              </w:rPr>
              <w:t>4</w:t>
            </w:r>
            <w:r w:rsidR="004E5419">
              <w:rPr>
                <w:rFonts w:eastAsia="Times New Roman"/>
                <w:lang w:val="uk-UA"/>
              </w:rPr>
              <w:t>612</w:t>
            </w:r>
            <w:r w:rsidR="00EA70C5">
              <w:rPr>
                <w:rFonts w:eastAsia="Times New Roman"/>
                <w:lang w:val="uk-UA"/>
              </w:rPr>
              <w:t>,</w:t>
            </w:r>
            <w:r w:rsidR="00F121C5">
              <w:rPr>
                <w:rFonts w:eastAsia="Times New Roman"/>
                <w:lang w:val="uk-UA"/>
              </w:rPr>
              <w:t>5</w:t>
            </w:r>
            <w:r w:rsidR="001A5DCD">
              <w:rPr>
                <w:rFonts w:eastAsia="Times New Roman"/>
                <w:lang w:val="uk-UA"/>
              </w:rPr>
              <w:t>6</w:t>
            </w:r>
            <w:r w:rsidR="00480ED2">
              <w:rPr>
                <w:rFonts w:eastAsia="Times New Roman"/>
                <w:lang w:val="uk-UA"/>
              </w:rPr>
              <w:t>8</w:t>
            </w:r>
          </w:p>
        </w:tc>
        <w:tc>
          <w:tcPr>
            <w:tcW w:w="1931" w:type="dxa"/>
            <w:shd w:val="clear" w:color="auto" w:fill="auto"/>
            <w:vAlign w:val="center"/>
            <w:hideMark/>
          </w:tcPr>
          <w:p w14:paraId="5758D012" w14:textId="64A5E054" w:rsidR="00EA70C5" w:rsidRPr="005B66C2" w:rsidRDefault="003803D0" w:rsidP="00EA70C5">
            <w:pPr>
              <w:jc w:val="center"/>
              <w:rPr>
                <w:rFonts w:eastAsia="Times New Roman"/>
                <w:lang w:val="uk-UA"/>
              </w:rPr>
            </w:pPr>
            <w:r>
              <w:rPr>
                <w:rFonts w:eastAsia="Times New Roman"/>
                <w:lang w:val="uk-UA"/>
              </w:rPr>
              <w:t>98</w:t>
            </w:r>
            <w:r w:rsidR="004E5419">
              <w:rPr>
                <w:rFonts w:eastAsia="Times New Roman"/>
                <w:lang w:val="uk-UA"/>
              </w:rPr>
              <w:t>715</w:t>
            </w:r>
            <w:r w:rsidR="00D46933">
              <w:rPr>
                <w:rFonts w:eastAsia="Times New Roman"/>
                <w:lang w:val="uk-UA"/>
              </w:rPr>
              <w:t>,</w:t>
            </w:r>
            <w:r w:rsidR="004E5419">
              <w:rPr>
                <w:rFonts w:eastAsia="Times New Roman"/>
                <w:lang w:val="uk-UA"/>
              </w:rPr>
              <w:t>18</w:t>
            </w:r>
            <w:r w:rsidR="00480ED2">
              <w:rPr>
                <w:rFonts w:eastAsia="Times New Roman"/>
                <w:lang w:val="uk-UA"/>
              </w:rPr>
              <w:t>8</w:t>
            </w:r>
          </w:p>
        </w:tc>
      </w:tr>
      <w:tr w:rsidR="00EA70C5" w:rsidRPr="00B244BF" w14:paraId="5FB1B7BF" w14:textId="77777777" w:rsidTr="00EA70C5">
        <w:trPr>
          <w:trHeight w:val="315"/>
        </w:trPr>
        <w:tc>
          <w:tcPr>
            <w:tcW w:w="2283" w:type="dxa"/>
            <w:shd w:val="clear" w:color="auto" w:fill="auto"/>
            <w:vAlign w:val="center"/>
            <w:hideMark/>
          </w:tcPr>
          <w:p w14:paraId="14560C9A" w14:textId="77777777" w:rsidR="00EA70C5" w:rsidRPr="00B244BF" w:rsidRDefault="00EA70C5" w:rsidP="00EA70C5">
            <w:pPr>
              <w:rPr>
                <w:rFonts w:eastAsia="Times New Roman"/>
                <w:lang w:val="uk-UA"/>
              </w:rPr>
            </w:pPr>
            <w:r w:rsidRPr="00B244BF">
              <w:rPr>
                <w:rFonts w:eastAsia="Times New Roman"/>
                <w:lang w:val="uk-UA"/>
              </w:rPr>
              <w:t>у тому числі:</w:t>
            </w:r>
          </w:p>
        </w:tc>
        <w:tc>
          <w:tcPr>
            <w:tcW w:w="1390" w:type="dxa"/>
            <w:shd w:val="clear" w:color="auto" w:fill="auto"/>
            <w:vAlign w:val="center"/>
            <w:hideMark/>
          </w:tcPr>
          <w:p w14:paraId="442E3ED8" w14:textId="77777777" w:rsidR="00EA70C5" w:rsidRPr="00B244BF" w:rsidRDefault="00EA70C5" w:rsidP="00EA70C5">
            <w:pPr>
              <w:jc w:val="center"/>
              <w:rPr>
                <w:rFonts w:eastAsia="Times New Roman"/>
                <w:lang w:val="uk-UA"/>
              </w:rPr>
            </w:pPr>
          </w:p>
        </w:tc>
        <w:tc>
          <w:tcPr>
            <w:tcW w:w="1573" w:type="dxa"/>
            <w:shd w:val="clear" w:color="auto" w:fill="auto"/>
            <w:vAlign w:val="center"/>
            <w:hideMark/>
          </w:tcPr>
          <w:p w14:paraId="3D2DC893" w14:textId="77777777" w:rsidR="00EA70C5" w:rsidRPr="00B244BF" w:rsidRDefault="00EA70C5" w:rsidP="00EA70C5">
            <w:pPr>
              <w:jc w:val="center"/>
              <w:rPr>
                <w:rFonts w:eastAsia="Times New Roman"/>
                <w:lang w:val="uk-UA"/>
              </w:rPr>
            </w:pPr>
          </w:p>
        </w:tc>
        <w:tc>
          <w:tcPr>
            <w:tcW w:w="1275" w:type="dxa"/>
            <w:shd w:val="clear" w:color="auto" w:fill="auto"/>
            <w:vAlign w:val="center"/>
            <w:hideMark/>
          </w:tcPr>
          <w:p w14:paraId="20747CA8" w14:textId="77777777" w:rsidR="00EA70C5" w:rsidRPr="00B244BF" w:rsidRDefault="00EA70C5" w:rsidP="00EA70C5">
            <w:pPr>
              <w:jc w:val="center"/>
              <w:rPr>
                <w:rFonts w:eastAsia="Times New Roman"/>
                <w:lang w:val="uk-UA"/>
              </w:rPr>
            </w:pPr>
          </w:p>
        </w:tc>
        <w:tc>
          <w:tcPr>
            <w:tcW w:w="1309" w:type="dxa"/>
            <w:vAlign w:val="center"/>
          </w:tcPr>
          <w:p w14:paraId="2FDEF6EC" w14:textId="77777777" w:rsidR="00EA70C5" w:rsidRPr="00B244BF" w:rsidRDefault="00EA70C5" w:rsidP="00EA70C5">
            <w:pPr>
              <w:jc w:val="center"/>
              <w:rPr>
                <w:rFonts w:eastAsia="Times New Roman"/>
                <w:lang w:val="uk-UA"/>
              </w:rPr>
            </w:pPr>
          </w:p>
        </w:tc>
        <w:tc>
          <w:tcPr>
            <w:tcW w:w="1931" w:type="dxa"/>
            <w:shd w:val="clear" w:color="auto" w:fill="auto"/>
            <w:vAlign w:val="center"/>
            <w:hideMark/>
          </w:tcPr>
          <w:p w14:paraId="17B396ED" w14:textId="77777777" w:rsidR="00EA70C5" w:rsidRPr="00B244BF" w:rsidRDefault="00EA70C5" w:rsidP="00EA70C5">
            <w:pPr>
              <w:jc w:val="center"/>
              <w:rPr>
                <w:rFonts w:eastAsia="Times New Roman"/>
                <w:lang w:val="uk-UA"/>
              </w:rPr>
            </w:pPr>
          </w:p>
        </w:tc>
      </w:tr>
      <w:tr w:rsidR="00EA70C5" w:rsidRPr="00B244BF" w14:paraId="362EB966" w14:textId="77777777" w:rsidTr="00EA70C5">
        <w:trPr>
          <w:trHeight w:val="315"/>
        </w:trPr>
        <w:tc>
          <w:tcPr>
            <w:tcW w:w="2283" w:type="dxa"/>
            <w:shd w:val="clear" w:color="auto" w:fill="auto"/>
            <w:vAlign w:val="center"/>
            <w:hideMark/>
          </w:tcPr>
          <w:p w14:paraId="3FE2F653" w14:textId="77777777" w:rsidR="00EA70C5" w:rsidRPr="00B244BF" w:rsidRDefault="00EA70C5" w:rsidP="00EA70C5">
            <w:pPr>
              <w:rPr>
                <w:rFonts w:eastAsia="Times New Roman"/>
                <w:lang w:val="uk-UA"/>
              </w:rPr>
            </w:pPr>
            <w:r>
              <w:rPr>
                <w:rFonts w:eastAsia="Times New Roman"/>
                <w:lang w:val="uk-UA"/>
              </w:rPr>
              <w:t xml:space="preserve">Кошти державного бюджету </w:t>
            </w:r>
          </w:p>
        </w:tc>
        <w:tc>
          <w:tcPr>
            <w:tcW w:w="1390" w:type="dxa"/>
            <w:shd w:val="clear" w:color="auto" w:fill="auto"/>
            <w:vAlign w:val="center"/>
            <w:hideMark/>
          </w:tcPr>
          <w:p w14:paraId="0110A320" w14:textId="77777777" w:rsidR="00EA70C5" w:rsidRPr="00B244BF" w:rsidRDefault="00EA70C5" w:rsidP="00EA70C5">
            <w:pPr>
              <w:jc w:val="center"/>
              <w:rPr>
                <w:rFonts w:eastAsia="Times New Roman"/>
                <w:lang w:val="uk-UA"/>
              </w:rPr>
            </w:pPr>
            <w:r>
              <w:rPr>
                <w:rFonts w:eastAsia="Times New Roman"/>
                <w:lang w:val="uk-UA"/>
              </w:rPr>
              <w:t>5 000,0</w:t>
            </w:r>
          </w:p>
        </w:tc>
        <w:tc>
          <w:tcPr>
            <w:tcW w:w="1573" w:type="dxa"/>
            <w:shd w:val="clear" w:color="auto" w:fill="auto"/>
            <w:vAlign w:val="center"/>
            <w:hideMark/>
          </w:tcPr>
          <w:p w14:paraId="764EB559" w14:textId="77777777" w:rsidR="00EA70C5" w:rsidRPr="00B244BF" w:rsidRDefault="00EA70C5" w:rsidP="00EA70C5">
            <w:pPr>
              <w:jc w:val="center"/>
              <w:rPr>
                <w:rFonts w:eastAsia="Times New Roman"/>
                <w:lang w:val="uk-UA"/>
              </w:rPr>
            </w:pPr>
            <w:r>
              <w:rPr>
                <w:rFonts w:eastAsia="Times New Roman"/>
                <w:lang w:val="uk-UA"/>
              </w:rPr>
              <w:t>860,45</w:t>
            </w:r>
          </w:p>
        </w:tc>
        <w:tc>
          <w:tcPr>
            <w:tcW w:w="1275" w:type="dxa"/>
            <w:shd w:val="clear" w:color="auto" w:fill="auto"/>
            <w:vAlign w:val="center"/>
            <w:hideMark/>
          </w:tcPr>
          <w:p w14:paraId="44901669" w14:textId="77777777" w:rsidR="00EA70C5" w:rsidRPr="00B244BF" w:rsidRDefault="00EA70C5" w:rsidP="00EA70C5">
            <w:pPr>
              <w:jc w:val="center"/>
              <w:rPr>
                <w:rFonts w:eastAsia="Times New Roman"/>
                <w:lang w:val="uk-UA"/>
              </w:rPr>
            </w:pPr>
            <w:r>
              <w:rPr>
                <w:rFonts w:eastAsia="Times New Roman"/>
                <w:lang w:val="uk-UA"/>
              </w:rPr>
              <w:t>1 498,9</w:t>
            </w:r>
          </w:p>
        </w:tc>
        <w:tc>
          <w:tcPr>
            <w:tcW w:w="1309" w:type="dxa"/>
            <w:vAlign w:val="center"/>
          </w:tcPr>
          <w:p w14:paraId="66B8A1EB" w14:textId="20A04A51" w:rsidR="00EA70C5" w:rsidRPr="00B244BF" w:rsidRDefault="003803D0" w:rsidP="00EA70C5">
            <w:pPr>
              <w:jc w:val="center"/>
              <w:rPr>
                <w:rFonts w:eastAsia="Times New Roman"/>
                <w:lang w:val="uk-UA"/>
              </w:rPr>
            </w:pPr>
            <w:r>
              <w:rPr>
                <w:rFonts w:eastAsia="Times New Roman"/>
                <w:lang w:val="uk-UA"/>
              </w:rPr>
              <w:t>9835</w:t>
            </w:r>
            <w:r w:rsidR="00EA70C5">
              <w:rPr>
                <w:rFonts w:eastAsia="Times New Roman"/>
                <w:lang w:val="uk-UA"/>
              </w:rPr>
              <w:t>,</w:t>
            </w:r>
            <w:r>
              <w:rPr>
                <w:rFonts w:eastAsia="Times New Roman"/>
                <w:lang w:val="uk-UA"/>
              </w:rPr>
              <w:t>774</w:t>
            </w:r>
          </w:p>
        </w:tc>
        <w:tc>
          <w:tcPr>
            <w:tcW w:w="1931" w:type="dxa"/>
            <w:shd w:val="clear" w:color="auto" w:fill="auto"/>
            <w:vAlign w:val="center"/>
            <w:hideMark/>
          </w:tcPr>
          <w:p w14:paraId="5428A42A" w14:textId="745A1594" w:rsidR="00EA70C5" w:rsidRPr="00B244BF" w:rsidRDefault="00141B4B" w:rsidP="00EA70C5">
            <w:pPr>
              <w:jc w:val="center"/>
              <w:rPr>
                <w:rFonts w:eastAsia="Times New Roman"/>
                <w:lang w:val="uk-UA"/>
              </w:rPr>
            </w:pPr>
            <w:r>
              <w:rPr>
                <w:rFonts w:eastAsia="Times New Roman"/>
                <w:lang w:val="uk-UA"/>
              </w:rPr>
              <w:t>17</w:t>
            </w:r>
            <w:r w:rsidR="003803D0">
              <w:rPr>
                <w:rFonts w:eastAsia="Times New Roman"/>
                <w:lang w:val="uk-UA"/>
              </w:rPr>
              <w:t>195</w:t>
            </w:r>
            <w:r w:rsidR="00EA70C5">
              <w:rPr>
                <w:rFonts w:eastAsia="Times New Roman"/>
                <w:lang w:val="uk-UA"/>
              </w:rPr>
              <w:t>,</w:t>
            </w:r>
            <w:r w:rsidR="003803D0">
              <w:rPr>
                <w:rFonts w:eastAsia="Times New Roman"/>
                <w:lang w:val="uk-UA"/>
              </w:rPr>
              <w:t>12</w:t>
            </w:r>
            <w:r>
              <w:rPr>
                <w:rFonts w:eastAsia="Times New Roman"/>
                <w:lang w:val="uk-UA"/>
              </w:rPr>
              <w:t>4</w:t>
            </w:r>
          </w:p>
        </w:tc>
      </w:tr>
      <w:tr w:rsidR="00EA70C5" w:rsidRPr="00B244BF" w14:paraId="70A2C725" w14:textId="77777777" w:rsidTr="00EA70C5">
        <w:trPr>
          <w:trHeight w:val="315"/>
        </w:trPr>
        <w:tc>
          <w:tcPr>
            <w:tcW w:w="2283" w:type="dxa"/>
            <w:shd w:val="clear" w:color="auto" w:fill="auto"/>
            <w:vAlign w:val="center"/>
            <w:hideMark/>
          </w:tcPr>
          <w:p w14:paraId="398B453D" w14:textId="77777777" w:rsidR="00EA70C5" w:rsidRPr="00B244BF" w:rsidRDefault="00EA70C5" w:rsidP="00EA70C5">
            <w:pPr>
              <w:rPr>
                <w:rFonts w:eastAsia="Times New Roman"/>
                <w:lang w:val="uk-UA"/>
              </w:rPr>
            </w:pPr>
            <w:r w:rsidRPr="00B244BF">
              <w:rPr>
                <w:rFonts w:eastAsia="Times New Roman"/>
                <w:lang w:val="uk-UA"/>
              </w:rPr>
              <w:t>кошти обласного бюджету</w:t>
            </w:r>
          </w:p>
        </w:tc>
        <w:tc>
          <w:tcPr>
            <w:tcW w:w="1390" w:type="dxa"/>
            <w:shd w:val="clear" w:color="auto" w:fill="auto"/>
            <w:vAlign w:val="center"/>
            <w:hideMark/>
          </w:tcPr>
          <w:p w14:paraId="2EEBFE11"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c>
          <w:tcPr>
            <w:tcW w:w="1573" w:type="dxa"/>
            <w:shd w:val="clear" w:color="auto" w:fill="auto"/>
            <w:vAlign w:val="center"/>
            <w:hideMark/>
          </w:tcPr>
          <w:p w14:paraId="2E7EA1E7"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4B15D895" w14:textId="77777777" w:rsidR="00EA70C5" w:rsidRPr="00B244BF" w:rsidRDefault="00EA70C5" w:rsidP="00EA70C5">
            <w:pPr>
              <w:jc w:val="center"/>
              <w:rPr>
                <w:rFonts w:eastAsia="Times New Roman"/>
                <w:lang w:val="uk-UA"/>
              </w:rPr>
            </w:pPr>
            <w:r>
              <w:rPr>
                <w:rFonts w:eastAsia="Times New Roman"/>
                <w:lang w:val="uk-UA"/>
              </w:rPr>
              <w:t>0,0</w:t>
            </w:r>
          </w:p>
        </w:tc>
        <w:tc>
          <w:tcPr>
            <w:tcW w:w="1309" w:type="dxa"/>
            <w:vAlign w:val="center"/>
          </w:tcPr>
          <w:p w14:paraId="2022B8C7" w14:textId="77777777" w:rsidR="00EA70C5" w:rsidRPr="00B244BF" w:rsidRDefault="00EA70C5" w:rsidP="00EA70C5">
            <w:pPr>
              <w:jc w:val="center"/>
              <w:rPr>
                <w:rFonts w:eastAsia="Times New Roman"/>
                <w:lang w:val="uk-UA"/>
              </w:rPr>
            </w:pPr>
            <w:r>
              <w:rPr>
                <w:rFonts w:eastAsia="Times New Roman"/>
                <w:lang w:val="uk-UA"/>
              </w:rPr>
              <w:t>0,0</w:t>
            </w:r>
          </w:p>
        </w:tc>
        <w:tc>
          <w:tcPr>
            <w:tcW w:w="1931" w:type="dxa"/>
            <w:shd w:val="clear" w:color="auto" w:fill="auto"/>
            <w:vAlign w:val="center"/>
            <w:hideMark/>
          </w:tcPr>
          <w:p w14:paraId="6F176C4D"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B244BF" w14:paraId="36245D14" w14:textId="77777777" w:rsidTr="00EA70C5">
        <w:trPr>
          <w:trHeight w:val="315"/>
        </w:trPr>
        <w:tc>
          <w:tcPr>
            <w:tcW w:w="2283" w:type="dxa"/>
            <w:shd w:val="clear" w:color="auto" w:fill="auto"/>
            <w:vAlign w:val="center"/>
            <w:hideMark/>
          </w:tcPr>
          <w:p w14:paraId="2FBEDC57" w14:textId="77777777" w:rsidR="00EA70C5" w:rsidRPr="00B244BF" w:rsidRDefault="00EA70C5" w:rsidP="00EA70C5">
            <w:pPr>
              <w:rPr>
                <w:rFonts w:eastAsia="Times New Roman"/>
                <w:lang w:val="uk-UA"/>
              </w:rPr>
            </w:pPr>
            <w:r w:rsidRPr="00B244BF">
              <w:rPr>
                <w:rFonts w:eastAsia="Times New Roman"/>
                <w:lang w:val="uk-UA"/>
              </w:rPr>
              <w:t xml:space="preserve">кошти районного бюджету </w:t>
            </w:r>
          </w:p>
        </w:tc>
        <w:tc>
          <w:tcPr>
            <w:tcW w:w="1390" w:type="dxa"/>
            <w:shd w:val="clear" w:color="auto" w:fill="auto"/>
            <w:vAlign w:val="center"/>
            <w:hideMark/>
          </w:tcPr>
          <w:p w14:paraId="4817BFDC"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c>
          <w:tcPr>
            <w:tcW w:w="1573" w:type="dxa"/>
            <w:shd w:val="clear" w:color="auto" w:fill="auto"/>
            <w:vAlign w:val="center"/>
            <w:hideMark/>
          </w:tcPr>
          <w:p w14:paraId="522834FC"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6B858E1F"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309" w:type="dxa"/>
            <w:vAlign w:val="center"/>
          </w:tcPr>
          <w:p w14:paraId="7DAA2EA6"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931" w:type="dxa"/>
            <w:shd w:val="clear" w:color="auto" w:fill="auto"/>
            <w:vAlign w:val="center"/>
            <w:hideMark/>
          </w:tcPr>
          <w:p w14:paraId="04CC8C05"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B244BF" w14:paraId="1CDEE9A0" w14:textId="77777777" w:rsidTr="00EA70C5">
        <w:trPr>
          <w:trHeight w:val="315"/>
        </w:trPr>
        <w:tc>
          <w:tcPr>
            <w:tcW w:w="2283" w:type="dxa"/>
            <w:shd w:val="clear" w:color="auto" w:fill="auto"/>
            <w:vAlign w:val="center"/>
            <w:hideMark/>
          </w:tcPr>
          <w:p w14:paraId="2C13AA20" w14:textId="77777777" w:rsidR="00EA70C5" w:rsidRPr="00B244BF" w:rsidRDefault="00EA70C5" w:rsidP="00EA70C5">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390" w:type="dxa"/>
            <w:shd w:val="clear" w:color="auto" w:fill="auto"/>
            <w:vAlign w:val="center"/>
            <w:hideMark/>
          </w:tcPr>
          <w:p w14:paraId="097249A5" w14:textId="77777777" w:rsidR="00EA70C5" w:rsidRPr="00B244BF" w:rsidRDefault="00EA70C5" w:rsidP="00EA70C5">
            <w:pPr>
              <w:jc w:val="center"/>
              <w:rPr>
                <w:rFonts w:eastAsia="Times New Roman"/>
                <w:lang w:val="uk-UA"/>
              </w:rPr>
            </w:pPr>
            <w:r w:rsidRPr="00B244BF">
              <w:rPr>
                <w:rFonts w:eastAsia="Times New Roman"/>
                <w:lang w:val="uk-UA"/>
              </w:rPr>
              <w:t>26 213,8</w:t>
            </w:r>
          </w:p>
        </w:tc>
        <w:tc>
          <w:tcPr>
            <w:tcW w:w="1573" w:type="dxa"/>
            <w:shd w:val="clear" w:color="auto" w:fill="auto"/>
            <w:vAlign w:val="center"/>
            <w:hideMark/>
          </w:tcPr>
          <w:p w14:paraId="00800561" w14:textId="77777777" w:rsidR="00EA70C5" w:rsidRPr="00B244BF" w:rsidRDefault="00EA70C5" w:rsidP="00D46933">
            <w:pPr>
              <w:jc w:val="center"/>
              <w:rPr>
                <w:rFonts w:eastAsia="Times New Roman"/>
                <w:lang w:val="uk-UA"/>
              </w:rPr>
            </w:pPr>
            <w:r>
              <w:rPr>
                <w:rFonts w:eastAsia="Times New Roman"/>
                <w:lang w:val="uk-UA"/>
              </w:rPr>
              <w:t>11 290,4</w:t>
            </w:r>
            <w:r w:rsidR="00D46933">
              <w:rPr>
                <w:rFonts w:eastAsia="Times New Roman"/>
                <w:lang w:val="uk-UA"/>
              </w:rPr>
              <w:t>8</w:t>
            </w:r>
          </w:p>
        </w:tc>
        <w:tc>
          <w:tcPr>
            <w:tcW w:w="1275" w:type="dxa"/>
            <w:shd w:val="clear" w:color="auto" w:fill="auto"/>
            <w:vAlign w:val="center"/>
            <w:hideMark/>
          </w:tcPr>
          <w:p w14:paraId="4A5B03D3" w14:textId="0DE0EB03" w:rsidR="00EA70C5" w:rsidRPr="00B244BF" w:rsidRDefault="00D46933" w:rsidP="00EA70C5">
            <w:pPr>
              <w:jc w:val="center"/>
              <w:rPr>
                <w:rFonts w:eastAsia="Times New Roman"/>
                <w:lang w:val="uk-UA"/>
              </w:rPr>
            </w:pPr>
            <w:r>
              <w:rPr>
                <w:rFonts w:eastAsia="Times New Roman"/>
                <w:lang w:val="uk-UA"/>
              </w:rPr>
              <w:t>12</w:t>
            </w:r>
            <w:r w:rsidR="00AE4370">
              <w:rPr>
                <w:rFonts w:eastAsia="Times New Roman"/>
                <w:lang w:val="uk-UA"/>
              </w:rPr>
              <w:t>338</w:t>
            </w:r>
            <w:r>
              <w:rPr>
                <w:rFonts w:eastAsia="Times New Roman"/>
                <w:lang w:val="uk-UA"/>
              </w:rPr>
              <w:t>,</w:t>
            </w:r>
            <w:r w:rsidR="00AE4370">
              <w:rPr>
                <w:rFonts w:eastAsia="Times New Roman"/>
                <w:lang w:val="uk-UA"/>
              </w:rPr>
              <w:t>99</w:t>
            </w:r>
          </w:p>
        </w:tc>
        <w:tc>
          <w:tcPr>
            <w:tcW w:w="1309" w:type="dxa"/>
            <w:vAlign w:val="center"/>
          </w:tcPr>
          <w:p w14:paraId="20AE883A" w14:textId="2F7D8534" w:rsidR="00EA70C5" w:rsidRPr="00215A1D" w:rsidRDefault="00AE4370" w:rsidP="00EA70C5">
            <w:pPr>
              <w:jc w:val="center"/>
              <w:rPr>
                <w:rFonts w:eastAsia="Times New Roman"/>
                <w:lang w:val="uk-UA"/>
              </w:rPr>
            </w:pPr>
            <w:r>
              <w:rPr>
                <w:rFonts w:eastAsia="Times New Roman"/>
                <w:lang w:val="uk-UA"/>
              </w:rPr>
              <w:t>1</w:t>
            </w:r>
            <w:r w:rsidR="003803D0">
              <w:rPr>
                <w:rFonts w:eastAsia="Times New Roman"/>
                <w:lang w:val="uk-UA"/>
              </w:rPr>
              <w:t>4</w:t>
            </w:r>
            <w:r w:rsidR="004E5419">
              <w:rPr>
                <w:rFonts w:eastAsia="Times New Roman"/>
                <w:lang w:val="uk-UA"/>
              </w:rPr>
              <w:t>776</w:t>
            </w:r>
            <w:r w:rsidR="00EA70C5">
              <w:rPr>
                <w:rFonts w:eastAsia="Times New Roman"/>
                <w:lang w:val="uk-UA"/>
              </w:rPr>
              <w:t>,</w:t>
            </w:r>
            <w:r w:rsidR="004E5419">
              <w:rPr>
                <w:rFonts w:eastAsia="Times New Roman"/>
                <w:lang w:val="uk-UA"/>
              </w:rPr>
              <w:t>79</w:t>
            </w:r>
            <w:r w:rsidR="00480ED2">
              <w:rPr>
                <w:rFonts w:eastAsia="Times New Roman"/>
                <w:lang w:val="uk-UA"/>
              </w:rPr>
              <w:t>4</w:t>
            </w:r>
          </w:p>
        </w:tc>
        <w:tc>
          <w:tcPr>
            <w:tcW w:w="1931" w:type="dxa"/>
            <w:shd w:val="clear" w:color="auto" w:fill="auto"/>
            <w:vAlign w:val="center"/>
            <w:hideMark/>
          </w:tcPr>
          <w:p w14:paraId="62ACDE74" w14:textId="18064A5A" w:rsidR="00EA70C5" w:rsidRPr="00B244BF" w:rsidRDefault="00141B4B" w:rsidP="00EA70C5">
            <w:pPr>
              <w:jc w:val="center"/>
              <w:rPr>
                <w:rFonts w:eastAsia="Times New Roman"/>
                <w:lang w:val="uk-UA"/>
              </w:rPr>
            </w:pPr>
            <w:r>
              <w:rPr>
                <w:rFonts w:eastAsia="Times New Roman"/>
                <w:lang w:val="uk-UA"/>
              </w:rPr>
              <w:t>6</w:t>
            </w:r>
            <w:r w:rsidR="00736F7A">
              <w:rPr>
                <w:rFonts w:eastAsia="Times New Roman"/>
                <w:lang w:val="uk-UA"/>
              </w:rPr>
              <w:t>4</w:t>
            </w:r>
            <w:r w:rsidR="00CA1894">
              <w:rPr>
                <w:rFonts w:eastAsia="Times New Roman"/>
                <w:lang w:val="uk-UA"/>
              </w:rPr>
              <w:t>620,06</w:t>
            </w:r>
            <w:r w:rsidR="00480ED2">
              <w:rPr>
                <w:rFonts w:eastAsia="Times New Roman"/>
                <w:lang w:val="uk-UA"/>
              </w:rPr>
              <w:t>4</w:t>
            </w:r>
          </w:p>
        </w:tc>
      </w:tr>
    </w:tbl>
    <w:p w14:paraId="2EB55EAA" w14:textId="77777777" w:rsidR="00EA70C5" w:rsidRPr="00B244BF" w:rsidRDefault="00EA70C5" w:rsidP="00EA70C5">
      <w:pPr>
        <w:rPr>
          <w:sz w:val="28"/>
          <w:szCs w:val="28"/>
          <w:lang w:val="uk-UA"/>
        </w:rPr>
      </w:pPr>
    </w:p>
    <w:p w14:paraId="7EFD7ACB" w14:textId="77777777" w:rsidR="00EA70C5" w:rsidRDefault="00EA70C5" w:rsidP="00EA70C5">
      <w:pPr>
        <w:rPr>
          <w:sz w:val="28"/>
          <w:szCs w:val="28"/>
          <w:lang w:val="uk-UA"/>
        </w:rPr>
      </w:pPr>
    </w:p>
    <w:p w14:paraId="5D5CB22F" w14:textId="77777777" w:rsidR="00EA70C5" w:rsidRDefault="00EA70C5" w:rsidP="00EA70C5">
      <w:pPr>
        <w:rPr>
          <w:sz w:val="28"/>
          <w:szCs w:val="28"/>
          <w:lang w:val="uk-UA"/>
        </w:rPr>
      </w:pPr>
    </w:p>
    <w:p w14:paraId="482C9967" w14:textId="40B81EBD" w:rsidR="0072629E" w:rsidRDefault="0072629E" w:rsidP="0072629E">
      <w:pPr>
        <w:rPr>
          <w:sz w:val="28"/>
          <w:szCs w:val="28"/>
          <w:lang w:val="uk-UA"/>
        </w:rPr>
      </w:pPr>
      <w:r w:rsidRPr="00B244BF">
        <w:rPr>
          <w:sz w:val="28"/>
          <w:szCs w:val="28"/>
          <w:lang w:val="uk-UA"/>
        </w:rPr>
        <w:t>Секретар міської ради</w:t>
      </w:r>
      <w:r>
        <w:rPr>
          <w:sz w:val="28"/>
          <w:szCs w:val="28"/>
          <w:lang w:val="uk-UA"/>
        </w:rPr>
        <w:t xml:space="preserve">                                                              </w:t>
      </w:r>
      <w:r w:rsidR="00113408">
        <w:rPr>
          <w:sz w:val="28"/>
          <w:szCs w:val="28"/>
          <w:lang w:val="uk-UA"/>
        </w:rPr>
        <w:t xml:space="preserve">         </w:t>
      </w:r>
      <w:r>
        <w:rPr>
          <w:sz w:val="28"/>
          <w:szCs w:val="28"/>
          <w:lang w:val="uk-UA"/>
        </w:rPr>
        <w:t>Юлія БОЙКО</w:t>
      </w:r>
    </w:p>
    <w:p w14:paraId="7205E692" w14:textId="77777777" w:rsidR="00EA70C5" w:rsidRDefault="00EA70C5" w:rsidP="00EA70C5">
      <w:pPr>
        <w:rPr>
          <w:sz w:val="28"/>
          <w:szCs w:val="28"/>
          <w:lang w:val="uk-UA"/>
        </w:rPr>
      </w:pPr>
    </w:p>
    <w:p w14:paraId="676B6D4B" w14:textId="77777777" w:rsidR="00EA70C5" w:rsidRDefault="00EA70C5" w:rsidP="00EA70C5">
      <w:pPr>
        <w:rPr>
          <w:sz w:val="28"/>
          <w:szCs w:val="28"/>
          <w:lang w:val="uk-UA"/>
        </w:rPr>
      </w:pPr>
    </w:p>
    <w:p w14:paraId="1F4CB2A3" w14:textId="77777777" w:rsidR="00EA70C5" w:rsidRDefault="00EA70C5" w:rsidP="00EA70C5">
      <w:pPr>
        <w:rPr>
          <w:sz w:val="28"/>
          <w:szCs w:val="28"/>
          <w:lang w:val="uk-UA"/>
        </w:rPr>
      </w:pPr>
    </w:p>
    <w:p w14:paraId="5C6DC944" w14:textId="77777777" w:rsidR="00EA70C5" w:rsidRDefault="00EA70C5" w:rsidP="00EA70C5">
      <w:pPr>
        <w:rPr>
          <w:sz w:val="28"/>
          <w:szCs w:val="28"/>
          <w:lang w:val="uk-UA"/>
        </w:rPr>
      </w:pPr>
    </w:p>
    <w:p w14:paraId="7ACF1C6D" w14:textId="77777777" w:rsidR="00EA70C5" w:rsidRDefault="00EA70C5" w:rsidP="00EA70C5">
      <w:pPr>
        <w:rPr>
          <w:sz w:val="28"/>
          <w:szCs w:val="28"/>
          <w:lang w:val="uk-UA"/>
        </w:rPr>
      </w:pPr>
    </w:p>
    <w:p w14:paraId="768282EC" w14:textId="77777777" w:rsidR="00EA70C5" w:rsidRDefault="00EA70C5" w:rsidP="00EA70C5">
      <w:pPr>
        <w:rPr>
          <w:sz w:val="28"/>
          <w:szCs w:val="28"/>
          <w:lang w:val="uk-UA"/>
        </w:rPr>
      </w:pPr>
    </w:p>
    <w:p w14:paraId="07E5855C" w14:textId="77777777" w:rsidR="00EA70C5" w:rsidRDefault="00EA70C5" w:rsidP="00EA70C5">
      <w:pPr>
        <w:rPr>
          <w:sz w:val="28"/>
          <w:szCs w:val="28"/>
          <w:lang w:val="uk-UA"/>
        </w:rPr>
      </w:pPr>
    </w:p>
    <w:p w14:paraId="0B39C403" w14:textId="77777777" w:rsidR="00EA70C5" w:rsidRDefault="00EA70C5" w:rsidP="00EA70C5">
      <w:pPr>
        <w:rPr>
          <w:sz w:val="28"/>
          <w:szCs w:val="28"/>
          <w:lang w:val="uk-UA"/>
        </w:rPr>
      </w:pPr>
    </w:p>
    <w:p w14:paraId="4221534C" w14:textId="77777777" w:rsidR="00EA70C5" w:rsidRDefault="00EA70C5" w:rsidP="00EA70C5">
      <w:pPr>
        <w:rPr>
          <w:sz w:val="28"/>
          <w:szCs w:val="28"/>
          <w:lang w:val="uk-UA"/>
        </w:rPr>
      </w:pPr>
    </w:p>
    <w:p w14:paraId="13856AE5" w14:textId="77777777" w:rsidR="00EA70C5" w:rsidRDefault="00EA70C5" w:rsidP="00EA70C5">
      <w:pPr>
        <w:rPr>
          <w:sz w:val="28"/>
          <w:szCs w:val="28"/>
          <w:lang w:val="uk-UA"/>
        </w:rPr>
      </w:pPr>
    </w:p>
    <w:p w14:paraId="0AFE7A27" w14:textId="77777777" w:rsidR="00346437" w:rsidRDefault="00346437" w:rsidP="00EA70C5">
      <w:pPr>
        <w:rPr>
          <w:sz w:val="28"/>
          <w:szCs w:val="28"/>
          <w:lang w:val="uk-UA"/>
        </w:rPr>
        <w:sectPr w:rsidR="00346437" w:rsidSect="007D0853">
          <w:pgSz w:w="11906" w:h="16838"/>
          <w:pgMar w:top="709" w:right="567" w:bottom="426" w:left="1701" w:header="709" w:footer="709" w:gutter="0"/>
          <w:cols w:space="708"/>
          <w:docGrid w:linePitch="360"/>
        </w:sectPr>
      </w:pPr>
    </w:p>
    <w:p w14:paraId="0A35A87E" w14:textId="77777777" w:rsidR="0011163B" w:rsidRDefault="0011163B" w:rsidP="0011163B">
      <w:pPr>
        <w:ind w:left="10773" w:firstLine="555"/>
        <w:contextualSpacing/>
        <w:jc w:val="both"/>
        <w:rPr>
          <w:color w:val="000000"/>
          <w:lang w:val="uk-UA"/>
        </w:rPr>
      </w:pPr>
      <w:r>
        <w:rPr>
          <w:color w:val="000000"/>
          <w:lang w:val="uk-UA"/>
        </w:rPr>
        <w:lastRenderedPageBreak/>
        <w:t>Додаток 3</w:t>
      </w:r>
    </w:p>
    <w:p w14:paraId="478D9F0C" w14:textId="64DB847A" w:rsidR="0011163B" w:rsidRDefault="0011163B" w:rsidP="0011163B">
      <w:pPr>
        <w:ind w:left="11328"/>
        <w:contextualSpacing/>
        <w:jc w:val="both"/>
        <w:rPr>
          <w:color w:val="000000"/>
          <w:lang w:val="uk-UA"/>
        </w:rPr>
      </w:pPr>
      <w:r>
        <w:rPr>
          <w:color w:val="000000"/>
          <w:lang w:val="uk-UA"/>
        </w:rPr>
        <w:t xml:space="preserve">до рішення </w:t>
      </w:r>
      <w:r w:rsidR="00921282">
        <w:rPr>
          <w:color w:val="000000"/>
          <w:lang w:val="uk-UA"/>
        </w:rPr>
        <w:t>шістдесят другої</w:t>
      </w:r>
      <w:r w:rsidR="00ED37C8">
        <w:rPr>
          <w:color w:val="000000"/>
          <w:lang w:val="uk-UA"/>
        </w:rPr>
        <w:t xml:space="preserve"> </w:t>
      </w:r>
      <w:r w:rsidR="00921282">
        <w:rPr>
          <w:color w:val="000000"/>
          <w:lang w:val="uk-UA"/>
        </w:rPr>
        <w:t>позачергової</w:t>
      </w:r>
      <w:r>
        <w:rPr>
          <w:color w:val="000000"/>
          <w:lang w:val="uk-UA"/>
        </w:rPr>
        <w:t xml:space="preserve"> сесії Хорольської міської ради </w:t>
      </w:r>
      <w:r w:rsidR="00ED37C8">
        <w:rPr>
          <w:color w:val="000000"/>
          <w:lang w:val="uk-UA"/>
        </w:rPr>
        <w:t xml:space="preserve">8 скликання </w:t>
      </w:r>
      <w:r>
        <w:rPr>
          <w:color w:val="000000"/>
          <w:lang w:val="uk-UA"/>
        </w:rPr>
        <w:t xml:space="preserve">від </w:t>
      </w:r>
      <w:r w:rsidR="008363E9">
        <w:rPr>
          <w:color w:val="000000"/>
          <w:lang w:val="uk-UA"/>
        </w:rPr>
        <w:t>2</w:t>
      </w:r>
      <w:r w:rsidR="00921282">
        <w:rPr>
          <w:color w:val="000000"/>
          <w:lang w:val="uk-UA"/>
        </w:rPr>
        <w:t>6.11.2024</w:t>
      </w:r>
      <w:r w:rsidR="0014004D">
        <w:rPr>
          <w:color w:val="000000"/>
          <w:lang w:val="uk-UA"/>
        </w:rPr>
        <w:t xml:space="preserve"> </w:t>
      </w:r>
      <w:r>
        <w:rPr>
          <w:color w:val="000000"/>
          <w:lang w:val="uk-UA"/>
        </w:rPr>
        <w:t>№</w:t>
      </w:r>
    </w:p>
    <w:p w14:paraId="1F1B6ED2" w14:textId="77777777" w:rsidR="0011163B" w:rsidRDefault="0011163B" w:rsidP="0011163B">
      <w:pPr>
        <w:tabs>
          <w:tab w:val="left" w:pos="1170"/>
        </w:tabs>
        <w:ind w:left="10065"/>
        <w:rPr>
          <w:bCs/>
          <w:lang w:val="uk-UA"/>
        </w:rPr>
      </w:pPr>
    </w:p>
    <w:p w14:paraId="7A77317F" w14:textId="77777777" w:rsidR="0011163B" w:rsidRDefault="0011163B" w:rsidP="0011163B">
      <w:pPr>
        <w:tabs>
          <w:tab w:val="left" w:pos="1170"/>
        </w:tabs>
        <w:ind w:left="10065"/>
        <w:rPr>
          <w:bCs/>
          <w:lang w:val="uk-UA"/>
        </w:rPr>
      </w:pPr>
    </w:p>
    <w:p w14:paraId="49B2D2B7" w14:textId="77777777" w:rsidR="0011163B" w:rsidRDefault="0011163B" w:rsidP="0011163B">
      <w:pPr>
        <w:tabs>
          <w:tab w:val="left" w:pos="1170"/>
        </w:tabs>
        <w:ind w:left="142"/>
        <w:jc w:val="center"/>
        <w:rPr>
          <w:rFonts w:eastAsia="Times New Roman"/>
          <w:bCs/>
          <w:lang w:val="uk-UA"/>
        </w:rPr>
      </w:pPr>
      <w:r>
        <w:rPr>
          <w:bCs/>
          <w:lang w:val="uk-UA"/>
        </w:rPr>
        <w:t>Напрямки діяльності та заходи</w:t>
      </w:r>
      <w:r>
        <w:rPr>
          <w:rFonts w:eastAsia="Times New Roman"/>
          <w:bCs/>
          <w:lang w:val="uk-UA"/>
        </w:rPr>
        <w:t xml:space="preserve"> комплексної Програми </w:t>
      </w:r>
    </w:p>
    <w:p w14:paraId="6C4AA0CD" w14:textId="21DD8687" w:rsidR="0011163B" w:rsidRDefault="0011163B" w:rsidP="0011163B">
      <w:pPr>
        <w:tabs>
          <w:tab w:val="left" w:pos="1170"/>
        </w:tabs>
        <w:ind w:left="142"/>
        <w:jc w:val="center"/>
        <w:rPr>
          <w:rFonts w:eastAsia="Times New Roman"/>
          <w:bCs/>
          <w:lang w:val="uk-UA"/>
        </w:rPr>
      </w:pPr>
      <w:r>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p>
    <w:p w14:paraId="0607CF03" w14:textId="438D6160" w:rsidR="0011163B" w:rsidRDefault="0011163B" w:rsidP="0011163B">
      <w:pPr>
        <w:tabs>
          <w:tab w:val="left" w:pos="1170"/>
        </w:tabs>
        <w:ind w:left="142"/>
        <w:jc w:val="right"/>
        <w:rPr>
          <w:rFonts w:eastAsia="Times New Roman"/>
          <w:lang w:val="uk-UA"/>
        </w:rPr>
      </w:pPr>
      <w:r>
        <w:rPr>
          <w:rFonts w:eastAsia="Times New Roman"/>
          <w:lang w:val="uk-UA"/>
        </w:rPr>
        <w:t>тис. грн</w:t>
      </w:r>
    </w:p>
    <w:tbl>
      <w:tblPr>
        <w:tblStyle w:val="a8"/>
        <w:tblW w:w="15764" w:type="dxa"/>
        <w:tblInd w:w="-34" w:type="dxa"/>
        <w:tblLayout w:type="fixed"/>
        <w:tblLook w:val="04A0" w:firstRow="1" w:lastRow="0" w:firstColumn="1" w:lastColumn="0" w:noHBand="0" w:noVBand="1"/>
      </w:tblPr>
      <w:tblGrid>
        <w:gridCol w:w="533"/>
        <w:gridCol w:w="2190"/>
        <w:gridCol w:w="2268"/>
        <w:gridCol w:w="708"/>
        <w:gridCol w:w="1843"/>
        <w:gridCol w:w="1531"/>
        <w:gridCol w:w="1162"/>
        <w:gridCol w:w="851"/>
        <w:gridCol w:w="850"/>
        <w:gridCol w:w="851"/>
        <w:gridCol w:w="1134"/>
        <w:gridCol w:w="1843"/>
      </w:tblGrid>
      <w:tr w:rsidR="00D421D7" w14:paraId="4CE01DDA" w14:textId="77777777" w:rsidTr="0029393E">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C524949" w14:textId="77777777" w:rsidR="00D421D7" w:rsidRDefault="00D421D7" w:rsidP="0029393E">
            <w:pPr>
              <w:jc w:val="center"/>
              <w:rPr>
                <w:sz w:val="18"/>
                <w:szCs w:val="18"/>
                <w:lang w:val="uk-UA"/>
              </w:rPr>
            </w:pPr>
            <w:r>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0BD262D8" w14:textId="77777777" w:rsidR="00D421D7" w:rsidRDefault="00D421D7" w:rsidP="0029393E">
            <w:pPr>
              <w:jc w:val="center"/>
              <w:rPr>
                <w:sz w:val="18"/>
                <w:szCs w:val="18"/>
                <w:lang w:val="uk-UA"/>
              </w:rPr>
            </w:pPr>
            <w:r>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126AC79" w14:textId="77777777" w:rsidR="00D421D7" w:rsidRDefault="00D421D7" w:rsidP="0029393E">
            <w:pPr>
              <w:jc w:val="center"/>
              <w:rPr>
                <w:sz w:val="18"/>
                <w:szCs w:val="18"/>
                <w:lang w:val="uk-UA"/>
              </w:rPr>
            </w:pPr>
            <w:r>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3B353AE" w14:textId="77777777" w:rsidR="00D421D7" w:rsidRDefault="00D421D7" w:rsidP="0029393E">
            <w:pPr>
              <w:ind w:left="113" w:right="113"/>
              <w:jc w:val="center"/>
              <w:rPr>
                <w:sz w:val="18"/>
                <w:szCs w:val="18"/>
                <w:lang w:val="uk-UA"/>
              </w:rPr>
            </w:pPr>
            <w:r>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19E1D1D" w14:textId="77777777" w:rsidR="00D421D7" w:rsidRDefault="00D421D7" w:rsidP="0029393E">
            <w:pPr>
              <w:jc w:val="center"/>
              <w:rPr>
                <w:sz w:val="18"/>
                <w:szCs w:val="18"/>
                <w:lang w:val="uk-UA"/>
              </w:rPr>
            </w:pPr>
            <w:r>
              <w:rPr>
                <w:sz w:val="18"/>
                <w:szCs w:val="18"/>
                <w:lang w:val="uk-UA"/>
              </w:rPr>
              <w:t>Виконавці</w:t>
            </w: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14:paraId="59CFD8BF" w14:textId="77777777" w:rsidR="00D421D7" w:rsidRDefault="00D421D7" w:rsidP="0029393E">
            <w:pPr>
              <w:jc w:val="center"/>
              <w:rPr>
                <w:sz w:val="18"/>
                <w:szCs w:val="18"/>
                <w:lang w:val="uk-UA"/>
              </w:rPr>
            </w:pPr>
            <w:r>
              <w:rPr>
                <w:sz w:val="18"/>
                <w:szCs w:val="18"/>
                <w:lang w:val="uk-UA"/>
              </w:rPr>
              <w:t>Джерела фінансування</w:t>
            </w:r>
          </w:p>
        </w:tc>
        <w:tc>
          <w:tcPr>
            <w:tcW w:w="4848" w:type="dxa"/>
            <w:gridSpan w:val="5"/>
            <w:tcBorders>
              <w:top w:val="single" w:sz="4" w:space="0" w:color="auto"/>
              <w:left w:val="single" w:sz="4" w:space="0" w:color="auto"/>
              <w:bottom w:val="single" w:sz="4" w:space="0" w:color="auto"/>
              <w:right w:val="single" w:sz="4" w:space="0" w:color="auto"/>
            </w:tcBorders>
            <w:vAlign w:val="center"/>
            <w:hideMark/>
          </w:tcPr>
          <w:p w14:paraId="15BAF0EE" w14:textId="77777777" w:rsidR="00D421D7" w:rsidRDefault="00D421D7" w:rsidP="0029393E">
            <w:pPr>
              <w:jc w:val="center"/>
              <w:rPr>
                <w:sz w:val="18"/>
                <w:szCs w:val="18"/>
                <w:lang w:val="uk-UA"/>
              </w:rPr>
            </w:pPr>
            <w:r>
              <w:rPr>
                <w:sz w:val="18"/>
                <w:szCs w:val="18"/>
                <w:lang w:val="uk-UA"/>
              </w:rPr>
              <w:t xml:space="preserve">Орієнтовані обсяги фінансування (вартість), </w:t>
            </w:r>
            <w:r w:rsidRPr="00012D54">
              <w:rPr>
                <w:bCs/>
                <w:sz w:val="18"/>
                <w:szCs w:val="18"/>
                <w:lang w:val="uk-UA"/>
              </w:rPr>
              <w:t>тис. грн.,</w:t>
            </w:r>
            <w:r>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FB99043" w14:textId="77777777" w:rsidR="00D421D7" w:rsidRDefault="00D421D7" w:rsidP="0029393E">
            <w:pPr>
              <w:jc w:val="center"/>
              <w:rPr>
                <w:sz w:val="18"/>
                <w:szCs w:val="18"/>
                <w:lang w:val="uk-UA"/>
              </w:rPr>
            </w:pPr>
            <w:r>
              <w:rPr>
                <w:sz w:val="18"/>
                <w:szCs w:val="18"/>
                <w:lang w:val="uk-UA"/>
              </w:rPr>
              <w:t>Очікуваний результат</w:t>
            </w:r>
          </w:p>
        </w:tc>
      </w:tr>
      <w:tr w:rsidR="00D421D7" w14:paraId="38794BD6" w14:textId="77777777" w:rsidTr="0029393E">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CE600EC" w14:textId="77777777" w:rsidR="00D421D7" w:rsidRDefault="00D421D7" w:rsidP="0029393E">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EBE3793"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266D413"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DE2B64B" w14:textId="77777777" w:rsidR="00D421D7"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D78297A" w14:textId="77777777" w:rsidR="00D421D7" w:rsidRDefault="00D421D7" w:rsidP="0029393E">
            <w:pPr>
              <w:rPr>
                <w:sz w:val="18"/>
                <w:szCs w:val="18"/>
                <w:lang w:val="uk-UA"/>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55DBD2B5" w14:textId="77777777" w:rsidR="00D421D7" w:rsidRDefault="00D421D7" w:rsidP="0029393E">
            <w:pPr>
              <w:rPr>
                <w:sz w:val="18"/>
                <w:szCs w:val="18"/>
                <w:lang w:val="uk-UA"/>
              </w:rPr>
            </w:pPr>
          </w:p>
        </w:tc>
        <w:tc>
          <w:tcPr>
            <w:tcW w:w="1162" w:type="dxa"/>
            <w:vMerge w:val="restart"/>
            <w:tcBorders>
              <w:top w:val="single" w:sz="4" w:space="0" w:color="auto"/>
              <w:left w:val="single" w:sz="4" w:space="0" w:color="auto"/>
              <w:bottom w:val="single" w:sz="4" w:space="0" w:color="auto"/>
              <w:right w:val="single" w:sz="4" w:space="0" w:color="auto"/>
            </w:tcBorders>
            <w:vAlign w:val="center"/>
            <w:hideMark/>
          </w:tcPr>
          <w:p w14:paraId="6D2F5C18" w14:textId="77777777" w:rsidR="00D421D7" w:rsidRDefault="00D421D7" w:rsidP="0029393E">
            <w:pPr>
              <w:jc w:val="center"/>
              <w:rPr>
                <w:sz w:val="18"/>
                <w:szCs w:val="18"/>
                <w:lang w:val="uk-UA"/>
              </w:rPr>
            </w:pPr>
            <w:r>
              <w:rPr>
                <w:sz w:val="18"/>
                <w:szCs w:val="18"/>
                <w:lang w:val="uk-UA"/>
              </w:rPr>
              <w:t>ВСЬОГО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ECE59A" w14:textId="77777777" w:rsidR="00D421D7" w:rsidRDefault="00D421D7" w:rsidP="0029393E">
            <w:pPr>
              <w:jc w:val="center"/>
              <w:rPr>
                <w:sz w:val="18"/>
                <w:szCs w:val="18"/>
                <w:lang w:val="uk-UA"/>
              </w:rPr>
            </w:pPr>
            <w:r>
              <w:rPr>
                <w:sz w:val="18"/>
                <w:szCs w:val="18"/>
                <w:lang w:val="uk-UA"/>
              </w:rPr>
              <w:t>І</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31198A" w14:textId="77777777" w:rsidR="00D421D7" w:rsidRDefault="00D421D7" w:rsidP="0029393E">
            <w:pPr>
              <w:jc w:val="center"/>
              <w:rPr>
                <w:sz w:val="18"/>
                <w:szCs w:val="18"/>
                <w:lang w:val="uk-UA"/>
              </w:rPr>
            </w:pPr>
            <w:r>
              <w:rPr>
                <w:sz w:val="18"/>
                <w:szCs w:val="18"/>
                <w:lang w:val="uk-UA"/>
              </w:rPr>
              <w:t>ІІ</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AD9FBE" w14:textId="77777777" w:rsidR="00D421D7" w:rsidRDefault="00D421D7" w:rsidP="0029393E">
            <w:pPr>
              <w:jc w:val="center"/>
              <w:rPr>
                <w:sz w:val="18"/>
                <w:szCs w:val="18"/>
                <w:lang w:val="uk-UA"/>
              </w:rPr>
            </w:pPr>
            <w:r>
              <w:rPr>
                <w:sz w:val="18"/>
                <w:szCs w:val="18"/>
                <w:lang w:val="uk-UA"/>
              </w:rPr>
              <w:t>ІІІ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D62958" w14:textId="77777777" w:rsidR="00D421D7" w:rsidRDefault="00D421D7" w:rsidP="0029393E">
            <w:pPr>
              <w:jc w:val="center"/>
              <w:rPr>
                <w:sz w:val="18"/>
                <w:szCs w:val="18"/>
                <w:lang w:val="uk-UA"/>
              </w:rPr>
            </w:pPr>
            <w:r>
              <w:rPr>
                <w:sz w:val="18"/>
                <w:szCs w:val="18"/>
                <w:lang w:val="en-US"/>
              </w:rPr>
              <w:t>IV</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FCEF69" w14:textId="77777777" w:rsidR="00D421D7" w:rsidRDefault="00D421D7" w:rsidP="0029393E">
            <w:pPr>
              <w:rPr>
                <w:sz w:val="18"/>
                <w:szCs w:val="18"/>
                <w:lang w:val="uk-UA"/>
              </w:rPr>
            </w:pPr>
          </w:p>
        </w:tc>
      </w:tr>
      <w:tr w:rsidR="00D421D7" w14:paraId="7E012BE4" w14:textId="77777777" w:rsidTr="0029393E">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05F2F87" w14:textId="77777777" w:rsidR="00D421D7" w:rsidRDefault="00D421D7" w:rsidP="0029393E">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EAF1F43"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F4F49A6"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FC925F8" w14:textId="77777777" w:rsidR="00D421D7"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C26B92" w14:textId="77777777" w:rsidR="00D421D7" w:rsidRDefault="00D421D7" w:rsidP="0029393E">
            <w:pPr>
              <w:rPr>
                <w:sz w:val="18"/>
                <w:szCs w:val="18"/>
                <w:lang w:val="uk-UA"/>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17A576AA" w14:textId="77777777" w:rsidR="00D421D7" w:rsidRDefault="00D421D7" w:rsidP="0029393E">
            <w:pPr>
              <w:rPr>
                <w:sz w:val="18"/>
                <w:szCs w:val="18"/>
                <w:lang w:val="uk-UA"/>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14:paraId="41C61B32" w14:textId="77777777" w:rsidR="00D421D7" w:rsidRDefault="00D421D7" w:rsidP="0029393E">
            <w:pPr>
              <w:rPr>
                <w:sz w:val="18"/>
                <w:szCs w:val="18"/>
                <w:lang w:val="uk-UA"/>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680E12EC" w14:textId="77777777" w:rsidR="00D421D7" w:rsidRDefault="00D421D7" w:rsidP="0029393E">
            <w:pPr>
              <w:jc w:val="center"/>
              <w:rPr>
                <w:sz w:val="18"/>
                <w:szCs w:val="18"/>
                <w:lang w:val="uk-UA"/>
              </w:rPr>
            </w:pPr>
            <w:r>
              <w:rPr>
                <w:sz w:val="18"/>
                <w:szCs w:val="18"/>
                <w:lang w:val="uk-UA"/>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F8C5B1" w14:textId="77777777" w:rsidR="00D421D7" w:rsidRDefault="00D421D7" w:rsidP="0029393E">
            <w:pPr>
              <w:jc w:val="center"/>
              <w:rPr>
                <w:sz w:val="18"/>
                <w:szCs w:val="18"/>
                <w:lang w:val="uk-UA"/>
              </w:rPr>
            </w:pPr>
            <w:r>
              <w:rPr>
                <w:sz w:val="18"/>
                <w:szCs w:val="18"/>
                <w:lang w:val="uk-UA"/>
              </w:rPr>
              <w:t>2022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C50EF7" w14:textId="77777777" w:rsidR="00D421D7" w:rsidRDefault="00D421D7" w:rsidP="0029393E">
            <w:pPr>
              <w:jc w:val="center"/>
              <w:rPr>
                <w:sz w:val="18"/>
                <w:szCs w:val="18"/>
                <w:lang w:val="uk-UA"/>
              </w:rPr>
            </w:pPr>
            <w:r>
              <w:rPr>
                <w:sz w:val="18"/>
                <w:szCs w:val="18"/>
                <w:lang w:val="uk-UA"/>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DBD05B" w14:textId="77777777" w:rsidR="00D421D7" w:rsidRDefault="00D421D7" w:rsidP="0029393E">
            <w:pPr>
              <w:jc w:val="center"/>
              <w:rPr>
                <w:sz w:val="18"/>
                <w:szCs w:val="18"/>
                <w:lang w:val="uk-UA"/>
              </w:rPr>
            </w:pPr>
            <w:r>
              <w:rPr>
                <w:sz w:val="18"/>
                <w:szCs w:val="18"/>
                <w:lang w:val="uk-UA"/>
              </w:rPr>
              <w:t>2024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DD4F67E" w14:textId="77777777" w:rsidR="00D421D7" w:rsidRDefault="00D421D7" w:rsidP="0029393E">
            <w:pPr>
              <w:rPr>
                <w:sz w:val="18"/>
                <w:szCs w:val="18"/>
                <w:lang w:val="uk-UA"/>
              </w:rPr>
            </w:pPr>
          </w:p>
        </w:tc>
      </w:tr>
      <w:tr w:rsidR="00D421D7" w14:paraId="371CEE1B" w14:textId="77777777" w:rsidTr="0029393E">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0DFDCE28" w14:textId="77777777" w:rsidR="00D421D7" w:rsidRDefault="00D421D7" w:rsidP="0029393E">
            <w:pPr>
              <w:jc w:val="center"/>
              <w:rPr>
                <w:iCs/>
                <w:sz w:val="18"/>
                <w:szCs w:val="18"/>
                <w:lang w:val="uk-UA"/>
              </w:rPr>
            </w:pPr>
            <w:r>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5CDA7F9D" w14:textId="77777777" w:rsidR="00D421D7" w:rsidRDefault="00D421D7" w:rsidP="0029393E">
            <w:pPr>
              <w:jc w:val="center"/>
              <w:rPr>
                <w:iCs/>
                <w:sz w:val="18"/>
                <w:szCs w:val="18"/>
                <w:lang w:val="uk-UA"/>
              </w:rPr>
            </w:pPr>
            <w:r>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55E94E2" w14:textId="77777777" w:rsidR="00D421D7" w:rsidRDefault="00D421D7" w:rsidP="0029393E">
            <w:pPr>
              <w:jc w:val="center"/>
              <w:rPr>
                <w:iCs/>
                <w:sz w:val="18"/>
                <w:szCs w:val="18"/>
                <w:lang w:val="uk-UA"/>
              </w:rPr>
            </w:pPr>
            <w:r>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827CB0" w14:textId="77777777" w:rsidR="00D421D7" w:rsidRDefault="00D421D7" w:rsidP="0029393E">
            <w:pPr>
              <w:jc w:val="center"/>
              <w:rPr>
                <w:iCs/>
                <w:sz w:val="18"/>
                <w:szCs w:val="18"/>
                <w:lang w:val="uk-UA"/>
              </w:rPr>
            </w:pPr>
            <w:r>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F65CEE" w14:textId="77777777" w:rsidR="00D421D7" w:rsidRDefault="00D421D7" w:rsidP="0029393E">
            <w:pPr>
              <w:jc w:val="center"/>
              <w:rPr>
                <w:iCs/>
                <w:sz w:val="18"/>
                <w:szCs w:val="18"/>
                <w:lang w:val="uk-UA"/>
              </w:rPr>
            </w:pPr>
            <w:r>
              <w:rPr>
                <w:iCs/>
                <w:sz w:val="18"/>
                <w:szCs w:val="18"/>
                <w:lang w:val="uk-UA"/>
              </w:rPr>
              <w:t>5</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657ED01" w14:textId="77777777" w:rsidR="00D421D7" w:rsidRDefault="00D421D7" w:rsidP="0029393E">
            <w:pPr>
              <w:jc w:val="center"/>
              <w:rPr>
                <w:iCs/>
                <w:sz w:val="18"/>
                <w:szCs w:val="18"/>
                <w:lang w:val="uk-UA"/>
              </w:rPr>
            </w:pPr>
            <w:r>
              <w:rPr>
                <w:iCs/>
                <w:sz w:val="18"/>
                <w:szCs w:val="18"/>
                <w:lang w:val="uk-UA"/>
              </w:rPr>
              <w:t>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62C1156" w14:textId="77777777" w:rsidR="00D421D7" w:rsidRDefault="00D421D7" w:rsidP="0029393E">
            <w:pPr>
              <w:jc w:val="center"/>
              <w:rPr>
                <w:iCs/>
                <w:sz w:val="18"/>
                <w:szCs w:val="18"/>
                <w:lang w:val="uk-UA"/>
              </w:rPr>
            </w:pPr>
            <w:r>
              <w:rPr>
                <w:iCs/>
                <w:sz w:val="18"/>
                <w:szCs w:val="18"/>
                <w:lang w:val="uk-UA"/>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A1DF25" w14:textId="77777777" w:rsidR="00D421D7" w:rsidRDefault="00D421D7" w:rsidP="0029393E">
            <w:pPr>
              <w:jc w:val="center"/>
              <w:rPr>
                <w:iCs/>
                <w:sz w:val="18"/>
                <w:szCs w:val="18"/>
                <w:lang w:val="uk-UA"/>
              </w:rPr>
            </w:pPr>
            <w:r>
              <w:rPr>
                <w:iCs/>
                <w:sz w:val="18"/>
                <w:szCs w:val="18"/>
                <w:lang w:val="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FA4C2E" w14:textId="77777777" w:rsidR="00D421D7" w:rsidRDefault="00D421D7" w:rsidP="0029393E">
            <w:pPr>
              <w:jc w:val="center"/>
              <w:rPr>
                <w:iCs/>
                <w:sz w:val="18"/>
                <w:szCs w:val="18"/>
                <w:lang w:val="uk-UA"/>
              </w:rPr>
            </w:pPr>
            <w:r>
              <w:rPr>
                <w:iCs/>
                <w:sz w:val="18"/>
                <w:szCs w:val="18"/>
                <w:lang w:val="uk-UA"/>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497454" w14:textId="77777777" w:rsidR="00D421D7" w:rsidRDefault="00D421D7" w:rsidP="0029393E">
            <w:pPr>
              <w:jc w:val="center"/>
              <w:rPr>
                <w:iCs/>
                <w:sz w:val="18"/>
                <w:szCs w:val="18"/>
                <w:lang w:val="uk-UA"/>
              </w:rPr>
            </w:pPr>
            <w:r>
              <w:rPr>
                <w:iCs/>
                <w:sz w:val="18"/>
                <w:szCs w:val="18"/>
                <w:lang w:val="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007868" w14:textId="77777777" w:rsidR="00D421D7" w:rsidRDefault="00D421D7" w:rsidP="0029393E">
            <w:pPr>
              <w:jc w:val="center"/>
              <w:rPr>
                <w:iCs/>
                <w:sz w:val="18"/>
                <w:szCs w:val="18"/>
                <w:lang w:val="uk-UA"/>
              </w:rPr>
            </w:pPr>
            <w:r>
              <w:rPr>
                <w:iCs/>
                <w:sz w:val="18"/>
                <w:szCs w:val="18"/>
                <w:lang w:val="uk-UA"/>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1808F7" w14:textId="77777777" w:rsidR="00D421D7" w:rsidRDefault="00D421D7" w:rsidP="0029393E">
            <w:pPr>
              <w:jc w:val="center"/>
              <w:rPr>
                <w:iCs/>
                <w:sz w:val="18"/>
                <w:szCs w:val="18"/>
                <w:lang w:val="uk-UA"/>
              </w:rPr>
            </w:pPr>
            <w:r>
              <w:rPr>
                <w:iCs/>
                <w:sz w:val="18"/>
                <w:szCs w:val="18"/>
                <w:lang w:val="uk-UA"/>
              </w:rPr>
              <w:t>12</w:t>
            </w:r>
          </w:p>
        </w:tc>
      </w:tr>
      <w:tr w:rsidR="00D421D7" w14:paraId="66EEF439" w14:textId="77777777" w:rsidTr="0029393E">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BE75DBE" w14:textId="77777777" w:rsidR="00D421D7" w:rsidRDefault="00D421D7" w:rsidP="0029393E">
            <w:pPr>
              <w:jc w:val="center"/>
              <w:rPr>
                <w:iCs/>
                <w:sz w:val="18"/>
                <w:szCs w:val="18"/>
                <w:lang w:val="uk-UA"/>
              </w:rPr>
            </w:pPr>
            <w:r>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6043D5B" w14:textId="77777777" w:rsidR="00D421D7" w:rsidRDefault="00D421D7" w:rsidP="0029393E">
            <w:pPr>
              <w:rPr>
                <w:iCs/>
                <w:sz w:val="18"/>
                <w:szCs w:val="18"/>
                <w:lang w:val="uk-UA"/>
              </w:rPr>
            </w:pPr>
            <w:r>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BB2A54D" w14:textId="77777777" w:rsidR="00D421D7" w:rsidRDefault="00D421D7" w:rsidP="0029393E">
            <w:pPr>
              <w:rPr>
                <w:iCs/>
                <w:sz w:val="18"/>
                <w:szCs w:val="18"/>
                <w:lang w:val="uk-UA"/>
              </w:rPr>
            </w:pPr>
            <w:r>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7C3B42" w14:textId="77777777" w:rsidR="00D421D7" w:rsidRDefault="00D421D7" w:rsidP="0029393E">
            <w:pPr>
              <w:jc w:val="center"/>
              <w:rPr>
                <w:iCs/>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BFA4D56" w14:textId="77777777" w:rsidR="00D421D7" w:rsidRDefault="00D421D7" w:rsidP="0029393E">
            <w:pPr>
              <w:rPr>
                <w:iCs/>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0C75A779" w14:textId="77777777" w:rsidR="00D421D7" w:rsidRDefault="00D421D7" w:rsidP="0029393E">
            <w:pPr>
              <w:rPr>
                <w:iCs/>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8A68E86" w14:textId="77777777" w:rsidR="00D421D7" w:rsidRDefault="00D421D7" w:rsidP="0029393E">
            <w:pPr>
              <w:jc w:val="center"/>
              <w:rPr>
                <w:iCs/>
                <w:sz w:val="18"/>
                <w:szCs w:val="18"/>
                <w:lang w:val="uk-UA"/>
              </w:rPr>
            </w:pPr>
            <w:r>
              <w:rPr>
                <w:iCs/>
                <w:sz w:val="18"/>
                <w:szCs w:val="18"/>
                <w:lang w:val="uk-UA"/>
              </w:rPr>
              <w:t>4063,22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B65BAF" w14:textId="77777777" w:rsidR="00D421D7" w:rsidRDefault="00D421D7" w:rsidP="0029393E">
            <w:pPr>
              <w:jc w:val="center"/>
              <w:rPr>
                <w:iCs/>
                <w:sz w:val="18"/>
                <w:szCs w:val="18"/>
                <w:lang w:val="uk-UA"/>
              </w:rPr>
            </w:pPr>
            <w:r>
              <w:rPr>
                <w:iCs/>
                <w:sz w:val="18"/>
                <w:szCs w:val="18"/>
                <w:lang w:val="uk-UA"/>
              </w:rPr>
              <w:t>2114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E81A79" w14:textId="77777777" w:rsidR="00D421D7" w:rsidRDefault="00D421D7" w:rsidP="0029393E">
            <w:pPr>
              <w:jc w:val="center"/>
              <w:rPr>
                <w:iCs/>
                <w:sz w:val="18"/>
                <w:szCs w:val="18"/>
                <w:lang w:val="uk-UA"/>
              </w:rPr>
            </w:pPr>
            <w:r>
              <w:rPr>
                <w:iCs/>
                <w:sz w:val="18"/>
                <w:szCs w:val="18"/>
                <w:lang w:val="uk-UA"/>
              </w:rPr>
              <w:t>627,47</w:t>
            </w:r>
          </w:p>
        </w:tc>
        <w:tc>
          <w:tcPr>
            <w:tcW w:w="851" w:type="dxa"/>
            <w:tcBorders>
              <w:top w:val="single" w:sz="4" w:space="0" w:color="auto"/>
              <w:left w:val="single" w:sz="4" w:space="0" w:color="auto"/>
              <w:bottom w:val="single" w:sz="4" w:space="0" w:color="auto"/>
              <w:right w:val="single" w:sz="4" w:space="0" w:color="auto"/>
            </w:tcBorders>
            <w:vAlign w:val="center"/>
          </w:tcPr>
          <w:p w14:paraId="614C5BE3" w14:textId="77777777" w:rsidR="00D421D7" w:rsidRDefault="00D421D7" w:rsidP="0029393E">
            <w:pPr>
              <w:jc w:val="center"/>
              <w:rPr>
                <w:iCs/>
                <w:sz w:val="18"/>
                <w:szCs w:val="18"/>
                <w:lang w:val="uk-UA"/>
              </w:rPr>
            </w:pPr>
          </w:p>
          <w:p w14:paraId="496DFBB1" w14:textId="77777777" w:rsidR="00D421D7" w:rsidRDefault="00D421D7" w:rsidP="0029393E">
            <w:pPr>
              <w:jc w:val="center"/>
              <w:rPr>
                <w:iCs/>
                <w:sz w:val="18"/>
                <w:szCs w:val="18"/>
                <w:lang w:val="uk-UA"/>
              </w:rPr>
            </w:pPr>
            <w:r>
              <w:rPr>
                <w:iCs/>
                <w:sz w:val="18"/>
                <w:szCs w:val="18"/>
                <w:lang w:val="uk-UA"/>
              </w:rPr>
              <w:t>672,79</w:t>
            </w:r>
          </w:p>
          <w:p w14:paraId="1B5D822E" w14:textId="77777777" w:rsidR="00D421D7" w:rsidRDefault="00D421D7" w:rsidP="0029393E">
            <w:pPr>
              <w:jc w:val="center"/>
              <w:rPr>
                <w:iCs/>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D57E01F" w14:textId="77777777" w:rsidR="00D421D7" w:rsidRDefault="00D421D7" w:rsidP="0029393E">
            <w:pPr>
              <w:jc w:val="center"/>
              <w:rPr>
                <w:sz w:val="18"/>
                <w:szCs w:val="18"/>
                <w:lang w:val="uk-UA"/>
              </w:rPr>
            </w:pPr>
            <w:r>
              <w:rPr>
                <w:sz w:val="18"/>
                <w:szCs w:val="18"/>
                <w:lang w:val="uk-UA"/>
              </w:rPr>
              <w:t>648,96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3DF50E" w14:textId="77777777" w:rsidR="00D421D7" w:rsidRDefault="00D421D7" w:rsidP="0029393E">
            <w:pPr>
              <w:jc w:val="center"/>
              <w:rPr>
                <w:iCs/>
                <w:sz w:val="18"/>
                <w:szCs w:val="18"/>
                <w:lang w:val="uk-UA"/>
              </w:rPr>
            </w:pPr>
            <w:r>
              <w:rPr>
                <w:sz w:val="18"/>
                <w:szCs w:val="18"/>
                <w:lang w:val="uk-UA"/>
              </w:rPr>
              <w:t>Забезпечення надання швидкої медичної допомоги  санітарними автомобілями,забезпечення палат стаціонарних відділень кліматичною технікою (кондиціонерами), покращення умов перебування пацієнтів та покращення умов праці  медичних працівників.</w:t>
            </w:r>
          </w:p>
        </w:tc>
      </w:tr>
      <w:tr w:rsidR="00D421D7" w14:paraId="6932CE9F" w14:textId="77777777" w:rsidTr="0029393E">
        <w:trPr>
          <w:trHeight w:val="41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781C1C40"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974B284" w14:textId="77777777" w:rsidR="00D421D7" w:rsidRDefault="00D421D7" w:rsidP="0029393E">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CF1681E" w14:textId="77777777" w:rsidR="00D421D7" w:rsidRDefault="00D421D7" w:rsidP="0029393E">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4340B89" w14:textId="77777777" w:rsidR="00D421D7" w:rsidRPr="00D010D4" w:rsidRDefault="00D421D7" w:rsidP="0029393E">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AB48EF" w14:textId="77777777" w:rsidR="00D421D7" w:rsidRDefault="00D421D7" w:rsidP="0029393E">
            <w:pPr>
              <w:rPr>
                <w:iCs/>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519BB35" w14:textId="77777777" w:rsidR="00D421D7" w:rsidRDefault="00D421D7" w:rsidP="0029393E">
            <w:pPr>
              <w:rPr>
                <w:sz w:val="18"/>
                <w:szCs w:val="18"/>
                <w:lang w:val="uk-UA"/>
              </w:rPr>
            </w:pPr>
            <w:r>
              <w:rPr>
                <w:sz w:val="18"/>
                <w:szCs w:val="18"/>
                <w:lang w:val="uk-UA"/>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72FDDE9" w14:textId="77777777" w:rsidR="00D421D7" w:rsidRDefault="00D421D7" w:rsidP="0029393E">
            <w:pPr>
              <w:jc w:val="center"/>
              <w:rPr>
                <w:iCs/>
                <w:sz w:val="18"/>
                <w:szCs w:val="18"/>
                <w:lang w:val="uk-UA"/>
              </w:rPr>
            </w:pPr>
            <w:r>
              <w:rPr>
                <w:iCs/>
                <w:sz w:val="18"/>
                <w:szCs w:val="18"/>
                <w:lang w:val="uk-UA"/>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60FE92" w14:textId="77777777" w:rsidR="00D421D7" w:rsidRDefault="00D421D7" w:rsidP="0029393E">
            <w:pPr>
              <w:jc w:val="center"/>
              <w:rPr>
                <w:iCs/>
                <w:sz w:val="18"/>
                <w:szCs w:val="18"/>
                <w:lang w:val="uk-UA"/>
              </w:rPr>
            </w:pPr>
            <w:r>
              <w:rPr>
                <w:iCs/>
                <w:sz w:val="18"/>
                <w:szCs w:val="18"/>
                <w:lang w:val="uk-UA"/>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131975" w14:textId="77777777" w:rsidR="00D421D7" w:rsidRDefault="00D421D7" w:rsidP="0029393E">
            <w:pPr>
              <w:jc w:val="center"/>
              <w:rPr>
                <w:iCs/>
                <w:sz w:val="18"/>
                <w:szCs w:val="18"/>
                <w:lang w:val="uk-UA"/>
              </w:rPr>
            </w:pPr>
            <w:r>
              <w:rPr>
                <w:iCs/>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C45F12" w14:textId="77777777" w:rsidR="00D421D7" w:rsidRDefault="00D421D7" w:rsidP="0029393E">
            <w:pPr>
              <w:jc w:val="center"/>
              <w:rPr>
                <w:iCs/>
                <w:sz w:val="18"/>
                <w:szCs w:val="18"/>
                <w:lang w:val="uk-UA"/>
              </w:rPr>
            </w:pPr>
            <w:r>
              <w:rPr>
                <w:iCs/>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7FE68B"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2BC3464" w14:textId="77777777" w:rsidR="00D421D7" w:rsidRDefault="00D421D7" w:rsidP="0029393E">
            <w:pPr>
              <w:rPr>
                <w:iCs/>
                <w:sz w:val="18"/>
                <w:szCs w:val="18"/>
                <w:lang w:val="uk-UA"/>
              </w:rPr>
            </w:pPr>
          </w:p>
        </w:tc>
      </w:tr>
      <w:tr w:rsidR="00D421D7" w14:paraId="18C02B37" w14:textId="77777777" w:rsidTr="0029393E">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D2D91FC"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84663CA" w14:textId="77777777" w:rsidR="00D421D7" w:rsidRDefault="00D421D7" w:rsidP="0029393E">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F6EFDCB" w14:textId="77777777" w:rsidR="00D421D7" w:rsidRDefault="00D421D7" w:rsidP="0029393E">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00B448A" w14:textId="77777777" w:rsidR="00D421D7" w:rsidRDefault="00D421D7" w:rsidP="0029393E">
            <w:pPr>
              <w:rPr>
                <w:iCs/>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13C46" w14:textId="77777777" w:rsidR="00D421D7" w:rsidRDefault="00D421D7" w:rsidP="0029393E">
            <w:pPr>
              <w:rPr>
                <w:iCs/>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682109C"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6C41FF1" w14:textId="77777777" w:rsidR="00D421D7" w:rsidRDefault="00D421D7" w:rsidP="0029393E">
            <w:pPr>
              <w:jc w:val="center"/>
              <w:rPr>
                <w:iCs/>
                <w:sz w:val="18"/>
                <w:szCs w:val="18"/>
                <w:lang w:val="uk-UA"/>
              </w:rPr>
            </w:pPr>
            <w:r>
              <w:rPr>
                <w:iCs/>
                <w:sz w:val="18"/>
                <w:szCs w:val="18"/>
                <w:lang w:val="uk-UA"/>
              </w:rPr>
              <w:t>4563,22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0A3046" w14:textId="77777777" w:rsidR="00D421D7" w:rsidRDefault="00D421D7" w:rsidP="0029393E">
            <w:pPr>
              <w:jc w:val="center"/>
              <w:rPr>
                <w:iCs/>
                <w:sz w:val="18"/>
                <w:szCs w:val="18"/>
                <w:lang w:val="uk-UA"/>
              </w:rPr>
            </w:pPr>
            <w:r>
              <w:rPr>
                <w:iCs/>
                <w:sz w:val="18"/>
                <w:szCs w:val="18"/>
                <w:lang w:val="uk-UA"/>
              </w:rPr>
              <w:t>2614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EAD176" w14:textId="77777777" w:rsidR="00D421D7" w:rsidRDefault="00D421D7" w:rsidP="0029393E">
            <w:pPr>
              <w:jc w:val="center"/>
              <w:rPr>
                <w:iCs/>
                <w:sz w:val="18"/>
                <w:szCs w:val="18"/>
                <w:lang w:val="uk-UA"/>
              </w:rPr>
            </w:pPr>
            <w:r>
              <w:rPr>
                <w:iCs/>
                <w:sz w:val="18"/>
                <w:szCs w:val="18"/>
                <w:lang w:val="uk-UA"/>
              </w:rPr>
              <w:t>627,47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726227" w14:textId="77777777" w:rsidR="00D421D7" w:rsidRDefault="00D421D7" w:rsidP="0029393E">
            <w:pPr>
              <w:jc w:val="center"/>
              <w:rPr>
                <w:iCs/>
                <w:sz w:val="18"/>
                <w:szCs w:val="18"/>
                <w:lang w:val="uk-UA"/>
              </w:rPr>
            </w:pPr>
            <w:r>
              <w:rPr>
                <w:iCs/>
                <w:sz w:val="18"/>
                <w:szCs w:val="18"/>
                <w:lang w:val="uk-UA"/>
              </w:rPr>
              <w:t>672,79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2C342D" w14:textId="77777777" w:rsidR="00D421D7" w:rsidRDefault="00D421D7" w:rsidP="0029393E">
            <w:pPr>
              <w:jc w:val="center"/>
              <w:rPr>
                <w:sz w:val="18"/>
                <w:szCs w:val="18"/>
                <w:lang w:val="uk-UA"/>
              </w:rPr>
            </w:pPr>
            <w:r>
              <w:rPr>
                <w:sz w:val="18"/>
                <w:szCs w:val="18"/>
                <w:lang w:val="uk-UA"/>
              </w:rPr>
              <w:t>648,96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2DAA387" w14:textId="77777777" w:rsidR="00D421D7" w:rsidRDefault="00D421D7" w:rsidP="0029393E">
            <w:pPr>
              <w:rPr>
                <w:iCs/>
                <w:sz w:val="18"/>
                <w:szCs w:val="18"/>
                <w:lang w:val="uk-UA"/>
              </w:rPr>
            </w:pPr>
          </w:p>
        </w:tc>
      </w:tr>
      <w:tr w:rsidR="00D421D7" w:rsidRPr="002E5480" w14:paraId="367789D9" w14:textId="77777777" w:rsidTr="0029393E">
        <w:trPr>
          <w:trHeight w:val="7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F46A72A" w14:textId="77777777" w:rsidR="00D421D7" w:rsidRDefault="00D421D7" w:rsidP="0029393E">
            <w:pPr>
              <w:jc w:val="center"/>
              <w:rPr>
                <w:iCs/>
                <w:sz w:val="18"/>
                <w:szCs w:val="18"/>
                <w:lang w:val="uk-UA"/>
              </w:rPr>
            </w:pPr>
            <w:r>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487B9FD" w14:textId="77777777" w:rsidR="00D421D7" w:rsidRDefault="00D421D7" w:rsidP="0029393E">
            <w:pPr>
              <w:rPr>
                <w:sz w:val="18"/>
                <w:szCs w:val="18"/>
                <w:lang w:val="uk-UA"/>
              </w:rPr>
            </w:pPr>
            <w:r>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засобів,придбання дезінфікуючих засобів та </w:t>
            </w:r>
            <w:r>
              <w:rPr>
                <w:sz w:val="18"/>
                <w:szCs w:val="18"/>
                <w:lang w:val="uk-UA"/>
              </w:rPr>
              <w:lastRenderedPageBreak/>
              <w:t>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5F726E8" w14:textId="77777777" w:rsidR="00D421D7" w:rsidRDefault="00D421D7" w:rsidP="0029393E">
            <w:pPr>
              <w:rPr>
                <w:sz w:val="18"/>
                <w:szCs w:val="18"/>
                <w:lang w:val="uk-UA"/>
              </w:rPr>
            </w:pPr>
            <w:r>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59C5FD5"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154825"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A7D7E26"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B5D2EF3" w14:textId="77777777" w:rsidR="00D421D7" w:rsidRDefault="00D421D7" w:rsidP="0029393E">
            <w:pPr>
              <w:jc w:val="center"/>
              <w:rPr>
                <w:sz w:val="18"/>
                <w:szCs w:val="18"/>
                <w:lang w:val="uk-UA"/>
              </w:rPr>
            </w:pPr>
            <w:r>
              <w:rPr>
                <w:sz w:val="18"/>
                <w:szCs w:val="18"/>
                <w:lang w:val="uk-UA"/>
              </w:rPr>
              <w:t>6300,33</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DF147E" w14:textId="77777777" w:rsidR="00D421D7" w:rsidRDefault="00D421D7" w:rsidP="0029393E">
            <w:pPr>
              <w:jc w:val="center"/>
              <w:rPr>
                <w:iCs/>
                <w:sz w:val="18"/>
                <w:szCs w:val="18"/>
                <w:lang w:val="uk-UA"/>
              </w:rPr>
            </w:pPr>
            <w:r>
              <w:rPr>
                <w:sz w:val="18"/>
                <w:szCs w:val="18"/>
                <w:lang w:val="uk-UA"/>
              </w:rPr>
              <w:t>3210,11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21F50D" w14:textId="77777777" w:rsidR="00D421D7" w:rsidRDefault="00D421D7" w:rsidP="0029393E">
            <w:pPr>
              <w:jc w:val="center"/>
              <w:rPr>
                <w:iCs/>
                <w:sz w:val="18"/>
                <w:szCs w:val="18"/>
                <w:lang w:val="uk-UA"/>
              </w:rPr>
            </w:pPr>
            <w:r>
              <w:rPr>
                <w:sz w:val="18"/>
                <w:szCs w:val="18"/>
                <w:lang w:val="uk-UA"/>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C2ADF2" w14:textId="77777777" w:rsidR="00D421D7" w:rsidRDefault="00D421D7" w:rsidP="0029393E">
            <w:pPr>
              <w:jc w:val="center"/>
              <w:rPr>
                <w:iCs/>
                <w:sz w:val="18"/>
                <w:szCs w:val="18"/>
                <w:lang w:val="uk-UA"/>
              </w:rPr>
            </w:pPr>
            <w:r>
              <w:rPr>
                <w:sz w:val="18"/>
                <w:szCs w:val="18"/>
                <w:lang w:val="uk-UA"/>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97D58F" w14:textId="77777777" w:rsidR="00D421D7" w:rsidRDefault="00D421D7" w:rsidP="0029393E">
            <w:pPr>
              <w:jc w:val="center"/>
              <w:rPr>
                <w:sz w:val="18"/>
                <w:szCs w:val="18"/>
                <w:lang w:val="uk-UA"/>
              </w:rPr>
            </w:pPr>
            <w:r>
              <w:rPr>
                <w:sz w:val="18"/>
                <w:szCs w:val="18"/>
                <w:lang w:val="uk-UA"/>
              </w:rPr>
              <w:t>722,22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E8B513" w14:textId="77777777" w:rsidR="00D421D7" w:rsidRDefault="00D421D7" w:rsidP="0029393E">
            <w:pPr>
              <w:jc w:val="center"/>
              <w:rPr>
                <w:sz w:val="18"/>
                <w:szCs w:val="18"/>
                <w:lang w:val="uk-UA"/>
              </w:rPr>
            </w:pPr>
            <w:r>
              <w:rPr>
                <w:sz w:val="18"/>
                <w:szCs w:val="18"/>
                <w:lang w:val="uk-UA"/>
              </w:rPr>
              <w:t xml:space="preserve">Забезпечення  швидкої невідкладної спеціалізованої медичної допомоги вторинного рівня, запобігання летальних випадків, зняття больового шоку, поліпшення </w:t>
            </w:r>
            <w:r>
              <w:rPr>
                <w:sz w:val="18"/>
                <w:szCs w:val="18"/>
                <w:lang w:val="uk-UA"/>
              </w:rPr>
              <w:lastRenderedPageBreak/>
              <w:t>надання медичної  допомоги , забезпечення здоров'я населення</w:t>
            </w:r>
          </w:p>
        </w:tc>
      </w:tr>
      <w:tr w:rsidR="00D421D7" w14:paraId="0023121B" w14:textId="77777777" w:rsidTr="0029393E">
        <w:trPr>
          <w:trHeight w:val="655"/>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F00BB2"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DFD788A"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0062DE9"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81C0D25" w14:textId="77777777" w:rsidR="00D421D7" w:rsidRPr="00441258"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314BE9"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93A1311" w14:textId="77777777" w:rsidR="00D421D7" w:rsidRDefault="00D421D7" w:rsidP="0029393E">
            <w:pPr>
              <w:rPr>
                <w:sz w:val="18"/>
                <w:szCs w:val="18"/>
                <w:lang w:val="uk-UA"/>
              </w:rPr>
            </w:pPr>
            <w:r>
              <w:rPr>
                <w:sz w:val="18"/>
                <w:szCs w:val="18"/>
                <w:lang w:val="uk-UA"/>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3FA62D1" w14:textId="77777777" w:rsidR="00D421D7" w:rsidRDefault="00D421D7" w:rsidP="0029393E">
            <w:pPr>
              <w:jc w:val="center"/>
              <w:rPr>
                <w:iCs/>
                <w:sz w:val="18"/>
                <w:szCs w:val="18"/>
                <w:lang w:val="uk-UA"/>
              </w:rPr>
            </w:pPr>
            <w:r>
              <w:rPr>
                <w:sz w:val="18"/>
                <w:szCs w:val="18"/>
                <w:lang w:val="uk-UA"/>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ADDE7D" w14:textId="77777777" w:rsidR="00D421D7" w:rsidRDefault="00D421D7" w:rsidP="0029393E">
            <w:pPr>
              <w:jc w:val="center"/>
              <w:rPr>
                <w:iCs/>
                <w:sz w:val="18"/>
                <w:szCs w:val="18"/>
                <w:lang w:val="uk-UA"/>
              </w:rPr>
            </w:pPr>
            <w:r>
              <w:rPr>
                <w:sz w:val="18"/>
                <w:szCs w:val="18"/>
                <w:lang w:val="uk-UA"/>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3D5746"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49E78F"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45053A"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8E68FB0" w14:textId="77777777" w:rsidR="00D421D7" w:rsidRDefault="00D421D7" w:rsidP="0029393E">
            <w:pPr>
              <w:rPr>
                <w:sz w:val="18"/>
                <w:szCs w:val="18"/>
                <w:lang w:val="uk-UA"/>
              </w:rPr>
            </w:pPr>
          </w:p>
        </w:tc>
      </w:tr>
      <w:tr w:rsidR="00D421D7" w14:paraId="1AE4A18F" w14:textId="77777777" w:rsidTr="0029393E">
        <w:trPr>
          <w:trHeight w:val="17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C7A4E01"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B0F5F0B"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7BE19AF"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2EC55F8"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FAAEDA0"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B6AE77E"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F3FBAD7" w14:textId="77777777" w:rsidR="00D421D7" w:rsidRDefault="00D421D7" w:rsidP="0029393E">
            <w:pPr>
              <w:jc w:val="center"/>
              <w:rPr>
                <w:iCs/>
                <w:sz w:val="18"/>
                <w:szCs w:val="18"/>
                <w:lang w:val="uk-UA"/>
              </w:rPr>
            </w:pPr>
            <w:r>
              <w:rPr>
                <w:sz w:val="18"/>
                <w:szCs w:val="18"/>
                <w:lang w:val="uk-UA"/>
              </w:rPr>
              <w:t>6800,33</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EFC3DD" w14:textId="77777777" w:rsidR="00D421D7" w:rsidRDefault="00D421D7" w:rsidP="0029393E">
            <w:pPr>
              <w:jc w:val="center"/>
              <w:rPr>
                <w:iCs/>
                <w:sz w:val="18"/>
                <w:szCs w:val="18"/>
                <w:lang w:val="uk-UA"/>
              </w:rPr>
            </w:pPr>
            <w:r>
              <w:rPr>
                <w:sz w:val="18"/>
                <w:szCs w:val="18"/>
                <w:lang w:val="uk-UA"/>
              </w:rPr>
              <w:t>3710,11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39D591" w14:textId="77777777" w:rsidR="00D421D7" w:rsidRDefault="00D421D7" w:rsidP="0029393E">
            <w:pPr>
              <w:jc w:val="center"/>
              <w:rPr>
                <w:iCs/>
                <w:sz w:val="18"/>
                <w:szCs w:val="18"/>
                <w:lang w:val="uk-UA"/>
              </w:rPr>
            </w:pPr>
            <w:r>
              <w:rPr>
                <w:sz w:val="18"/>
                <w:szCs w:val="18"/>
                <w:lang w:val="uk-UA"/>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C3052D" w14:textId="77777777" w:rsidR="00D421D7" w:rsidRDefault="00D421D7" w:rsidP="0029393E">
            <w:pPr>
              <w:jc w:val="center"/>
              <w:rPr>
                <w:iCs/>
                <w:sz w:val="18"/>
                <w:szCs w:val="18"/>
                <w:lang w:val="uk-UA"/>
              </w:rPr>
            </w:pPr>
            <w:r>
              <w:rPr>
                <w:sz w:val="18"/>
                <w:szCs w:val="18"/>
                <w:lang w:val="uk-UA"/>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AA5F98" w14:textId="77777777" w:rsidR="00D421D7" w:rsidRDefault="00D421D7" w:rsidP="0029393E">
            <w:pPr>
              <w:jc w:val="center"/>
              <w:rPr>
                <w:sz w:val="18"/>
                <w:szCs w:val="18"/>
                <w:lang w:val="uk-UA"/>
              </w:rPr>
            </w:pPr>
            <w:r>
              <w:rPr>
                <w:sz w:val="18"/>
                <w:szCs w:val="18"/>
                <w:lang w:val="uk-UA"/>
              </w:rPr>
              <w:t>722,22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B2238A9" w14:textId="77777777" w:rsidR="00D421D7" w:rsidRDefault="00D421D7" w:rsidP="0029393E">
            <w:pPr>
              <w:rPr>
                <w:sz w:val="18"/>
                <w:szCs w:val="18"/>
                <w:lang w:val="uk-UA"/>
              </w:rPr>
            </w:pPr>
          </w:p>
        </w:tc>
      </w:tr>
      <w:tr w:rsidR="00D421D7" w14:paraId="78A5D584" w14:textId="77777777" w:rsidTr="0029393E">
        <w:trPr>
          <w:trHeight w:val="1147"/>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016AFA8" w14:textId="77777777" w:rsidR="00D421D7" w:rsidRDefault="00D421D7" w:rsidP="0029393E">
            <w:pPr>
              <w:jc w:val="center"/>
              <w:rPr>
                <w:iCs/>
                <w:sz w:val="18"/>
                <w:szCs w:val="18"/>
                <w:lang w:val="uk-UA"/>
              </w:rPr>
            </w:pPr>
            <w:r>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15DAF87" w14:textId="77777777" w:rsidR="00D421D7" w:rsidRDefault="00D421D7" w:rsidP="0029393E">
            <w:pPr>
              <w:rPr>
                <w:sz w:val="18"/>
                <w:szCs w:val="18"/>
                <w:lang w:val="uk-UA"/>
              </w:rPr>
            </w:pPr>
            <w:r>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2238C4F" w14:textId="77777777" w:rsidR="00D421D7" w:rsidRDefault="00D421D7" w:rsidP="0029393E">
            <w:pPr>
              <w:rPr>
                <w:sz w:val="18"/>
                <w:szCs w:val="18"/>
                <w:lang w:val="uk-UA"/>
              </w:rPr>
            </w:pPr>
            <w:r>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8CA8A5E"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D2AFF8E" w14:textId="77777777" w:rsidR="00D421D7" w:rsidRDefault="00D421D7" w:rsidP="0029393E">
            <w:pPr>
              <w:rPr>
                <w:sz w:val="18"/>
                <w:szCs w:val="18"/>
                <w:lang w:val="uk-UA"/>
              </w:rPr>
            </w:pPr>
            <w:r>
              <w:rPr>
                <w:sz w:val="18"/>
                <w:szCs w:val="18"/>
                <w:lang w:val="uk-UA"/>
              </w:rPr>
              <w:t>Хорольськаміська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059AC866"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E06B46B" w14:textId="77777777" w:rsidR="00D421D7" w:rsidRDefault="00D421D7" w:rsidP="0029393E">
            <w:pPr>
              <w:jc w:val="center"/>
              <w:rPr>
                <w:iCs/>
                <w:sz w:val="18"/>
                <w:szCs w:val="18"/>
                <w:lang w:val="uk-UA"/>
              </w:rPr>
            </w:pPr>
            <w:r>
              <w:rPr>
                <w:sz w:val="18"/>
                <w:szCs w:val="18"/>
                <w:lang w:val="uk-UA"/>
              </w:rPr>
              <w:t>2863,38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442BAA" w14:textId="77777777" w:rsidR="00D421D7" w:rsidRDefault="00D421D7" w:rsidP="0029393E">
            <w:pPr>
              <w:jc w:val="center"/>
              <w:rPr>
                <w:iCs/>
                <w:sz w:val="18"/>
                <w:szCs w:val="18"/>
                <w:lang w:val="uk-UA"/>
              </w:rPr>
            </w:pPr>
            <w:r>
              <w:rPr>
                <w:sz w:val="18"/>
                <w:szCs w:val="18"/>
                <w:lang w:val="uk-UA"/>
              </w:rPr>
              <w:t>714,5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4BD47B" w14:textId="77777777" w:rsidR="00D421D7" w:rsidRDefault="00D421D7" w:rsidP="0029393E">
            <w:pPr>
              <w:jc w:val="center"/>
              <w:rPr>
                <w:iCs/>
                <w:sz w:val="18"/>
                <w:szCs w:val="18"/>
                <w:lang w:val="uk-UA"/>
              </w:rPr>
            </w:pPr>
            <w:r>
              <w:rPr>
                <w:sz w:val="18"/>
                <w:szCs w:val="18"/>
                <w:lang w:val="uk-UA"/>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231D3F" w14:textId="77777777" w:rsidR="00D421D7" w:rsidRDefault="00D421D7" w:rsidP="0029393E">
            <w:pPr>
              <w:jc w:val="center"/>
              <w:rPr>
                <w:iCs/>
                <w:sz w:val="18"/>
                <w:szCs w:val="18"/>
                <w:lang w:val="uk-UA"/>
              </w:rPr>
            </w:pPr>
            <w:r>
              <w:rPr>
                <w:sz w:val="18"/>
                <w:szCs w:val="18"/>
                <w:lang w:val="uk-UA"/>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25CAF3" w14:textId="77777777" w:rsidR="00D421D7" w:rsidRDefault="00D421D7" w:rsidP="0029393E">
            <w:pPr>
              <w:jc w:val="center"/>
              <w:rPr>
                <w:sz w:val="18"/>
                <w:szCs w:val="18"/>
                <w:lang w:val="uk-UA"/>
              </w:rPr>
            </w:pPr>
            <w:r>
              <w:rPr>
                <w:sz w:val="18"/>
                <w:szCs w:val="18"/>
                <w:lang w:val="uk-UA"/>
              </w:rPr>
              <w:t>903,78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EE7AB5C" w14:textId="77777777" w:rsidR="00D421D7" w:rsidRDefault="00D421D7" w:rsidP="0029393E">
            <w:pPr>
              <w:jc w:val="center"/>
              <w:rPr>
                <w:sz w:val="18"/>
                <w:szCs w:val="18"/>
                <w:lang w:val="uk-UA"/>
              </w:rPr>
            </w:pPr>
            <w:r>
              <w:rPr>
                <w:sz w:val="18"/>
                <w:szCs w:val="18"/>
                <w:lang w:val="uk-UA"/>
              </w:rPr>
              <w:t>Забезпечення якісним харчуванням, як складовою лікувального процесу</w:t>
            </w:r>
          </w:p>
        </w:tc>
      </w:tr>
      <w:tr w:rsidR="00D421D7" w14:paraId="112C8E03" w14:textId="77777777" w:rsidTr="0029393E">
        <w:trPr>
          <w:trHeight w:val="426"/>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CFD14C7"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412D874"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206C2E4"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86F7C1F"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F97C32"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91E2FDB" w14:textId="77777777" w:rsidR="00D421D7" w:rsidRDefault="00D421D7" w:rsidP="0029393E">
            <w:pPr>
              <w:rPr>
                <w:sz w:val="18"/>
                <w:szCs w:val="18"/>
                <w:lang w:val="uk-UA"/>
              </w:rPr>
            </w:pPr>
            <w:r>
              <w:rPr>
                <w:sz w:val="18"/>
                <w:szCs w:val="18"/>
                <w:lang w:val="uk-UA"/>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61EA60B" w14:textId="77777777" w:rsidR="00D421D7" w:rsidRDefault="00D421D7" w:rsidP="0029393E">
            <w:pPr>
              <w:jc w:val="center"/>
              <w:rPr>
                <w:iCs/>
                <w:sz w:val="18"/>
                <w:szCs w:val="18"/>
                <w:lang w:val="uk-UA"/>
              </w:rPr>
            </w:pPr>
            <w:r>
              <w:rPr>
                <w:sz w:val="18"/>
                <w:szCs w:val="18"/>
                <w:lang w:val="uk-UA"/>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D4EAC2" w14:textId="77777777" w:rsidR="00D421D7" w:rsidRDefault="00D421D7" w:rsidP="0029393E">
            <w:pPr>
              <w:jc w:val="center"/>
              <w:rPr>
                <w:iCs/>
                <w:sz w:val="18"/>
                <w:szCs w:val="18"/>
                <w:lang w:val="uk-UA"/>
              </w:rPr>
            </w:pPr>
            <w:r>
              <w:rPr>
                <w:sz w:val="18"/>
                <w:szCs w:val="18"/>
                <w:lang w:val="uk-UA"/>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3EEA7F"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B6D1B1"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975F0D"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12630D7" w14:textId="77777777" w:rsidR="00D421D7" w:rsidRDefault="00D421D7" w:rsidP="0029393E">
            <w:pPr>
              <w:rPr>
                <w:sz w:val="18"/>
                <w:szCs w:val="18"/>
                <w:lang w:val="uk-UA"/>
              </w:rPr>
            </w:pPr>
          </w:p>
        </w:tc>
      </w:tr>
      <w:tr w:rsidR="00D421D7" w14:paraId="58EED284" w14:textId="77777777" w:rsidTr="0029393E">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7550BDC3"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8CD648"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705461E"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05FF56C"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56E1EA"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C2591E4"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85AC765" w14:textId="77777777" w:rsidR="00D421D7" w:rsidRDefault="00D421D7" w:rsidP="0029393E">
            <w:pPr>
              <w:jc w:val="center"/>
              <w:rPr>
                <w:iCs/>
                <w:sz w:val="18"/>
                <w:szCs w:val="18"/>
                <w:lang w:val="uk-UA"/>
              </w:rPr>
            </w:pPr>
            <w:r>
              <w:rPr>
                <w:sz w:val="18"/>
                <w:szCs w:val="18"/>
                <w:lang w:val="uk-UA"/>
              </w:rPr>
              <w:t>3063,38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A0594A" w14:textId="77777777" w:rsidR="00D421D7" w:rsidRDefault="00D421D7" w:rsidP="0029393E">
            <w:pPr>
              <w:jc w:val="center"/>
              <w:rPr>
                <w:iCs/>
                <w:sz w:val="18"/>
                <w:szCs w:val="18"/>
                <w:lang w:val="uk-UA"/>
              </w:rPr>
            </w:pPr>
            <w:r>
              <w:rPr>
                <w:sz w:val="18"/>
                <w:szCs w:val="18"/>
                <w:lang w:val="uk-UA"/>
              </w:rPr>
              <w:t>914,5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8E3F6D" w14:textId="77777777" w:rsidR="00D421D7" w:rsidRDefault="00D421D7" w:rsidP="0029393E">
            <w:pPr>
              <w:jc w:val="center"/>
              <w:rPr>
                <w:iCs/>
                <w:sz w:val="18"/>
                <w:szCs w:val="18"/>
                <w:lang w:val="uk-UA"/>
              </w:rPr>
            </w:pPr>
            <w:r>
              <w:rPr>
                <w:sz w:val="18"/>
                <w:szCs w:val="18"/>
                <w:lang w:val="uk-UA"/>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2426BF" w14:textId="77777777" w:rsidR="00D421D7" w:rsidRDefault="00D421D7" w:rsidP="0029393E">
            <w:pPr>
              <w:jc w:val="center"/>
              <w:rPr>
                <w:iCs/>
                <w:sz w:val="18"/>
                <w:szCs w:val="18"/>
                <w:lang w:val="uk-UA"/>
              </w:rPr>
            </w:pPr>
            <w:r>
              <w:rPr>
                <w:sz w:val="18"/>
                <w:szCs w:val="18"/>
                <w:lang w:val="uk-UA"/>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EF2176" w14:textId="77777777" w:rsidR="00D421D7" w:rsidRDefault="00D421D7" w:rsidP="0029393E">
            <w:pPr>
              <w:jc w:val="center"/>
              <w:rPr>
                <w:sz w:val="18"/>
                <w:szCs w:val="18"/>
                <w:lang w:val="uk-UA"/>
              </w:rPr>
            </w:pPr>
            <w:r>
              <w:rPr>
                <w:sz w:val="18"/>
                <w:szCs w:val="18"/>
                <w:lang w:val="uk-UA"/>
              </w:rPr>
              <w:t>903,78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4E38EEB" w14:textId="77777777" w:rsidR="00D421D7" w:rsidRDefault="00D421D7" w:rsidP="0029393E">
            <w:pPr>
              <w:rPr>
                <w:sz w:val="18"/>
                <w:szCs w:val="18"/>
                <w:lang w:val="uk-UA"/>
              </w:rPr>
            </w:pPr>
          </w:p>
        </w:tc>
      </w:tr>
      <w:tr w:rsidR="00D421D7" w14:paraId="0ED5FECF" w14:textId="77777777" w:rsidTr="0029393E">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D0F099D" w14:textId="77777777" w:rsidR="00D421D7" w:rsidRDefault="00D421D7" w:rsidP="0029393E">
            <w:pPr>
              <w:jc w:val="center"/>
              <w:rPr>
                <w:iCs/>
                <w:sz w:val="18"/>
                <w:szCs w:val="18"/>
                <w:lang w:val="uk-UA"/>
              </w:rPr>
            </w:pPr>
            <w:r>
              <w:rPr>
                <w:iCs/>
                <w:sz w:val="18"/>
                <w:szCs w:val="18"/>
                <w:lang w:val="uk-UA"/>
              </w:rPr>
              <w:t>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4F0A8F3" w14:textId="77777777" w:rsidR="00D421D7" w:rsidRDefault="00D421D7" w:rsidP="0029393E">
            <w:pPr>
              <w:rPr>
                <w:sz w:val="18"/>
                <w:szCs w:val="18"/>
                <w:lang w:val="uk-UA"/>
              </w:rPr>
            </w:pPr>
            <w:r>
              <w:rPr>
                <w:sz w:val="18"/>
                <w:szCs w:val="18"/>
                <w:lang w:val="uk-UA"/>
              </w:rPr>
              <w:t>Підвищення ефективності роботи закладу охорони здоров'я, проведення ремонтів супровід та обладнання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F8E2EBF" w14:textId="77777777" w:rsidR="00D421D7" w:rsidRDefault="00D421D7" w:rsidP="0029393E">
            <w:pPr>
              <w:rPr>
                <w:sz w:val="18"/>
                <w:szCs w:val="18"/>
                <w:lang w:val="uk-UA"/>
              </w:rPr>
            </w:pPr>
            <w:r>
              <w:rPr>
                <w:sz w:val="18"/>
                <w:szCs w:val="18"/>
                <w:lang w:val="uk-UA"/>
              </w:rPr>
              <w:t xml:space="preserve">Оплата послуг (окрім комунальних) пов’язаних з утриманням КНП «Хорольська МЛ»,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CA41F44"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F50514A"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74B58B3"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96BC8C" w14:textId="77777777" w:rsidR="00D421D7" w:rsidRDefault="00D421D7" w:rsidP="0029393E">
            <w:pPr>
              <w:jc w:val="center"/>
              <w:rPr>
                <w:iCs/>
                <w:sz w:val="18"/>
                <w:szCs w:val="18"/>
                <w:lang w:val="uk-UA"/>
              </w:rPr>
            </w:pPr>
            <w:r>
              <w:rPr>
                <w:sz w:val="18"/>
                <w:szCs w:val="18"/>
                <w:lang w:val="uk-UA"/>
              </w:rPr>
              <w:t>1843,39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CC0174" w14:textId="77777777" w:rsidR="00D421D7" w:rsidRDefault="00D421D7" w:rsidP="0029393E">
            <w:pPr>
              <w:jc w:val="center"/>
              <w:rPr>
                <w:iCs/>
                <w:sz w:val="18"/>
                <w:szCs w:val="18"/>
                <w:lang w:val="uk-UA"/>
              </w:rPr>
            </w:pPr>
            <w:r>
              <w:rPr>
                <w:sz w:val="18"/>
                <w:szCs w:val="18"/>
                <w:lang w:val="uk-UA"/>
              </w:rPr>
              <w:t>864,8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609AA0" w14:textId="77777777" w:rsidR="00D421D7" w:rsidRDefault="00D421D7" w:rsidP="0029393E">
            <w:pPr>
              <w:jc w:val="center"/>
              <w:rPr>
                <w:iCs/>
                <w:sz w:val="18"/>
                <w:szCs w:val="18"/>
                <w:lang w:val="uk-UA"/>
              </w:rPr>
            </w:pPr>
            <w:r>
              <w:rPr>
                <w:sz w:val="18"/>
                <w:szCs w:val="18"/>
                <w:lang w:val="uk-UA"/>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18EF82" w14:textId="77777777" w:rsidR="00D421D7" w:rsidRDefault="00D421D7" w:rsidP="0029393E">
            <w:pPr>
              <w:jc w:val="center"/>
              <w:rPr>
                <w:iCs/>
                <w:sz w:val="18"/>
                <w:szCs w:val="18"/>
                <w:lang w:val="uk-UA"/>
              </w:rPr>
            </w:pPr>
            <w:r>
              <w:rPr>
                <w:sz w:val="18"/>
                <w:szCs w:val="18"/>
                <w:lang w:val="uk-UA"/>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A94EBB" w14:textId="77777777" w:rsidR="00D421D7" w:rsidRDefault="00D421D7" w:rsidP="0029393E">
            <w:pPr>
              <w:jc w:val="center"/>
              <w:rPr>
                <w:sz w:val="18"/>
                <w:szCs w:val="18"/>
                <w:lang w:val="uk-UA"/>
              </w:rPr>
            </w:pPr>
            <w:r>
              <w:rPr>
                <w:sz w:val="18"/>
                <w:szCs w:val="18"/>
                <w:lang w:val="uk-UA"/>
              </w:rPr>
              <w:t>149,06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43E231D" w14:textId="77777777" w:rsidR="00D421D7" w:rsidRDefault="00D421D7" w:rsidP="0029393E">
            <w:pPr>
              <w:jc w:val="center"/>
              <w:rPr>
                <w:sz w:val="18"/>
                <w:szCs w:val="18"/>
                <w:lang w:val="uk-UA"/>
              </w:rPr>
            </w:pPr>
            <w:r>
              <w:rPr>
                <w:sz w:val="18"/>
                <w:szCs w:val="18"/>
                <w:lang w:val="uk-UA"/>
              </w:rPr>
              <w:t>Підвищення ефективності роботи закладу охорони здоров'я, проведення ремонтів супровід та обладнання</w:t>
            </w:r>
          </w:p>
        </w:tc>
      </w:tr>
      <w:tr w:rsidR="00D421D7" w14:paraId="1F366BDE" w14:textId="77777777" w:rsidTr="0029393E">
        <w:trPr>
          <w:trHeight w:val="38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29CF4A2"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A61D5DA"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655CE5C"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4DA61D0"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8E7197E"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4C9C1B3" w14:textId="77777777" w:rsidR="00D421D7" w:rsidRDefault="00D421D7" w:rsidP="0029393E">
            <w:pPr>
              <w:rPr>
                <w:sz w:val="18"/>
                <w:szCs w:val="18"/>
                <w:lang w:val="uk-UA"/>
              </w:rPr>
            </w:pPr>
            <w:r>
              <w:rPr>
                <w:sz w:val="18"/>
                <w:szCs w:val="18"/>
                <w:lang w:val="uk-UA"/>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B18E271" w14:textId="77777777" w:rsidR="00D421D7" w:rsidRDefault="00D421D7" w:rsidP="0029393E">
            <w:pPr>
              <w:jc w:val="center"/>
              <w:rPr>
                <w:iCs/>
                <w:sz w:val="18"/>
                <w:szCs w:val="18"/>
                <w:lang w:val="uk-UA"/>
              </w:rPr>
            </w:pPr>
            <w:r>
              <w:rPr>
                <w:sz w:val="18"/>
                <w:szCs w:val="18"/>
                <w:lang w:val="uk-UA"/>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B3F0FB" w14:textId="77777777" w:rsidR="00D421D7" w:rsidRDefault="00D421D7" w:rsidP="0029393E">
            <w:pPr>
              <w:jc w:val="center"/>
              <w:rPr>
                <w:iCs/>
                <w:sz w:val="18"/>
                <w:szCs w:val="18"/>
                <w:lang w:val="uk-UA"/>
              </w:rPr>
            </w:pPr>
            <w:r>
              <w:rPr>
                <w:sz w:val="18"/>
                <w:szCs w:val="18"/>
                <w:lang w:val="uk-UA"/>
              </w:rPr>
              <w:t>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307E44"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68A935"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301A11"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64C069" w14:textId="77777777" w:rsidR="00D421D7" w:rsidRDefault="00D421D7" w:rsidP="0029393E">
            <w:pPr>
              <w:rPr>
                <w:sz w:val="18"/>
                <w:szCs w:val="18"/>
                <w:lang w:val="uk-UA"/>
              </w:rPr>
            </w:pPr>
          </w:p>
        </w:tc>
      </w:tr>
      <w:tr w:rsidR="00D421D7" w14:paraId="28DEDC93" w14:textId="77777777" w:rsidTr="0029393E">
        <w:trPr>
          <w:trHeight w:val="196"/>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5D4E776"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3C05C1A"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59A412B"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9C2BB6D"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E9D3644"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037973D"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FB1AC0B" w14:textId="77777777" w:rsidR="00D421D7" w:rsidRDefault="00D421D7" w:rsidP="0029393E">
            <w:pPr>
              <w:jc w:val="center"/>
              <w:rPr>
                <w:iCs/>
                <w:sz w:val="18"/>
                <w:szCs w:val="18"/>
                <w:lang w:val="uk-UA"/>
              </w:rPr>
            </w:pPr>
            <w:r>
              <w:rPr>
                <w:sz w:val="18"/>
                <w:szCs w:val="18"/>
                <w:lang w:val="uk-UA"/>
              </w:rPr>
              <w:t>2043,39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21F445" w14:textId="77777777" w:rsidR="00D421D7" w:rsidRDefault="00D421D7" w:rsidP="0029393E">
            <w:pPr>
              <w:jc w:val="center"/>
              <w:rPr>
                <w:iCs/>
                <w:sz w:val="18"/>
                <w:szCs w:val="18"/>
                <w:lang w:val="uk-UA"/>
              </w:rPr>
            </w:pPr>
            <w:r>
              <w:rPr>
                <w:sz w:val="18"/>
                <w:szCs w:val="18"/>
                <w:lang w:val="uk-UA"/>
              </w:rPr>
              <w:t>1064,8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A4BF7B" w14:textId="77777777" w:rsidR="00D421D7" w:rsidRDefault="00D421D7" w:rsidP="0029393E">
            <w:pPr>
              <w:jc w:val="center"/>
              <w:rPr>
                <w:iCs/>
                <w:sz w:val="18"/>
                <w:szCs w:val="18"/>
                <w:lang w:val="uk-UA"/>
              </w:rPr>
            </w:pPr>
            <w:r>
              <w:rPr>
                <w:sz w:val="18"/>
                <w:szCs w:val="18"/>
                <w:lang w:val="uk-UA"/>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527EF1" w14:textId="77777777" w:rsidR="00D421D7" w:rsidRDefault="00D421D7" w:rsidP="0029393E">
            <w:pPr>
              <w:jc w:val="center"/>
              <w:rPr>
                <w:iCs/>
                <w:sz w:val="18"/>
                <w:szCs w:val="18"/>
                <w:lang w:val="uk-UA"/>
              </w:rPr>
            </w:pPr>
            <w:r>
              <w:rPr>
                <w:sz w:val="18"/>
                <w:szCs w:val="18"/>
                <w:lang w:val="uk-UA"/>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DCB24D" w14:textId="77777777" w:rsidR="00D421D7" w:rsidRDefault="00D421D7" w:rsidP="0029393E">
            <w:pPr>
              <w:jc w:val="center"/>
              <w:rPr>
                <w:sz w:val="18"/>
                <w:szCs w:val="18"/>
                <w:lang w:val="uk-UA"/>
              </w:rPr>
            </w:pPr>
            <w:r>
              <w:rPr>
                <w:sz w:val="18"/>
                <w:szCs w:val="18"/>
                <w:lang w:val="uk-UA"/>
              </w:rPr>
              <w:t>149,06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EB10A24" w14:textId="77777777" w:rsidR="00D421D7" w:rsidRDefault="00D421D7" w:rsidP="0029393E">
            <w:pPr>
              <w:rPr>
                <w:sz w:val="18"/>
                <w:szCs w:val="18"/>
                <w:lang w:val="uk-UA"/>
              </w:rPr>
            </w:pPr>
          </w:p>
        </w:tc>
      </w:tr>
      <w:tr w:rsidR="00D421D7" w14:paraId="2A59D121" w14:textId="77777777" w:rsidTr="0029393E">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8C0B08C" w14:textId="77777777" w:rsidR="00D421D7" w:rsidRDefault="00D421D7" w:rsidP="0029393E">
            <w:pPr>
              <w:jc w:val="center"/>
              <w:rPr>
                <w:iCs/>
                <w:sz w:val="18"/>
                <w:szCs w:val="18"/>
                <w:lang w:val="uk-UA"/>
              </w:rPr>
            </w:pPr>
            <w:r>
              <w:rPr>
                <w:iCs/>
                <w:sz w:val="18"/>
                <w:szCs w:val="18"/>
                <w:lang w:val="uk-UA"/>
              </w:rPr>
              <w:t>5</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341A6BA" w14:textId="77777777" w:rsidR="00D421D7" w:rsidRDefault="00D421D7" w:rsidP="0029393E">
            <w:pPr>
              <w:rPr>
                <w:sz w:val="18"/>
                <w:szCs w:val="18"/>
                <w:lang w:val="uk-UA"/>
              </w:rPr>
            </w:pPr>
            <w:r>
              <w:rPr>
                <w:sz w:val="18"/>
                <w:szCs w:val="18"/>
                <w:lang w:val="uk-UA"/>
              </w:rPr>
              <w:t>Створення сприятливих умов для підвищення кваліфікації персоналу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8A60C6D" w14:textId="77777777" w:rsidR="00D421D7" w:rsidRDefault="00D421D7" w:rsidP="0029393E">
            <w:pPr>
              <w:rPr>
                <w:sz w:val="18"/>
                <w:szCs w:val="18"/>
                <w:lang w:val="uk-UA"/>
              </w:rPr>
            </w:pPr>
            <w:r>
              <w:rPr>
                <w:sz w:val="18"/>
                <w:szCs w:val="18"/>
                <w:lang w:val="uk-UA"/>
              </w:rPr>
              <w:t>Оплата відряджень працівників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537B027"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46D99FE"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BB9663C"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293F825" w14:textId="77777777" w:rsidR="00D421D7" w:rsidRDefault="00D421D7" w:rsidP="0029393E">
            <w:pPr>
              <w:jc w:val="center"/>
              <w:rPr>
                <w:iCs/>
                <w:sz w:val="18"/>
                <w:szCs w:val="18"/>
                <w:lang w:val="uk-UA"/>
              </w:rPr>
            </w:pPr>
            <w:r>
              <w:rPr>
                <w:sz w:val="18"/>
                <w:szCs w:val="18"/>
                <w:lang w:val="uk-UA"/>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A37018" w14:textId="77777777" w:rsidR="00D421D7" w:rsidRDefault="00D421D7" w:rsidP="0029393E">
            <w:pPr>
              <w:jc w:val="center"/>
              <w:rPr>
                <w:iCs/>
                <w:sz w:val="18"/>
                <w:szCs w:val="18"/>
                <w:lang w:val="uk-UA"/>
              </w:rPr>
            </w:pPr>
            <w:r>
              <w:rPr>
                <w:sz w:val="18"/>
                <w:szCs w:val="18"/>
                <w:lang w:val="uk-UA"/>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101B98"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FF45A6"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1FCA53"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CA17D8A" w14:textId="77777777" w:rsidR="00D421D7" w:rsidRDefault="00D421D7" w:rsidP="0029393E">
            <w:pPr>
              <w:jc w:val="center"/>
              <w:rPr>
                <w:sz w:val="18"/>
                <w:szCs w:val="18"/>
                <w:lang w:val="uk-UA"/>
              </w:rPr>
            </w:pPr>
            <w:r>
              <w:rPr>
                <w:sz w:val="18"/>
                <w:szCs w:val="18"/>
                <w:lang w:val="uk-UA"/>
              </w:rPr>
              <w:t>Забезпечення закладу кваліфікованим персоналом</w:t>
            </w:r>
          </w:p>
        </w:tc>
      </w:tr>
      <w:tr w:rsidR="00D421D7" w14:paraId="2CFF172A" w14:textId="77777777" w:rsidTr="0029393E">
        <w:trPr>
          <w:trHeight w:val="137"/>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2B8A917"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13BC9D9"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DBB524A"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650AD29"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00FD449"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A4FDEEB"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527B483" w14:textId="77777777" w:rsidR="00D421D7" w:rsidRDefault="00D421D7" w:rsidP="0029393E">
            <w:pPr>
              <w:jc w:val="center"/>
              <w:rPr>
                <w:iCs/>
                <w:sz w:val="18"/>
                <w:szCs w:val="18"/>
                <w:lang w:val="uk-UA"/>
              </w:rPr>
            </w:pPr>
            <w:r>
              <w:rPr>
                <w:sz w:val="18"/>
                <w:szCs w:val="18"/>
                <w:lang w:val="uk-UA"/>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44E8F1" w14:textId="77777777" w:rsidR="00D421D7" w:rsidRDefault="00D421D7" w:rsidP="0029393E">
            <w:pPr>
              <w:jc w:val="center"/>
              <w:rPr>
                <w:iCs/>
                <w:sz w:val="18"/>
                <w:szCs w:val="18"/>
                <w:lang w:val="uk-UA"/>
              </w:rPr>
            </w:pPr>
            <w:r>
              <w:rPr>
                <w:sz w:val="18"/>
                <w:szCs w:val="18"/>
                <w:lang w:val="uk-UA"/>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A96035"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DCB86F"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9C325F"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A453B41" w14:textId="77777777" w:rsidR="00D421D7" w:rsidRDefault="00D421D7" w:rsidP="0029393E">
            <w:pPr>
              <w:rPr>
                <w:sz w:val="18"/>
                <w:szCs w:val="18"/>
                <w:lang w:val="uk-UA"/>
              </w:rPr>
            </w:pPr>
          </w:p>
        </w:tc>
      </w:tr>
      <w:tr w:rsidR="00D421D7" w14:paraId="1A729DBF" w14:textId="77777777" w:rsidTr="0029393E">
        <w:trPr>
          <w:trHeight w:val="112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12864F9" w14:textId="77777777" w:rsidR="00D421D7" w:rsidRDefault="00D421D7" w:rsidP="0029393E">
            <w:pPr>
              <w:jc w:val="center"/>
              <w:rPr>
                <w:iCs/>
                <w:sz w:val="18"/>
                <w:szCs w:val="18"/>
                <w:lang w:val="uk-UA"/>
              </w:rPr>
            </w:pPr>
            <w:r>
              <w:rPr>
                <w:iCs/>
                <w:sz w:val="18"/>
                <w:szCs w:val="18"/>
                <w:lang w:val="uk-UA"/>
              </w:rPr>
              <w:t>6</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5B67F93" w14:textId="77777777" w:rsidR="00D421D7" w:rsidRDefault="00D421D7" w:rsidP="0029393E">
            <w:pPr>
              <w:rPr>
                <w:sz w:val="18"/>
                <w:szCs w:val="18"/>
                <w:lang w:val="uk-UA"/>
              </w:rPr>
            </w:pPr>
            <w:r>
              <w:rPr>
                <w:sz w:val="18"/>
                <w:szCs w:val="18"/>
                <w:lang w:val="uk-UA"/>
              </w:rPr>
              <w:t>Забезпечення проведення навчання і перевірки знань з питань охорони праці</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548D916" w14:textId="77777777" w:rsidR="00D421D7" w:rsidRDefault="00D421D7" w:rsidP="0029393E">
            <w:pPr>
              <w:rPr>
                <w:sz w:val="18"/>
                <w:szCs w:val="18"/>
                <w:lang w:val="uk-UA"/>
              </w:rPr>
            </w:pPr>
            <w:r>
              <w:rPr>
                <w:sz w:val="18"/>
                <w:szCs w:val="18"/>
                <w:lang w:val="uk-UA"/>
              </w:rPr>
              <w:t>Оплата послуг по підготовці та перепідготовці працівників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6BCDAB0"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1E6688" w14:textId="77777777" w:rsidR="00D421D7" w:rsidRDefault="00D421D7" w:rsidP="0029393E">
            <w:pPr>
              <w:rPr>
                <w:sz w:val="18"/>
                <w:szCs w:val="18"/>
                <w:lang w:val="uk-UA"/>
              </w:rPr>
            </w:pPr>
            <w:r>
              <w:rPr>
                <w:sz w:val="18"/>
                <w:szCs w:val="18"/>
                <w:lang w:val="uk-UA"/>
              </w:rPr>
              <w:t>Хорольськаміська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7504C04"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E8122C5" w14:textId="77777777" w:rsidR="00D421D7" w:rsidRDefault="00D421D7" w:rsidP="0029393E">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FE04A" w14:textId="77777777" w:rsidR="00D421D7" w:rsidRDefault="00D421D7" w:rsidP="0029393E">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EC797C"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FD549A"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A36784"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EC72F68" w14:textId="77777777" w:rsidR="00D421D7" w:rsidRDefault="00D421D7" w:rsidP="0029393E">
            <w:pPr>
              <w:jc w:val="center"/>
              <w:rPr>
                <w:sz w:val="18"/>
                <w:szCs w:val="18"/>
                <w:lang w:val="uk-UA"/>
              </w:rPr>
            </w:pPr>
            <w:r>
              <w:rPr>
                <w:sz w:val="18"/>
                <w:szCs w:val="18"/>
                <w:lang w:val="uk-UA"/>
              </w:rPr>
              <w:t>Забезпечення знань з питань охорони праці</w:t>
            </w:r>
          </w:p>
        </w:tc>
      </w:tr>
      <w:tr w:rsidR="00D421D7" w14:paraId="4863CAD2" w14:textId="77777777" w:rsidTr="0029393E">
        <w:trPr>
          <w:trHeight w:val="13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A1A709E"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35F3B23"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76C6A1C"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2F7715"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8F84255"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715B1AF"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64E7BB0" w14:textId="77777777" w:rsidR="00D421D7" w:rsidRDefault="00D421D7" w:rsidP="0029393E">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EBE51B" w14:textId="77777777" w:rsidR="00D421D7" w:rsidRDefault="00D421D7" w:rsidP="0029393E">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3C1124E"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E7F77B"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0DE58D"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2C3114" w14:textId="77777777" w:rsidR="00D421D7" w:rsidRDefault="00D421D7" w:rsidP="0029393E">
            <w:pPr>
              <w:rPr>
                <w:sz w:val="18"/>
                <w:szCs w:val="18"/>
                <w:lang w:val="uk-UA"/>
              </w:rPr>
            </w:pPr>
          </w:p>
        </w:tc>
      </w:tr>
      <w:tr w:rsidR="00D421D7" w14:paraId="7E01B1E4" w14:textId="77777777" w:rsidTr="0029393E">
        <w:trPr>
          <w:trHeight w:val="88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3768AC1D" w14:textId="77777777" w:rsidR="00D421D7" w:rsidRDefault="00D421D7" w:rsidP="0029393E">
            <w:pPr>
              <w:jc w:val="center"/>
              <w:rPr>
                <w:iCs/>
                <w:sz w:val="18"/>
                <w:szCs w:val="18"/>
                <w:lang w:val="uk-UA"/>
              </w:rPr>
            </w:pPr>
            <w:r>
              <w:rPr>
                <w:iCs/>
                <w:sz w:val="18"/>
                <w:szCs w:val="18"/>
                <w:lang w:val="uk-UA"/>
              </w:rPr>
              <w:t>7</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59F957F" w14:textId="77777777" w:rsidR="00D421D7" w:rsidRDefault="00D421D7" w:rsidP="0029393E">
            <w:pPr>
              <w:rPr>
                <w:sz w:val="18"/>
                <w:szCs w:val="18"/>
                <w:lang w:val="uk-UA"/>
              </w:rPr>
            </w:pPr>
            <w:r>
              <w:rPr>
                <w:sz w:val="18"/>
                <w:szCs w:val="18"/>
                <w:lang w:val="uk-UA"/>
              </w:rPr>
              <w:t xml:space="preserve">Виплата пенсій пільговим категоріям медичних працівників при достроковому виході </w:t>
            </w:r>
            <w:r>
              <w:rPr>
                <w:sz w:val="18"/>
                <w:szCs w:val="18"/>
                <w:lang w:val="uk-UA"/>
              </w:rPr>
              <w:lastRenderedPageBreak/>
              <w:t>на пенсію відповідно до чинного законодавства</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637157C" w14:textId="77777777" w:rsidR="00D421D7" w:rsidRDefault="00D421D7" w:rsidP="0029393E">
            <w:pPr>
              <w:rPr>
                <w:sz w:val="18"/>
                <w:szCs w:val="18"/>
                <w:lang w:val="uk-UA"/>
              </w:rPr>
            </w:pPr>
            <w:r>
              <w:rPr>
                <w:sz w:val="18"/>
                <w:szCs w:val="18"/>
                <w:lang w:val="uk-UA"/>
              </w:rPr>
              <w:lastRenderedPageBreak/>
              <w:t>Оплата видатків, пов’язаних з виплатою пенсій пільговим категоріям медичних працівників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40028C"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4AEA028"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A42FC92"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6E01EF2" w14:textId="77777777" w:rsidR="00D421D7" w:rsidRDefault="00D421D7" w:rsidP="0029393E">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0FDC58" w14:textId="77777777" w:rsidR="00D421D7" w:rsidRDefault="00D421D7" w:rsidP="0029393E">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84D8D0"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7E69EC"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B24BB7"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00F822C" w14:textId="77777777" w:rsidR="00D421D7" w:rsidRDefault="00D421D7" w:rsidP="0029393E">
            <w:pPr>
              <w:jc w:val="center"/>
              <w:rPr>
                <w:sz w:val="18"/>
                <w:szCs w:val="18"/>
                <w:lang w:val="uk-UA"/>
              </w:rPr>
            </w:pPr>
            <w:r>
              <w:rPr>
                <w:sz w:val="18"/>
                <w:szCs w:val="18"/>
                <w:lang w:val="uk-UA"/>
              </w:rPr>
              <w:t xml:space="preserve">Дотримання норм чинного законодавства по виплаті пенсій пільговим </w:t>
            </w:r>
            <w:r>
              <w:rPr>
                <w:sz w:val="18"/>
                <w:szCs w:val="18"/>
                <w:lang w:val="uk-UA"/>
              </w:rPr>
              <w:lastRenderedPageBreak/>
              <w:t>категоріям медичних працівників при достроковому виході на пенсію</w:t>
            </w:r>
          </w:p>
        </w:tc>
      </w:tr>
      <w:tr w:rsidR="00D421D7" w14:paraId="7CDF6467" w14:textId="77777777" w:rsidTr="0029393E">
        <w:trPr>
          <w:trHeight w:val="100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1264DA"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6B3BDC3"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883AF05"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DE09BD"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876F9"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668E3BB"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0F55C64" w14:textId="77777777" w:rsidR="00D421D7" w:rsidRDefault="00D421D7" w:rsidP="0029393E">
            <w:pPr>
              <w:jc w:val="center"/>
              <w:rPr>
                <w:iCs/>
                <w:sz w:val="18"/>
                <w:szCs w:val="18"/>
                <w:lang w:val="uk-UA"/>
              </w:rPr>
            </w:pPr>
            <w:r>
              <w:rPr>
                <w:sz w:val="18"/>
                <w:szCs w:val="18"/>
                <w:lang w:val="uk-UA"/>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E651E8" w14:textId="77777777" w:rsidR="00D421D7" w:rsidRDefault="00D421D7" w:rsidP="0029393E">
            <w:pPr>
              <w:jc w:val="center"/>
              <w:rPr>
                <w:iCs/>
                <w:sz w:val="18"/>
                <w:szCs w:val="18"/>
                <w:lang w:val="uk-UA"/>
              </w:rPr>
            </w:pPr>
            <w:r>
              <w:rPr>
                <w:sz w:val="18"/>
                <w:szCs w:val="18"/>
                <w:lang w:val="uk-UA"/>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E0E236"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52FC8B"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AF52EA"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60C9C93" w14:textId="77777777" w:rsidR="00D421D7" w:rsidRDefault="00D421D7" w:rsidP="0029393E">
            <w:pPr>
              <w:rPr>
                <w:sz w:val="18"/>
                <w:szCs w:val="18"/>
                <w:lang w:val="uk-UA"/>
              </w:rPr>
            </w:pPr>
          </w:p>
        </w:tc>
      </w:tr>
      <w:tr w:rsidR="00D421D7" w14:paraId="21A20891" w14:textId="77777777" w:rsidTr="0029393E">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11BBBAE" w14:textId="77777777" w:rsidR="00D421D7" w:rsidRDefault="00D421D7" w:rsidP="0029393E">
            <w:pPr>
              <w:rPr>
                <w:iCs/>
                <w:sz w:val="18"/>
                <w:szCs w:val="18"/>
                <w:lang w:val="uk-UA"/>
              </w:rPr>
            </w:pPr>
            <w:r>
              <w:rPr>
                <w:iCs/>
                <w:sz w:val="18"/>
                <w:szCs w:val="18"/>
                <w:lang w:val="uk-UA"/>
              </w:rPr>
              <w:t>8</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FFBCA38" w14:textId="77777777" w:rsidR="00D421D7" w:rsidRDefault="00D421D7" w:rsidP="0029393E">
            <w:pPr>
              <w:rPr>
                <w:sz w:val="18"/>
                <w:szCs w:val="18"/>
                <w:lang w:val="uk-UA"/>
              </w:rPr>
            </w:pPr>
            <w:r>
              <w:rPr>
                <w:sz w:val="18"/>
                <w:szCs w:val="18"/>
                <w:lang w:val="uk-UA"/>
              </w:rPr>
              <w:t>Надання медичної допомоги жителям Хорольської міської територіальної громади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9898F2D" w14:textId="77777777" w:rsidR="00D421D7" w:rsidRDefault="00D421D7" w:rsidP="0029393E">
            <w:pPr>
              <w:rPr>
                <w:sz w:val="18"/>
                <w:szCs w:val="18"/>
                <w:lang w:val="uk-UA"/>
              </w:rPr>
            </w:pPr>
            <w:r>
              <w:rPr>
                <w:sz w:val="18"/>
                <w:szCs w:val="18"/>
                <w:lang w:val="uk-UA"/>
              </w:rPr>
              <w:t>Оплата відшкодування витрат по безкоштовному та пільговому відпуску медикаментів за рецептами лікарів та витрат на зубне протезування пільгових категорій населення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D467A1A" w14:textId="77777777" w:rsidR="00D421D7" w:rsidRDefault="00D421D7" w:rsidP="0029393E">
            <w:pP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3C71F99"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913F6A4" w14:textId="77777777" w:rsidR="00D421D7" w:rsidRDefault="00D421D7" w:rsidP="0029393E">
            <w:pPr>
              <w:rPr>
                <w:sz w:val="18"/>
                <w:szCs w:val="18"/>
                <w:lang w:val="uk-UA"/>
              </w:rPr>
            </w:pPr>
            <w:r>
              <w:rPr>
                <w:rFonts w:eastAsia="Times New Roman"/>
                <w:sz w:val="18"/>
                <w:szCs w:val="18"/>
                <w:lang w:val="uk-UA"/>
              </w:rPr>
              <w:t>Бюджет Хорольськоїміської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DE9C50D" w14:textId="77777777" w:rsidR="00D421D7" w:rsidRDefault="00D421D7" w:rsidP="0029393E">
            <w:pPr>
              <w:jc w:val="center"/>
              <w:rPr>
                <w:iCs/>
                <w:sz w:val="18"/>
                <w:szCs w:val="18"/>
                <w:lang w:val="uk-UA"/>
              </w:rPr>
            </w:pPr>
            <w:r>
              <w:rPr>
                <w:sz w:val="18"/>
                <w:szCs w:val="18"/>
                <w:lang w:val="uk-UA"/>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39448A" w14:textId="77777777" w:rsidR="00D421D7" w:rsidRDefault="00D421D7" w:rsidP="0029393E">
            <w:pPr>
              <w:jc w:val="center"/>
              <w:rPr>
                <w:iCs/>
                <w:sz w:val="18"/>
                <w:szCs w:val="18"/>
                <w:lang w:val="uk-UA"/>
              </w:rPr>
            </w:pPr>
            <w:r>
              <w:rPr>
                <w:sz w:val="18"/>
                <w:szCs w:val="18"/>
                <w:lang w:val="uk-UA"/>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071A2E"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842B75"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83EBB1"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3F5A405" w14:textId="77777777" w:rsidR="00D421D7" w:rsidRDefault="00D421D7" w:rsidP="0029393E">
            <w:pPr>
              <w:jc w:val="center"/>
              <w:rPr>
                <w:sz w:val="18"/>
                <w:szCs w:val="18"/>
                <w:lang w:val="uk-UA"/>
              </w:rPr>
            </w:pPr>
            <w:r>
              <w:rPr>
                <w:sz w:val="18"/>
                <w:szCs w:val="18"/>
                <w:lang w:val="uk-UA"/>
              </w:rPr>
              <w:t>Покращення якості надання медичної допомоги</w:t>
            </w:r>
          </w:p>
        </w:tc>
      </w:tr>
      <w:tr w:rsidR="00D421D7" w14:paraId="195E4572" w14:textId="77777777" w:rsidTr="0029393E">
        <w:trPr>
          <w:trHeight w:val="62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02F77B8"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810ADE8"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2EC4B83"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E19BD33"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C7C3AD9"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4EA7132"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1056740" w14:textId="77777777" w:rsidR="00D421D7" w:rsidRDefault="00D421D7" w:rsidP="0029393E">
            <w:pPr>
              <w:jc w:val="center"/>
              <w:rPr>
                <w:iCs/>
                <w:sz w:val="18"/>
                <w:szCs w:val="18"/>
                <w:lang w:val="uk-UA"/>
              </w:rPr>
            </w:pPr>
            <w:r>
              <w:rPr>
                <w:sz w:val="18"/>
                <w:szCs w:val="18"/>
                <w:lang w:val="uk-UA"/>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56E529" w14:textId="77777777" w:rsidR="00D421D7" w:rsidRDefault="00D421D7" w:rsidP="0029393E">
            <w:pPr>
              <w:jc w:val="center"/>
              <w:rPr>
                <w:iCs/>
                <w:sz w:val="18"/>
                <w:szCs w:val="18"/>
                <w:lang w:val="uk-UA"/>
              </w:rPr>
            </w:pPr>
            <w:r>
              <w:rPr>
                <w:sz w:val="18"/>
                <w:szCs w:val="18"/>
                <w:lang w:val="uk-UA"/>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A20061"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F562B5"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D86895"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310A1F" w14:textId="77777777" w:rsidR="00D421D7" w:rsidRDefault="00D421D7" w:rsidP="0029393E">
            <w:pPr>
              <w:rPr>
                <w:sz w:val="18"/>
                <w:szCs w:val="18"/>
                <w:lang w:val="uk-UA"/>
              </w:rPr>
            </w:pPr>
          </w:p>
        </w:tc>
      </w:tr>
      <w:tr w:rsidR="00D421D7" w14:paraId="0D6568B5" w14:textId="77777777" w:rsidTr="0029393E">
        <w:trPr>
          <w:trHeight w:val="1256"/>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09AD565" w14:textId="77777777" w:rsidR="00D421D7" w:rsidRDefault="00D421D7" w:rsidP="0029393E">
            <w:pPr>
              <w:jc w:val="center"/>
              <w:rPr>
                <w:iCs/>
                <w:sz w:val="18"/>
                <w:szCs w:val="18"/>
                <w:lang w:val="uk-UA"/>
              </w:rPr>
            </w:pPr>
            <w:r>
              <w:rPr>
                <w:iCs/>
                <w:sz w:val="18"/>
                <w:szCs w:val="18"/>
                <w:lang w:val="uk-UA"/>
              </w:rPr>
              <w:t>9</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EF95942" w14:textId="77777777" w:rsidR="00D421D7" w:rsidRDefault="00D421D7" w:rsidP="0029393E">
            <w:pPr>
              <w:rPr>
                <w:sz w:val="18"/>
                <w:szCs w:val="18"/>
                <w:lang w:val="uk-UA"/>
              </w:rPr>
            </w:pPr>
            <w:r>
              <w:rPr>
                <w:sz w:val="18"/>
                <w:szCs w:val="18"/>
                <w:lang w:val="uk-UA"/>
              </w:rPr>
              <w:t>Своєчасна сплата згідно Податкового кодексу України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EE22374" w14:textId="77777777" w:rsidR="00D421D7" w:rsidRDefault="00D421D7" w:rsidP="0029393E">
            <w:pPr>
              <w:rPr>
                <w:sz w:val="18"/>
                <w:szCs w:val="18"/>
                <w:lang w:val="uk-UA"/>
              </w:rPr>
            </w:pPr>
            <w:r>
              <w:rPr>
                <w:sz w:val="18"/>
                <w:szCs w:val="18"/>
                <w:lang w:val="uk-UA"/>
              </w:rPr>
              <w:t>Оплата податків, зборів та інших платежів до бюджету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476D0E3"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D3873B3"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9BB6EB2"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692863E" w14:textId="77777777" w:rsidR="00D421D7" w:rsidRDefault="00D421D7" w:rsidP="0029393E">
            <w:pPr>
              <w:jc w:val="center"/>
              <w:rPr>
                <w:iCs/>
                <w:sz w:val="18"/>
                <w:szCs w:val="18"/>
                <w:lang w:val="uk-UA"/>
              </w:rPr>
            </w:pPr>
            <w:r>
              <w:rPr>
                <w:sz w:val="18"/>
                <w:szCs w:val="18"/>
                <w:lang w:val="uk-UA"/>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34E1BA" w14:textId="77777777" w:rsidR="00D421D7" w:rsidRDefault="00D421D7" w:rsidP="0029393E">
            <w:pPr>
              <w:jc w:val="center"/>
              <w:rPr>
                <w:iCs/>
                <w:sz w:val="18"/>
                <w:szCs w:val="18"/>
                <w:lang w:val="uk-UA"/>
              </w:rPr>
            </w:pPr>
            <w:r>
              <w:rPr>
                <w:sz w:val="18"/>
                <w:szCs w:val="18"/>
                <w:lang w:val="uk-UA"/>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C450F1"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622C7B"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513923"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B09AE03" w14:textId="77777777" w:rsidR="00D421D7" w:rsidRDefault="00D421D7" w:rsidP="0029393E">
            <w:pPr>
              <w:jc w:val="center"/>
              <w:rPr>
                <w:sz w:val="18"/>
                <w:szCs w:val="18"/>
                <w:lang w:val="uk-UA"/>
              </w:rPr>
            </w:pPr>
            <w:r>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D421D7" w14:paraId="42B35C50" w14:textId="77777777" w:rsidTr="0029393E">
        <w:trPr>
          <w:trHeight w:val="23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66EA367"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7F4A02"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7471347"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CBB81DA"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717A29"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C685B5F"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A863B9B" w14:textId="77777777" w:rsidR="00D421D7" w:rsidRDefault="00D421D7" w:rsidP="0029393E">
            <w:pPr>
              <w:jc w:val="center"/>
              <w:rPr>
                <w:iCs/>
                <w:sz w:val="18"/>
                <w:szCs w:val="18"/>
                <w:lang w:val="uk-UA"/>
              </w:rPr>
            </w:pPr>
            <w:r>
              <w:rPr>
                <w:sz w:val="18"/>
                <w:szCs w:val="18"/>
                <w:lang w:val="uk-UA"/>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A978F4" w14:textId="77777777" w:rsidR="00D421D7" w:rsidRDefault="00D421D7" w:rsidP="0029393E">
            <w:pPr>
              <w:jc w:val="center"/>
              <w:rPr>
                <w:iCs/>
                <w:sz w:val="18"/>
                <w:szCs w:val="18"/>
                <w:lang w:val="uk-UA"/>
              </w:rPr>
            </w:pPr>
            <w:r>
              <w:rPr>
                <w:sz w:val="18"/>
                <w:szCs w:val="18"/>
                <w:lang w:val="uk-UA"/>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922C10" w14:textId="77777777" w:rsidR="00D421D7" w:rsidRDefault="00D421D7" w:rsidP="0029393E">
            <w:pPr>
              <w:jc w:val="center"/>
              <w:rPr>
                <w:iCs/>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B152BB" w14:textId="77777777" w:rsidR="00D421D7" w:rsidRDefault="00D421D7" w:rsidP="0029393E">
            <w:pPr>
              <w:jc w:val="center"/>
              <w:rPr>
                <w:iCs/>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BF9F82"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7571451" w14:textId="77777777" w:rsidR="00D421D7" w:rsidRDefault="00D421D7" w:rsidP="0029393E">
            <w:pPr>
              <w:rPr>
                <w:sz w:val="18"/>
                <w:szCs w:val="18"/>
                <w:lang w:val="uk-UA"/>
              </w:rPr>
            </w:pPr>
          </w:p>
        </w:tc>
      </w:tr>
      <w:tr w:rsidR="00D421D7" w14:paraId="21FE1534" w14:textId="77777777" w:rsidTr="0029393E">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tcPr>
          <w:p w14:paraId="75E950AF" w14:textId="77777777" w:rsidR="00D421D7" w:rsidRDefault="00D421D7" w:rsidP="0029393E">
            <w:pPr>
              <w:jc w:val="center"/>
              <w:rPr>
                <w:iCs/>
                <w:sz w:val="18"/>
                <w:szCs w:val="18"/>
                <w:lang w:val="uk-UA"/>
              </w:rPr>
            </w:pPr>
          </w:p>
          <w:p w14:paraId="12C951CC" w14:textId="77777777" w:rsidR="00D421D7" w:rsidRDefault="00D421D7" w:rsidP="0029393E">
            <w:pPr>
              <w:jc w:val="center"/>
              <w:rPr>
                <w:iCs/>
                <w:sz w:val="18"/>
                <w:szCs w:val="18"/>
                <w:lang w:val="uk-UA"/>
              </w:rPr>
            </w:pPr>
            <w:r>
              <w:rPr>
                <w:iCs/>
                <w:sz w:val="18"/>
                <w:szCs w:val="18"/>
                <w:lang w:val="uk-UA"/>
              </w:rPr>
              <w:t>10</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053BB47" w14:textId="77777777" w:rsidR="00D421D7" w:rsidRDefault="00D421D7" w:rsidP="0029393E">
            <w:pPr>
              <w:rPr>
                <w:sz w:val="18"/>
                <w:szCs w:val="18"/>
                <w:lang w:val="uk-UA"/>
              </w:rPr>
            </w:pPr>
            <w:r>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744672A" w14:textId="77777777" w:rsidR="00D421D7" w:rsidRDefault="00D421D7" w:rsidP="0029393E">
            <w:pPr>
              <w:rPr>
                <w:sz w:val="18"/>
                <w:szCs w:val="18"/>
                <w:lang w:val="uk-UA"/>
              </w:rPr>
            </w:pPr>
            <w:r>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6367DF7"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38B400E"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0250BF7" w14:textId="77777777" w:rsidR="00D421D7" w:rsidRDefault="00D421D7" w:rsidP="0029393E">
            <w:pPr>
              <w:rPr>
                <w:sz w:val="18"/>
                <w:szCs w:val="18"/>
                <w:lang w:val="uk-UA"/>
              </w:rPr>
            </w:pPr>
            <w:r>
              <w:rPr>
                <w:rFonts w:eastAsia="Times New Roman"/>
                <w:sz w:val="18"/>
                <w:szCs w:val="18"/>
                <w:lang w:val="uk-UA"/>
              </w:rPr>
              <w:t>Бюджет Хорольськоїміської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848C304" w14:textId="77777777" w:rsidR="00D421D7" w:rsidRDefault="00D421D7" w:rsidP="0029393E">
            <w:pPr>
              <w:jc w:val="center"/>
              <w:rPr>
                <w:iCs/>
                <w:sz w:val="18"/>
                <w:szCs w:val="18"/>
                <w:highlight w:val="yellow"/>
                <w:lang w:val="uk-UA"/>
              </w:rPr>
            </w:pPr>
            <w:r>
              <w:rPr>
                <w:sz w:val="18"/>
                <w:szCs w:val="18"/>
                <w:lang w:val="uk-UA"/>
              </w:rPr>
              <w:t>18537,02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6E6AD0" w14:textId="77777777" w:rsidR="00D421D7" w:rsidRDefault="00D421D7" w:rsidP="0029393E">
            <w:pPr>
              <w:jc w:val="center"/>
              <w:rPr>
                <w:iCs/>
                <w:sz w:val="18"/>
                <w:szCs w:val="18"/>
                <w:lang w:val="uk-UA"/>
              </w:rPr>
            </w:pPr>
            <w:r>
              <w:rPr>
                <w:sz w:val="18"/>
                <w:szCs w:val="18"/>
                <w:lang w:val="uk-UA"/>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0478DE" w14:textId="77777777" w:rsidR="00D421D7" w:rsidRDefault="00D421D7" w:rsidP="0029393E">
            <w:pPr>
              <w:jc w:val="center"/>
              <w:rPr>
                <w:iCs/>
                <w:sz w:val="18"/>
                <w:szCs w:val="18"/>
                <w:lang w:val="uk-UA"/>
              </w:rPr>
            </w:pPr>
            <w:r>
              <w:rPr>
                <w:sz w:val="18"/>
                <w:szCs w:val="18"/>
                <w:lang w:val="uk-UA"/>
              </w:rPr>
              <w:t>4682,82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9DA52D" w14:textId="77777777" w:rsidR="00D421D7" w:rsidRDefault="00D421D7" w:rsidP="0029393E">
            <w:pPr>
              <w:jc w:val="center"/>
              <w:rPr>
                <w:iCs/>
                <w:sz w:val="18"/>
                <w:szCs w:val="18"/>
                <w:lang w:val="uk-UA"/>
              </w:rPr>
            </w:pPr>
            <w:r>
              <w:rPr>
                <w:sz w:val="18"/>
                <w:szCs w:val="18"/>
                <w:lang w:val="uk-UA"/>
              </w:rPr>
              <w:t>4435,12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D6A8F5" w14:textId="77777777" w:rsidR="00D421D7" w:rsidRDefault="00D421D7" w:rsidP="0029393E">
            <w:pPr>
              <w:jc w:val="center"/>
              <w:rPr>
                <w:sz w:val="18"/>
                <w:szCs w:val="18"/>
                <w:lang w:val="uk-UA"/>
              </w:rPr>
            </w:pPr>
            <w:r>
              <w:rPr>
                <w:sz w:val="18"/>
                <w:szCs w:val="18"/>
                <w:lang w:val="uk-UA"/>
              </w:rPr>
              <w:t>4932,18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B1C9146" w14:textId="77777777" w:rsidR="00D421D7" w:rsidRDefault="00D421D7" w:rsidP="0029393E">
            <w:pPr>
              <w:rPr>
                <w:sz w:val="18"/>
                <w:szCs w:val="18"/>
                <w:lang w:val="uk-UA"/>
              </w:rPr>
            </w:pPr>
          </w:p>
        </w:tc>
      </w:tr>
      <w:tr w:rsidR="00D421D7" w14:paraId="7E75006E" w14:textId="77777777" w:rsidTr="0029393E">
        <w:trPr>
          <w:trHeight w:val="37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B803F83"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2115356"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B706C7"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8BAF93"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6DB657B"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9D0F9AD" w14:textId="77777777" w:rsidR="00D421D7" w:rsidRDefault="00D421D7" w:rsidP="0029393E">
            <w:pPr>
              <w:rPr>
                <w:sz w:val="18"/>
                <w:szCs w:val="18"/>
                <w:lang w:val="uk-UA"/>
              </w:rPr>
            </w:pPr>
            <w:r>
              <w:rPr>
                <w:sz w:val="18"/>
                <w:szCs w:val="18"/>
                <w:lang w:val="uk-UA"/>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1071B19" w14:textId="77777777" w:rsidR="00D421D7" w:rsidRDefault="00D421D7" w:rsidP="0029393E">
            <w:pPr>
              <w:jc w:val="center"/>
              <w:rPr>
                <w:sz w:val="18"/>
                <w:szCs w:val="18"/>
                <w:lang w:val="uk-UA"/>
              </w:rPr>
            </w:pPr>
            <w:r>
              <w:rPr>
                <w:sz w:val="18"/>
                <w:szCs w:val="18"/>
                <w:lang w:val="uk-UA"/>
              </w:rPr>
              <w:t>3917,45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A738DF" w14:textId="77777777" w:rsidR="00D421D7" w:rsidRDefault="00D421D7" w:rsidP="0029393E">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3D6BA1" w14:textId="77777777" w:rsidR="00D421D7" w:rsidRDefault="00D421D7" w:rsidP="0029393E">
            <w:pPr>
              <w:jc w:val="center"/>
              <w:rPr>
                <w:sz w:val="18"/>
                <w:szCs w:val="18"/>
                <w:lang w:val="uk-UA"/>
              </w:rPr>
            </w:pPr>
            <w:r>
              <w:rPr>
                <w:sz w:val="18"/>
                <w:szCs w:val="18"/>
                <w:lang w:val="uk-UA"/>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56A956" w14:textId="77777777" w:rsidR="00D421D7" w:rsidRDefault="00D421D7" w:rsidP="0029393E">
            <w:pPr>
              <w:jc w:val="center"/>
              <w:rPr>
                <w:sz w:val="18"/>
                <w:szCs w:val="18"/>
                <w:lang w:val="uk-UA"/>
              </w:rPr>
            </w:pPr>
            <w:r>
              <w:rPr>
                <w:sz w:val="18"/>
                <w:szCs w:val="18"/>
                <w:lang w:val="uk-UA"/>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AB2005" w14:textId="77777777" w:rsidR="00D421D7" w:rsidRDefault="00D421D7" w:rsidP="0029393E">
            <w:pPr>
              <w:jc w:val="center"/>
              <w:rPr>
                <w:sz w:val="18"/>
                <w:szCs w:val="18"/>
                <w:lang w:val="uk-UA"/>
              </w:rPr>
            </w:pPr>
            <w:r>
              <w:rPr>
                <w:sz w:val="18"/>
                <w:szCs w:val="18"/>
                <w:lang w:val="uk-UA"/>
              </w:rPr>
              <w:t>1558,10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F844D1" w14:textId="77777777" w:rsidR="00D421D7" w:rsidRDefault="00D421D7" w:rsidP="0029393E">
            <w:pPr>
              <w:rPr>
                <w:sz w:val="18"/>
                <w:szCs w:val="18"/>
                <w:lang w:val="uk-UA"/>
              </w:rPr>
            </w:pPr>
          </w:p>
        </w:tc>
      </w:tr>
      <w:tr w:rsidR="00D421D7" w14:paraId="5D9DCADD" w14:textId="77777777" w:rsidTr="0029393E">
        <w:trPr>
          <w:trHeight w:val="21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99E7B90"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FF72A09"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8149C98"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9C860D6"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737E7FA"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6CB53CA"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15A2A80" w14:textId="77777777" w:rsidR="00D421D7" w:rsidRDefault="00D421D7" w:rsidP="0029393E">
            <w:pPr>
              <w:jc w:val="center"/>
              <w:rPr>
                <w:sz w:val="18"/>
                <w:szCs w:val="18"/>
                <w:lang w:val="uk-UA"/>
              </w:rPr>
            </w:pPr>
            <w:r>
              <w:rPr>
                <w:sz w:val="18"/>
                <w:szCs w:val="18"/>
                <w:lang w:val="uk-UA"/>
              </w:rPr>
              <w:t>22454,47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D3A3A" w14:textId="77777777" w:rsidR="00D421D7" w:rsidRDefault="00D421D7" w:rsidP="0029393E">
            <w:pPr>
              <w:jc w:val="center"/>
              <w:rPr>
                <w:iCs/>
                <w:sz w:val="18"/>
                <w:szCs w:val="18"/>
                <w:lang w:val="uk-UA"/>
              </w:rPr>
            </w:pPr>
            <w:r>
              <w:rPr>
                <w:sz w:val="18"/>
                <w:szCs w:val="18"/>
                <w:lang w:val="uk-UA"/>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4FB915" w14:textId="77777777" w:rsidR="00D421D7" w:rsidRDefault="00D421D7" w:rsidP="0029393E">
            <w:pPr>
              <w:jc w:val="center"/>
              <w:rPr>
                <w:iCs/>
                <w:sz w:val="18"/>
                <w:szCs w:val="18"/>
                <w:lang w:val="uk-UA"/>
              </w:rPr>
            </w:pPr>
            <w:r>
              <w:rPr>
                <w:sz w:val="18"/>
                <w:szCs w:val="18"/>
                <w:lang w:val="uk-UA"/>
              </w:rPr>
              <w:t>5543,27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7C37C4" w14:textId="77777777" w:rsidR="00D421D7" w:rsidRDefault="00D421D7" w:rsidP="0029393E">
            <w:pPr>
              <w:jc w:val="center"/>
              <w:rPr>
                <w:iCs/>
                <w:sz w:val="18"/>
                <w:szCs w:val="18"/>
                <w:lang w:val="uk-UA"/>
              </w:rPr>
            </w:pPr>
            <w:r>
              <w:rPr>
                <w:sz w:val="18"/>
                <w:szCs w:val="18"/>
                <w:lang w:val="uk-UA"/>
              </w:rPr>
              <w:t>5934,02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742B93" w14:textId="77777777" w:rsidR="00D421D7" w:rsidRDefault="00D421D7" w:rsidP="0029393E">
            <w:pPr>
              <w:jc w:val="center"/>
              <w:rPr>
                <w:sz w:val="18"/>
                <w:szCs w:val="18"/>
                <w:lang w:val="uk-UA"/>
              </w:rPr>
            </w:pPr>
            <w:r>
              <w:rPr>
                <w:sz w:val="18"/>
                <w:szCs w:val="18"/>
                <w:lang w:val="uk-UA"/>
              </w:rPr>
              <w:t>6490,28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7B88A48" w14:textId="77777777" w:rsidR="00D421D7" w:rsidRDefault="00D421D7" w:rsidP="0029393E">
            <w:pPr>
              <w:rPr>
                <w:sz w:val="18"/>
                <w:szCs w:val="18"/>
                <w:lang w:val="uk-UA"/>
              </w:rPr>
            </w:pPr>
          </w:p>
        </w:tc>
      </w:tr>
      <w:tr w:rsidR="00D421D7" w14:paraId="4E95601F" w14:textId="77777777" w:rsidTr="0029393E">
        <w:trPr>
          <w:trHeight w:val="1176"/>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97C70E8" w14:textId="77777777" w:rsidR="00D421D7" w:rsidRDefault="00D421D7" w:rsidP="0029393E">
            <w:pPr>
              <w:rPr>
                <w:iCs/>
                <w:sz w:val="18"/>
                <w:szCs w:val="18"/>
                <w:lang w:val="uk-UA"/>
              </w:rPr>
            </w:pPr>
            <w:r>
              <w:rPr>
                <w:iCs/>
                <w:sz w:val="18"/>
                <w:szCs w:val="18"/>
                <w:lang w:val="uk-UA"/>
              </w:rPr>
              <w:t>11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060427FC" w14:textId="77777777" w:rsidR="00D421D7" w:rsidRDefault="00D421D7" w:rsidP="0029393E">
            <w:pPr>
              <w:rPr>
                <w:sz w:val="18"/>
                <w:szCs w:val="18"/>
                <w:lang w:val="uk-UA"/>
              </w:rPr>
            </w:pPr>
            <w:r>
              <w:rPr>
                <w:sz w:val="18"/>
                <w:szCs w:val="18"/>
                <w:lang w:val="uk-UA"/>
              </w:rPr>
              <w:t>Здійснення заходів по матеріально - технічному  оснащенню</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87EAEC2" w14:textId="77777777" w:rsidR="00D421D7" w:rsidRDefault="00D421D7" w:rsidP="0029393E">
            <w:pPr>
              <w:rPr>
                <w:sz w:val="18"/>
                <w:szCs w:val="18"/>
                <w:lang w:val="uk-UA"/>
              </w:rPr>
            </w:pPr>
            <w:r>
              <w:rPr>
                <w:sz w:val="18"/>
                <w:szCs w:val="18"/>
                <w:lang w:val="uk-UA"/>
              </w:rPr>
              <w:t>Придбання обладнання та предметів довгострокового користування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033BDD"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1C8300"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2DA5830"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D760454" w14:textId="77777777" w:rsidR="00D421D7" w:rsidRDefault="00D421D7" w:rsidP="0029393E">
            <w:pPr>
              <w:jc w:val="center"/>
              <w:rPr>
                <w:iCs/>
                <w:sz w:val="18"/>
                <w:szCs w:val="18"/>
                <w:lang w:val="uk-UA"/>
              </w:rPr>
            </w:pPr>
            <w:r>
              <w:rPr>
                <w:sz w:val="18"/>
                <w:szCs w:val="18"/>
                <w:lang w:val="uk-UA"/>
              </w:rPr>
              <w:t>10779,02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90CAA7" w14:textId="77777777" w:rsidR="00D421D7" w:rsidRDefault="00D421D7" w:rsidP="0029393E">
            <w:pPr>
              <w:jc w:val="center"/>
              <w:rPr>
                <w:iCs/>
                <w:sz w:val="18"/>
                <w:szCs w:val="18"/>
                <w:lang w:val="uk-UA"/>
              </w:rPr>
            </w:pPr>
            <w:r>
              <w:rPr>
                <w:sz w:val="18"/>
                <w:szCs w:val="18"/>
                <w:lang w:val="uk-UA"/>
              </w:rPr>
              <w:t>2820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BB5516" w14:textId="77777777" w:rsidR="00D421D7" w:rsidRDefault="00D421D7" w:rsidP="0029393E">
            <w:pPr>
              <w:jc w:val="center"/>
              <w:rPr>
                <w:iCs/>
                <w:sz w:val="18"/>
                <w:szCs w:val="18"/>
                <w:lang w:val="uk-UA"/>
              </w:rPr>
            </w:pPr>
            <w:r>
              <w:rPr>
                <w:sz w:val="18"/>
                <w:szCs w:val="18"/>
                <w:lang w:val="uk-UA"/>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BC26D3" w14:textId="77777777" w:rsidR="00D421D7" w:rsidRDefault="00D421D7" w:rsidP="0029393E">
            <w:pPr>
              <w:jc w:val="center"/>
              <w:rPr>
                <w:iCs/>
                <w:sz w:val="18"/>
                <w:szCs w:val="18"/>
                <w:lang w:val="uk-UA"/>
              </w:rPr>
            </w:pPr>
            <w:r>
              <w:rPr>
                <w:sz w:val="18"/>
                <w:szCs w:val="18"/>
                <w:lang w:val="uk-UA"/>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2A53FB" w14:textId="77777777" w:rsidR="00D421D7" w:rsidRDefault="00D421D7" w:rsidP="0029393E">
            <w:pPr>
              <w:jc w:val="center"/>
              <w:rPr>
                <w:sz w:val="18"/>
                <w:szCs w:val="18"/>
                <w:highlight w:val="yellow"/>
                <w:lang w:val="uk-UA"/>
              </w:rPr>
            </w:pPr>
            <w:r>
              <w:rPr>
                <w:sz w:val="18"/>
                <w:szCs w:val="18"/>
                <w:lang w:val="uk-UA"/>
              </w:rPr>
              <w:t>2643,80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4E48A2C" w14:textId="77777777" w:rsidR="00D421D7" w:rsidRDefault="00D421D7" w:rsidP="0029393E">
            <w:pPr>
              <w:jc w:val="center"/>
              <w:rPr>
                <w:sz w:val="18"/>
                <w:szCs w:val="18"/>
                <w:lang w:val="uk-UA"/>
              </w:rPr>
            </w:pPr>
            <w:r>
              <w:rPr>
                <w:sz w:val="18"/>
                <w:szCs w:val="18"/>
                <w:lang w:val="uk-UA"/>
              </w:rPr>
              <w:t>Підвищення ефективності роботи закладу охорони здоров'я, покращення матеріально-технічного оснащення; забезпечення безперебійного електричного живлення в лікувальному закладі</w:t>
            </w:r>
          </w:p>
        </w:tc>
      </w:tr>
      <w:tr w:rsidR="00D421D7" w14:paraId="5F08CB50" w14:textId="77777777" w:rsidTr="0029393E">
        <w:trPr>
          <w:trHeight w:val="487"/>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395708F"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70BFBFC"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1CECAD1"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547665A"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F2E6DE6"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33AFD47" w14:textId="77777777" w:rsidR="00D421D7" w:rsidRDefault="00D421D7" w:rsidP="0029393E">
            <w:pPr>
              <w:rPr>
                <w:sz w:val="18"/>
                <w:szCs w:val="18"/>
                <w:lang w:val="uk-UA"/>
              </w:rPr>
            </w:pPr>
            <w:r>
              <w:rPr>
                <w:sz w:val="18"/>
                <w:szCs w:val="18"/>
                <w:lang w:val="uk-UA"/>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91355C6" w14:textId="77777777" w:rsidR="00D421D7" w:rsidRDefault="00D421D7" w:rsidP="0029393E">
            <w:pPr>
              <w:jc w:val="center"/>
              <w:rPr>
                <w:iCs/>
                <w:sz w:val="18"/>
                <w:szCs w:val="18"/>
                <w:lang w:val="uk-UA"/>
              </w:rPr>
            </w:pPr>
            <w:r>
              <w:rPr>
                <w:sz w:val="18"/>
                <w:szCs w:val="18"/>
                <w:lang w:val="uk-UA"/>
              </w:rPr>
              <w:t>1000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CE639F" w14:textId="77777777" w:rsidR="00D421D7" w:rsidRDefault="00D421D7" w:rsidP="0029393E">
            <w:pPr>
              <w:jc w:val="center"/>
              <w:rPr>
                <w:iCs/>
                <w:sz w:val="18"/>
                <w:szCs w:val="18"/>
                <w:lang w:val="uk-UA"/>
              </w:rPr>
            </w:pPr>
            <w:r>
              <w:rPr>
                <w:sz w:val="18"/>
                <w:szCs w:val="18"/>
                <w:lang w:val="uk-UA"/>
              </w:rPr>
              <w:t>1000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D0AAAB" w14:textId="77777777" w:rsidR="00D421D7" w:rsidRDefault="00D421D7" w:rsidP="0029393E">
            <w:pPr>
              <w:jc w:val="center"/>
              <w:rPr>
                <w:iCs/>
                <w:sz w:val="18"/>
                <w:szCs w:val="18"/>
                <w:lang w:val="uk-UA"/>
              </w:rPr>
            </w:pPr>
            <w:r>
              <w:rPr>
                <w:iCs/>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304F25" w14:textId="77777777" w:rsidR="00D421D7" w:rsidRDefault="00D421D7" w:rsidP="0029393E">
            <w:pPr>
              <w:jc w:val="center"/>
              <w:rPr>
                <w:iCs/>
                <w:sz w:val="18"/>
                <w:szCs w:val="18"/>
                <w:lang w:val="uk-UA"/>
              </w:rPr>
            </w:pPr>
            <w:r>
              <w:rPr>
                <w:iCs/>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58FCEF"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EC2308" w14:textId="77777777" w:rsidR="00D421D7" w:rsidRDefault="00D421D7" w:rsidP="0029393E">
            <w:pPr>
              <w:rPr>
                <w:sz w:val="18"/>
                <w:szCs w:val="18"/>
                <w:lang w:val="uk-UA"/>
              </w:rPr>
            </w:pPr>
          </w:p>
        </w:tc>
      </w:tr>
      <w:tr w:rsidR="00D421D7" w14:paraId="14B35B35" w14:textId="77777777" w:rsidTr="0029393E">
        <w:trPr>
          <w:trHeight w:val="43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F6C9AFE"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48307CC"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1CEEAF6"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A18AEA5"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FF0AA29"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EBCC5E8" w14:textId="77777777" w:rsidR="00D421D7" w:rsidRDefault="00D421D7" w:rsidP="0029393E">
            <w:pPr>
              <w:rPr>
                <w:sz w:val="18"/>
                <w:szCs w:val="18"/>
                <w:lang w:val="uk-UA"/>
              </w:rPr>
            </w:pPr>
            <w:r>
              <w:rPr>
                <w:sz w:val="18"/>
                <w:szCs w:val="18"/>
                <w:lang w:val="uk-UA"/>
              </w:rPr>
              <w:t>Обласний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B01150B" w14:textId="77777777" w:rsidR="00D421D7" w:rsidRDefault="00D421D7" w:rsidP="0029393E">
            <w:pPr>
              <w:jc w:val="center"/>
              <w:rPr>
                <w:iCs/>
                <w:sz w:val="18"/>
                <w:szCs w:val="18"/>
                <w:lang w:val="uk-UA"/>
              </w:rPr>
            </w:pPr>
            <w:r>
              <w:rPr>
                <w:sz w:val="18"/>
                <w:szCs w:val="18"/>
                <w:lang w:val="uk-UA"/>
              </w:rPr>
              <w:t>4000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9136F0" w14:textId="77777777" w:rsidR="00D421D7" w:rsidRDefault="00D421D7" w:rsidP="0029393E">
            <w:pPr>
              <w:jc w:val="center"/>
              <w:rPr>
                <w:iCs/>
                <w:sz w:val="18"/>
                <w:szCs w:val="18"/>
                <w:lang w:val="uk-UA"/>
              </w:rPr>
            </w:pPr>
            <w:r>
              <w:rPr>
                <w:sz w:val="18"/>
                <w:szCs w:val="18"/>
                <w:lang w:val="uk-UA"/>
              </w:rPr>
              <w:t>4000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F57D6A" w14:textId="77777777" w:rsidR="00D421D7" w:rsidRDefault="00D421D7" w:rsidP="0029393E">
            <w:pPr>
              <w:jc w:val="center"/>
              <w:rPr>
                <w:iCs/>
                <w:sz w:val="18"/>
                <w:szCs w:val="18"/>
                <w:lang w:val="uk-UA"/>
              </w:rPr>
            </w:pPr>
            <w:r>
              <w:rPr>
                <w:iCs/>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D91875" w14:textId="77777777" w:rsidR="00D421D7" w:rsidRDefault="00D421D7" w:rsidP="0029393E">
            <w:pPr>
              <w:jc w:val="center"/>
              <w:rPr>
                <w:iCs/>
                <w:sz w:val="18"/>
                <w:szCs w:val="18"/>
                <w:lang w:val="uk-UA"/>
              </w:rPr>
            </w:pPr>
            <w:r>
              <w:rPr>
                <w:iCs/>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8C2F40"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FD6FB6" w14:textId="77777777" w:rsidR="00D421D7" w:rsidRDefault="00D421D7" w:rsidP="0029393E">
            <w:pPr>
              <w:rPr>
                <w:sz w:val="18"/>
                <w:szCs w:val="18"/>
                <w:lang w:val="uk-UA"/>
              </w:rPr>
            </w:pPr>
          </w:p>
        </w:tc>
      </w:tr>
      <w:tr w:rsidR="00D421D7" w14:paraId="6051B53F" w14:textId="77777777" w:rsidTr="0029393E">
        <w:trPr>
          <w:trHeight w:val="41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FBEBBAC"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33290E6"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5ED921C"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60B0BBF"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0CE747C"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B576136"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23915E2" w14:textId="77777777" w:rsidR="00D421D7" w:rsidRDefault="00D421D7" w:rsidP="0029393E">
            <w:pPr>
              <w:jc w:val="center"/>
              <w:rPr>
                <w:iCs/>
                <w:sz w:val="18"/>
                <w:szCs w:val="18"/>
                <w:lang w:val="uk-UA"/>
              </w:rPr>
            </w:pPr>
            <w:r>
              <w:rPr>
                <w:sz w:val="18"/>
                <w:szCs w:val="18"/>
                <w:lang w:val="uk-UA"/>
              </w:rPr>
              <w:t>15779,02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094618" w14:textId="77777777" w:rsidR="00D421D7" w:rsidRDefault="00D421D7" w:rsidP="0029393E">
            <w:pPr>
              <w:jc w:val="center"/>
              <w:rPr>
                <w:iCs/>
                <w:sz w:val="18"/>
                <w:szCs w:val="18"/>
                <w:lang w:val="uk-UA"/>
              </w:rPr>
            </w:pPr>
            <w:r>
              <w:rPr>
                <w:sz w:val="18"/>
                <w:szCs w:val="18"/>
                <w:lang w:val="uk-UA"/>
              </w:rPr>
              <w:t>7820,0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D2F7C0" w14:textId="77777777" w:rsidR="00D421D7" w:rsidRDefault="00D421D7" w:rsidP="0029393E">
            <w:pPr>
              <w:jc w:val="center"/>
              <w:rPr>
                <w:iCs/>
                <w:sz w:val="18"/>
                <w:szCs w:val="18"/>
                <w:lang w:val="uk-UA"/>
              </w:rPr>
            </w:pPr>
            <w:r>
              <w:rPr>
                <w:sz w:val="18"/>
                <w:szCs w:val="18"/>
                <w:lang w:val="uk-UA"/>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7747A2" w14:textId="77777777" w:rsidR="00D421D7" w:rsidRDefault="00D421D7" w:rsidP="0029393E">
            <w:pPr>
              <w:jc w:val="center"/>
              <w:rPr>
                <w:iCs/>
                <w:sz w:val="18"/>
                <w:szCs w:val="18"/>
                <w:lang w:val="uk-UA"/>
              </w:rPr>
            </w:pPr>
            <w:r>
              <w:rPr>
                <w:sz w:val="18"/>
                <w:szCs w:val="18"/>
                <w:lang w:val="uk-UA"/>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03E53F" w14:textId="77777777" w:rsidR="00D421D7" w:rsidRDefault="00D421D7" w:rsidP="0029393E">
            <w:pPr>
              <w:jc w:val="center"/>
              <w:rPr>
                <w:sz w:val="18"/>
                <w:szCs w:val="18"/>
                <w:lang w:val="uk-UA"/>
              </w:rPr>
            </w:pPr>
            <w:r>
              <w:rPr>
                <w:sz w:val="18"/>
                <w:szCs w:val="18"/>
                <w:lang w:val="uk-UA"/>
              </w:rPr>
              <w:t>2643,80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07E8219" w14:textId="77777777" w:rsidR="00D421D7" w:rsidRDefault="00D421D7" w:rsidP="0029393E">
            <w:pPr>
              <w:rPr>
                <w:sz w:val="18"/>
                <w:szCs w:val="18"/>
                <w:lang w:val="uk-UA"/>
              </w:rPr>
            </w:pPr>
          </w:p>
        </w:tc>
      </w:tr>
      <w:tr w:rsidR="00D421D7" w14:paraId="74074FCD" w14:textId="77777777" w:rsidTr="0029393E">
        <w:trPr>
          <w:trHeight w:val="1319"/>
        </w:trPr>
        <w:tc>
          <w:tcPr>
            <w:tcW w:w="533" w:type="dxa"/>
            <w:vMerge w:val="restart"/>
            <w:tcBorders>
              <w:top w:val="single" w:sz="4" w:space="0" w:color="auto"/>
              <w:left w:val="single" w:sz="4" w:space="0" w:color="auto"/>
              <w:right w:val="single" w:sz="4" w:space="0" w:color="auto"/>
            </w:tcBorders>
            <w:vAlign w:val="center"/>
          </w:tcPr>
          <w:p w14:paraId="39A32C9F" w14:textId="77777777" w:rsidR="00D421D7" w:rsidRDefault="00D421D7" w:rsidP="0029393E">
            <w:pPr>
              <w:jc w:val="center"/>
              <w:rPr>
                <w:iCs/>
                <w:sz w:val="18"/>
                <w:szCs w:val="18"/>
                <w:lang w:val="uk-UA"/>
              </w:rPr>
            </w:pPr>
            <w:r>
              <w:rPr>
                <w:sz w:val="18"/>
                <w:szCs w:val="18"/>
                <w:lang w:val="uk-UA"/>
              </w:rPr>
              <w:lastRenderedPageBreak/>
              <w:t>12</w:t>
            </w:r>
          </w:p>
          <w:p w14:paraId="43F39778" w14:textId="77777777" w:rsidR="00D421D7" w:rsidRDefault="00D421D7" w:rsidP="0029393E">
            <w:pPr>
              <w:jc w:val="center"/>
              <w:rPr>
                <w:sz w:val="18"/>
                <w:szCs w:val="18"/>
                <w:lang w:val="uk-UA"/>
              </w:rPr>
            </w:pPr>
          </w:p>
        </w:tc>
        <w:tc>
          <w:tcPr>
            <w:tcW w:w="2190" w:type="dxa"/>
            <w:vMerge w:val="restart"/>
            <w:tcBorders>
              <w:top w:val="single" w:sz="4" w:space="0" w:color="auto"/>
              <w:left w:val="single" w:sz="4" w:space="0" w:color="auto"/>
              <w:right w:val="single" w:sz="4" w:space="0" w:color="auto"/>
            </w:tcBorders>
            <w:vAlign w:val="center"/>
            <w:hideMark/>
          </w:tcPr>
          <w:p w14:paraId="7306A9E9" w14:textId="77777777" w:rsidR="00D421D7" w:rsidRDefault="00D421D7" w:rsidP="0029393E">
            <w:pPr>
              <w:rPr>
                <w:sz w:val="18"/>
                <w:szCs w:val="18"/>
                <w:lang w:val="uk-UA"/>
              </w:rPr>
            </w:pPr>
            <w:r>
              <w:rPr>
                <w:sz w:val="18"/>
                <w:szCs w:val="18"/>
                <w:lang w:val="uk-UA"/>
              </w:rPr>
              <w:t>Зміцнення матеріально-технічної бази закладів охорони здоров'я КНП "Хорольська МЛ"</w:t>
            </w:r>
          </w:p>
          <w:p w14:paraId="61B14F3F" w14:textId="77777777" w:rsidR="00D421D7" w:rsidRDefault="00D421D7" w:rsidP="0029393E">
            <w:pPr>
              <w:rPr>
                <w:sz w:val="18"/>
                <w:szCs w:val="18"/>
                <w:lang w:val="uk-UA"/>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A3A0A9C" w14:textId="77777777" w:rsidR="00D421D7" w:rsidRDefault="00D421D7" w:rsidP="0029393E">
            <w:pPr>
              <w:rPr>
                <w:sz w:val="18"/>
                <w:szCs w:val="18"/>
              </w:rPr>
            </w:pPr>
            <w:r>
              <w:rPr>
                <w:sz w:val="18"/>
                <w:szCs w:val="18"/>
                <w:lang w:val="uk-UA"/>
              </w:rPr>
              <w:t>Здійснення капітальних ремонтів будівель медичного закладу, та реконструкцій (у тому числі виготовлення проектно-кошторисної документації)</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FB603FF"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4C43B1C"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71C631C"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712FD05" w14:textId="77777777" w:rsidR="00D421D7" w:rsidRDefault="00D421D7" w:rsidP="0029393E">
            <w:pPr>
              <w:jc w:val="center"/>
              <w:rPr>
                <w:sz w:val="18"/>
                <w:szCs w:val="18"/>
                <w:lang w:val="uk-UA"/>
              </w:rPr>
            </w:pPr>
            <w:r>
              <w:rPr>
                <w:sz w:val="18"/>
                <w:szCs w:val="18"/>
                <w:lang w:val="uk-UA"/>
              </w:rPr>
              <w:t>11763,56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81661C" w14:textId="77777777" w:rsidR="00D421D7" w:rsidRDefault="00D421D7" w:rsidP="0029393E">
            <w:pPr>
              <w:jc w:val="center"/>
              <w:rPr>
                <w:sz w:val="18"/>
                <w:szCs w:val="18"/>
                <w:lang w:val="uk-UA"/>
              </w:rPr>
            </w:pPr>
            <w:r>
              <w:rPr>
                <w:sz w:val="18"/>
                <w:szCs w:val="18"/>
                <w:lang w:val="uk-UA"/>
              </w:rPr>
              <w:t>10000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3709F9" w14:textId="77777777" w:rsidR="00D421D7" w:rsidRDefault="00D421D7" w:rsidP="0029393E">
            <w:pPr>
              <w:jc w:val="center"/>
              <w:rPr>
                <w:sz w:val="18"/>
                <w:szCs w:val="18"/>
                <w:lang w:val="uk-UA"/>
              </w:rPr>
            </w:pPr>
            <w:r>
              <w:rPr>
                <w:sz w:val="18"/>
                <w:szCs w:val="18"/>
                <w:lang w:val="uk-UA"/>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869271" w14:textId="77777777" w:rsidR="00D421D7" w:rsidRDefault="00D421D7" w:rsidP="0029393E">
            <w:pPr>
              <w:jc w:val="center"/>
              <w:rPr>
                <w:sz w:val="18"/>
                <w:szCs w:val="18"/>
                <w:lang w:val="uk-UA"/>
              </w:rPr>
            </w:pPr>
            <w:r>
              <w:rPr>
                <w:sz w:val="18"/>
                <w:szCs w:val="18"/>
                <w:lang w:val="uk-UA"/>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ACABA1" w14:textId="77777777" w:rsidR="00D421D7" w:rsidRDefault="00D421D7" w:rsidP="0029393E">
            <w:pPr>
              <w:jc w:val="center"/>
              <w:rPr>
                <w:sz w:val="18"/>
                <w:szCs w:val="18"/>
                <w:lang w:val="uk-UA"/>
              </w:rPr>
            </w:pPr>
            <w:r>
              <w:rPr>
                <w:sz w:val="18"/>
                <w:szCs w:val="18"/>
                <w:lang w:val="uk-UA"/>
              </w:rPr>
              <w:t>310,14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F410A45" w14:textId="77777777" w:rsidR="00D421D7" w:rsidRDefault="00D421D7" w:rsidP="0029393E">
            <w:pPr>
              <w:jc w:val="center"/>
              <w:rPr>
                <w:sz w:val="18"/>
                <w:szCs w:val="18"/>
                <w:lang w:val="uk-UA"/>
              </w:rPr>
            </w:pPr>
            <w:r>
              <w:rPr>
                <w:sz w:val="18"/>
                <w:szCs w:val="18"/>
                <w:lang w:val="uk-UA"/>
              </w:rPr>
              <w:t>Підвищення ефективності роботи закладу охорони здоров'я, поліпшення  умов</w:t>
            </w:r>
          </w:p>
          <w:p w14:paraId="6D33B72E" w14:textId="77777777" w:rsidR="00D421D7" w:rsidRDefault="00D421D7" w:rsidP="0029393E">
            <w:pPr>
              <w:jc w:val="center"/>
              <w:rPr>
                <w:b/>
                <w:color w:val="000000"/>
                <w:bdr w:val="none" w:sz="0" w:space="0" w:color="auto" w:frame="1"/>
                <w:lang w:val="uk-UA"/>
              </w:rPr>
            </w:pPr>
            <w:r>
              <w:rPr>
                <w:sz w:val="18"/>
                <w:szCs w:val="18"/>
                <w:lang w:val="uk-UA"/>
              </w:rPr>
              <w:t>перебування хворих</w:t>
            </w:r>
          </w:p>
        </w:tc>
      </w:tr>
      <w:tr w:rsidR="00D421D7" w14:paraId="650FCD4D" w14:textId="77777777" w:rsidTr="0029393E">
        <w:trPr>
          <w:trHeight w:val="710"/>
        </w:trPr>
        <w:tc>
          <w:tcPr>
            <w:tcW w:w="533" w:type="dxa"/>
            <w:vMerge/>
            <w:tcBorders>
              <w:left w:val="single" w:sz="4" w:space="0" w:color="auto"/>
              <w:right w:val="single" w:sz="4" w:space="0" w:color="auto"/>
            </w:tcBorders>
            <w:vAlign w:val="center"/>
            <w:hideMark/>
          </w:tcPr>
          <w:p w14:paraId="578D617C" w14:textId="77777777" w:rsidR="00D421D7" w:rsidRDefault="00D421D7" w:rsidP="0029393E">
            <w:pPr>
              <w:jc w:val="center"/>
              <w:rPr>
                <w:sz w:val="18"/>
                <w:szCs w:val="18"/>
                <w:lang w:val="uk-UA"/>
              </w:rPr>
            </w:pPr>
          </w:p>
        </w:tc>
        <w:tc>
          <w:tcPr>
            <w:tcW w:w="2190" w:type="dxa"/>
            <w:vMerge/>
            <w:tcBorders>
              <w:left w:val="single" w:sz="4" w:space="0" w:color="auto"/>
              <w:right w:val="single" w:sz="4" w:space="0" w:color="auto"/>
            </w:tcBorders>
            <w:vAlign w:val="center"/>
            <w:hideMark/>
          </w:tcPr>
          <w:p w14:paraId="65E1AF2E"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E0A6F73" w14:textId="77777777" w:rsidR="00D421D7" w:rsidRDefault="00D421D7" w:rsidP="0029393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624C4C"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315B7F6"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33EFC41" w14:textId="77777777" w:rsidR="00D421D7" w:rsidRDefault="00D421D7" w:rsidP="0029393E">
            <w:pPr>
              <w:rPr>
                <w:sz w:val="18"/>
                <w:szCs w:val="18"/>
                <w:lang w:val="uk-UA"/>
              </w:rPr>
            </w:pPr>
            <w:r>
              <w:rPr>
                <w:sz w:val="18"/>
                <w:szCs w:val="18"/>
                <w:lang w:val="uk-UA"/>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2604A0B" w14:textId="77777777" w:rsidR="00D421D7" w:rsidRDefault="00D421D7" w:rsidP="0029393E">
            <w:pPr>
              <w:jc w:val="center"/>
              <w:rPr>
                <w:sz w:val="18"/>
                <w:szCs w:val="18"/>
                <w:lang w:val="uk-UA"/>
              </w:rPr>
            </w:pPr>
            <w:r>
              <w:rPr>
                <w:sz w:val="18"/>
                <w:szCs w:val="18"/>
                <w:lang w:val="uk-UA"/>
              </w:rPr>
              <w:t>2500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055F49" w14:textId="77777777" w:rsidR="00D421D7" w:rsidRDefault="00D421D7" w:rsidP="0029393E">
            <w:pPr>
              <w:jc w:val="center"/>
              <w:rPr>
                <w:sz w:val="18"/>
                <w:szCs w:val="18"/>
                <w:lang w:val="uk-UA"/>
              </w:rPr>
            </w:pPr>
            <w:r>
              <w:rPr>
                <w:sz w:val="18"/>
                <w:szCs w:val="18"/>
                <w:lang w:val="uk-UA"/>
              </w:rPr>
              <w:t>2500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2564D0"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994B9E"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F6ADE2"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79ADDC" w14:textId="77777777" w:rsidR="00D421D7" w:rsidRDefault="00D421D7" w:rsidP="0029393E">
            <w:pPr>
              <w:rPr>
                <w:b/>
                <w:color w:val="000000"/>
                <w:bdr w:val="none" w:sz="0" w:space="0" w:color="auto" w:frame="1"/>
                <w:lang w:val="uk-UA"/>
              </w:rPr>
            </w:pPr>
          </w:p>
        </w:tc>
      </w:tr>
      <w:tr w:rsidR="00D421D7" w14:paraId="13F21BE5" w14:textId="77777777" w:rsidTr="0029393E">
        <w:trPr>
          <w:trHeight w:val="702"/>
        </w:trPr>
        <w:tc>
          <w:tcPr>
            <w:tcW w:w="533" w:type="dxa"/>
            <w:vMerge/>
            <w:tcBorders>
              <w:left w:val="single" w:sz="4" w:space="0" w:color="auto"/>
              <w:right w:val="single" w:sz="4" w:space="0" w:color="auto"/>
            </w:tcBorders>
            <w:vAlign w:val="center"/>
            <w:hideMark/>
          </w:tcPr>
          <w:p w14:paraId="2A43F0E5" w14:textId="77777777" w:rsidR="00D421D7" w:rsidRDefault="00D421D7" w:rsidP="0029393E">
            <w:pPr>
              <w:jc w:val="center"/>
              <w:rPr>
                <w:sz w:val="18"/>
                <w:szCs w:val="18"/>
                <w:lang w:val="uk-UA"/>
              </w:rPr>
            </w:pPr>
          </w:p>
        </w:tc>
        <w:tc>
          <w:tcPr>
            <w:tcW w:w="2190" w:type="dxa"/>
            <w:vMerge/>
            <w:tcBorders>
              <w:left w:val="single" w:sz="4" w:space="0" w:color="auto"/>
              <w:right w:val="single" w:sz="4" w:space="0" w:color="auto"/>
            </w:tcBorders>
            <w:vAlign w:val="center"/>
            <w:hideMark/>
          </w:tcPr>
          <w:p w14:paraId="0B7D4694"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00956E2" w14:textId="77777777" w:rsidR="00D421D7" w:rsidRDefault="00D421D7" w:rsidP="0029393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1570201"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1F4BB66"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4C62C7F" w14:textId="77777777" w:rsidR="00D421D7" w:rsidRDefault="00D421D7" w:rsidP="0029393E">
            <w:pPr>
              <w:rPr>
                <w:sz w:val="18"/>
                <w:szCs w:val="18"/>
                <w:lang w:val="uk-UA"/>
              </w:rPr>
            </w:pPr>
            <w:r>
              <w:rPr>
                <w:sz w:val="18"/>
                <w:szCs w:val="18"/>
                <w:lang w:val="uk-UA"/>
              </w:rPr>
              <w:t>Обласний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1A5C1F4" w14:textId="77777777" w:rsidR="00D421D7" w:rsidRDefault="00D421D7" w:rsidP="0029393E">
            <w:pPr>
              <w:jc w:val="center"/>
              <w:rPr>
                <w:sz w:val="18"/>
                <w:szCs w:val="18"/>
                <w:lang w:val="uk-UA"/>
              </w:rPr>
            </w:pPr>
            <w:r>
              <w:rPr>
                <w:sz w:val="18"/>
                <w:szCs w:val="18"/>
                <w:lang w:val="uk-UA"/>
              </w:rPr>
              <w:t>8000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E81DD" w14:textId="77777777" w:rsidR="00D421D7" w:rsidRDefault="00D421D7" w:rsidP="0029393E">
            <w:pPr>
              <w:jc w:val="center"/>
              <w:rPr>
                <w:sz w:val="18"/>
                <w:szCs w:val="18"/>
                <w:lang w:val="uk-UA"/>
              </w:rPr>
            </w:pPr>
            <w:r>
              <w:rPr>
                <w:sz w:val="18"/>
                <w:szCs w:val="18"/>
                <w:lang w:val="uk-UA"/>
              </w:rPr>
              <w:t>8000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A98B50E"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66B5A7"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5379CB"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744E72" w14:textId="77777777" w:rsidR="00D421D7" w:rsidRDefault="00D421D7" w:rsidP="0029393E">
            <w:pPr>
              <w:rPr>
                <w:b/>
                <w:color w:val="000000"/>
                <w:bdr w:val="none" w:sz="0" w:space="0" w:color="auto" w:frame="1"/>
                <w:lang w:val="uk-UA"/>
              </w:rPr>
            </w:pPr>
          </w:p>
        </w:tc>
      </w:tr>
      <w:tr w:rsidR="00D421D7" w14:paraId="413C00E2" w14:textId="77777777" w:rsidTr="0029393E">
        <w:trPr>
          <w:trHeight w:val="276"/>
        </w:trPr>
        <w:tc>
          <w:tcPr>
            <w:tcW w:w="533" w:type="dxa"/>
            <w:vMerge/>
            <w:tcBorders>
              <w:left w:val="single" w:sz="4" w:space="0" w:color="auto"/>
              <w:right w:val="single" w:sz="4" w:space="0" w:color="auto"/>
            </w:tcBorders>
            <w:vAlign w:val="center"/>
            <w:hideMark/>
          </w:tcPr>
          <w:p w14:paraId="4A24E7AC" w14:textId="77777777" w:rsidR="00D421D7" w:rsidRDefault="00D421D7" w:rsidP="0029393E">
            <w:pPr>
              <w:jc w:val="center"/>
              <w:rPr>
                <w:sz w:val="18"/>
                <w:szCs w:val="18"/>
                <w:lang w:val="uk-UA"/>
              </w:rPr>
            </w:pPr>
          </w:p>
        </w:tc>
        <w:tc>
          <w:tcPr>
            <w:tcW w:w="2190" w:type="dxa"/>
            <w:vMerge/>
            <w:tcBorders>
              <w:left w:val="single" w:sz="4" w:space="0" w:color="auto"/>
              <w:right w:val="single" w:sz="4" w:space="0" w:color="auto"/>
            </w:tcBorders>
            <w:vAlign w:val="center"/>
            <w:hideMark/>
          </w:tcPr>
          <w:p w14:paraId="04D89644"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4096DF2" w14:textId="77777777" w:rsidR="00D421D7" w:rsidRDefault="00D421D7" w:rsidP="0029393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8CB9C13" w14:textId="77777777" w:rsidR="00D421D7" w:rsidRDefault="00D421D7" w:rsidP="0029393E">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62F89D3"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8C7467B" w14:textId="77777777" w:rsidR="00D421D7" w:rsidRDefault="00D421D7" w:rsidP="0029393E">
            <w:pPr>
              <w:rPr>
                <w:sz w:val="18"/>
                <w:szCs w:val="18"/>
                <w:lang w:val="uk-UA"/>
              </w:rPr>
            </w:pPr>
            <w:r>
              <w:rPr>
                <w:sz w:val="18"/>
                <w:szCs w:val="18"/>
                <w:lang w:val="uk-UA"/>
              </w:rPr>
              <w:t>Всього та в.т.ч.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FE7CCEC" w14:textId="77777777" w:rsidR="00D421D7" w:rsidRDefault="00D421D7" w:rsidP="0029393E">
            <w:pPr>
              <w:jc w:val="center"/>
              <w:rPr>
                <w:sz w:val="18"/>
                <w:szCs w:val="18"/>
                <w:lang w:val="uk-UA"/>
              </w:rPr>
            </w:pPr>
            <w:r>
              <w:rPr>
                <w:sz w:val="18"/>
                <w:szCs w:val="18"/>
                <w:lang w:val="uk-UA"/>
              </w:rPr>
              <w:t>22263,56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AD7DAF" w14:textId="77777777" w:rsidR="00D421D7" w:rsidRDefault="00D421D7" w:rsidP="0029393E">
            <w:pPr>
              <w:jc w:val="center"/>
              <w:rPr>
                <w:sz w:val="18"/>
                <w:szCs w:val="18"/>
                <w:lang w:val="uk-UA"/>
              </w:rPr>
            </w:pPr>
            <w:r>
              <w:rPr>
                <w:sz w:val="18"/>
                <w:szCs w:val="18"/>
                <w:lang w:val="uk-UA"/>
              </w:rPr>
              <w:t>20500,0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BB7777" w14:textId="77777777" w:rsidR="00D421D7" w:rsidRDefault="00D421D7" w:rsidP="0029393E">
            <w:pPr>
              <w:jc w:val="center"/>
              <w:rPr>
                <w:sz w:val="18"/>
                <w:szCs w:val="18"/>
                <w:lang w:val="uk-UA"/>
              </w:rPr>
            </w:pPr>
            <w:r>
              <w:rPr>
                <w:sz w:val="18"/>
                <w:szCs w:val="18"/>
                <w:lang w:val="uk-UA"/>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E308B8" w14:textId="77777777" w:rsidR="00D421D7" w:rsidRDefault="00D421D7" w:rsidP="0029393E">
            <w:pPr>
              <w:jc w:val="center"/>
              <w:rPr>
                <w:sz w:val="18"/>
                <w:szCs w:val="18"/>
                <w:lang w:val="uk-UA"/>
              </w:rPr>
            </w:pPr>
            <w:r>
              <w:rPr>
                <w:sz w:val="18"/>
                <w:szCs w:val="18"/>
                <w:lang w:val="uk-UA"/>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D23152" w14:textId="77777777" w:rsidR="00D421D7" w:rsidRDefault="00D421D7" w:rsidP="0029393E">
            <w:pPr>
              <w:jc w:val="center"/>
              <w:rPr>
                <w:sz w:val="18"/>
                <w:szCs w:val="18"/>
                <w:lang w:val="uk-UA"/>
              </w:rPr>
            </w:pPr>
            <w:r>
              <w:rPr>
                <w:sz w:val="18"/>
                <w:szCs w:val="18"/>
                <w:lang w:val="uk-UA"/>
              </w:rPr>
              <w:t>310,14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8BACC4A" w14:textId="77777777" w:rsidR="00D421D7" w:rsidRDefault="00D421D7" w:rsidP="0029393E">
            <w:pPr>
              <w:rPr>
                <w:b/>
                <w:color w:val="000000"/>
                <w:bdr w:val="none" w:sz="0" w:space="0" w:color="auto" w:frame="1"/>
                <w:lang w:val="uk-UA"/>
              </w:rPr>
            </w:pPr>
          </w:p>
        </w:tc>
      </w:tr>
      <w:tr w:rsidR="00D421D7" w14:paraId="0F8C88EB" w14:textId="77777777" w:rsidTr="0029393E">
        <w:trPr>
          <w:trHeight w:val="276"/>
        </w:trPr>
        <w:tc>
          <w:tcPr>
            <w:tcW w:w="533" w:type="dxa"/>
            <w:vMerge/>
            <w:tcBorders>
              <w:left w:val="single" w:sz="4" w:space="0" w:color="auto"/>
              <w:right w:val="single" w:sz="4" w:space="0" w:color="auto"/>
            </w:tcBorders>
            <w:vAlign w:val="center"/>
            <w:hideMark/>
          </w:tcPr>
          <w:p w14:paraId="35FABB50" w14:textId="77777777" w:rsidR="00D421D7" w:rsidRDefault="00D421D7" w:rsidP="0029393E">
            <w:pPr>
              <w:jc w:val="center"/>
              <w:rPr>
                <w:iCs/>
                <w:sz w:val="18"/>
                <w:szCs w:val="18"/>
                <w:lang w:val="uk-UA"/>
              </w:rPr>
            </w:pPr>
          </w:p>
        </w:tc>
        <w:tc>
          <w:tcPr>
            <w:tcW w:w="2190" w:type="dxa"/>
            <w:vMerge/>
            <w:tcBorders>
              <w:left w:val="single" w:sz="4" w:space="0" w:color="auto"/>
              <w:right w:val="single" w:sz="4" w:space="0" w:color="auto"/>
            </w:tcBorders>
            <w:vAlign w:val="center"/>
            <w:hideMark/>
          </w:tcPr>
          <w:p w14:paraId="6EF0C467" w14:textId="77777777" w:rsidR="00D421D7" w:rsidRDefault="00D421D7" w:rsidP="0029393E">
            <w:pPr>
              <w:rPr>
                <w:sz w:val="18"/>
                <w:szCs w:val="18"/>
                <w:lang w:val="uk-UA"/>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5AB832E" w14:textId="77777777" w:rsidR="00D421D7" w:rsidRDefault="00D421D7" w:rsidP="0029393E">
            <w:pPr>
              <w:rPr>
                <w:sz w:val="18"/>
                <w:szCs w:val="18"/>
                <w:lang w:val="uk-UA"/>
              </w:rPr>
            </w:pPr>
            <w:r>
              <w:rPr>
                <w:bCs/>
                <w:sz w:val="18"/>
                <w:szCs w:val="18"/>
              </w:rPr>
              <w:t>«Капітальний ремонт споруди</w:t>
            </w:r>
            <w:r>
              <w:rPr>
                <w:bCs/>
                <w:sz w:val="18"/>
                <w:szCs w:val="18"/>
                <w:lang w:val="uk-UA"/>
              </w:rPr>
              <w:t xml:space="preserve"> </w:t>
            </w:r>
            <w:r>
              <w:rPr>
                <w:bCs/>
                <w:sz w:val="18"/>
                <w:szCs w:val="18"/>
              </w:rPr>
              <w:t>цивільного</w:t>
            </w:r>
            <w:r>
              <w:rPr>
                <w:bCs/>
                <w:sz w:val="18"/>
                <w:szCs w:val="18"/>
                <w:lang w:val="uk-UA"/>
              </w:rPr>
              <w:t xml:space="preserve"> </w:t>
            </w:r>
            <w:r>
              <w:rPr>
                <w:bCs/>
                <w:sz w:val="18"/>
                <w:szCs w:val="18"/>
              </w:rPr>
              <w:t>захисту</w:t>
            </w:r>
            <w:r>
              <w:rPr>
                <w:bCs/>
                <w:sz w:val="18"/>
                <w:szCs w:val="18"/>
                <w:lang w:val="uk-UA"/>
              </w:rPr>
              <w:t xml:space="preserve"> </w:t>
            </w:r>
            <w:r>
              <w:rPr>
                <w:bCs/>
                <w:sz w:val="18"/>
                <w:szCs w:val="18"/>
              </w:rPr>
              <w:t>Комунального</w:t>
            </w:r>
            <w:r>
              <w:rPr>
                <w:bCs/>
                <w:sz w:val="18"/>
                <w:szCs w:val="18"/>
                <w:lang w:val="uk-UA"/>
              </w:rPr>
              <w:t xml:space="preserve"> </w:t>
            </w:r>
            <w:r>
              <w:rPr>
                <w:bCs/>
                <w:sz w:val="18"/>
                <w:szCs w:val="18"/>
              </w:rPr>
              <w:t>некомерційного</w:t>
            </w:r>
            <w:r>
              <w:rPr>
                <w:bCs/>
                <w:sz w:val="18"/>
                <w:szCs w:val="18"/>
                <w:lang w:val="uk-UA"/>
              </w:rPr>
              <w:t xml:space="preserve"> </w:t>
            </w:r>
            <w:r>
              <w:rPr>
                <w:bCs/>
                <w:sz w:val="18"/>
                <w:szCs w:val="18"/>
              </w:rPr>
              <w:t>підприємства</w:t>
            </w:r>
            <w:r>
              <w:rPr>
                <w:bCs/>
                <w:sz w:val="18"/>
                <w:szCs w:val="18"/>
                <w:lang w:val="uk-UA"/>
              </w:rPr>
              <w:t xml:space="preserve"> </w:t>
            </w:r>
            <w:r>
              <w:rPr>
                <w:bCs/>
                <w:sz w:val="18"/>
                <w:szCs w:val="18"/>
              </w:rPr>
              <w:t>Хорольська</w:t>
            </w:r>
            <w:r>
              <w:rPr>
                <w:bCs/>
                <w:sz w:val="18"/>
                <w:szCs w:val="18"/>
                <w:lang w:val="uk-UA"/>
              </w:rPr>
              <w:t xml:space="preserve"> </w:t>
            </w:r>
            <w:r>
              <w:rPr>
                <w:bCs/>
                <w:sz w:val="18"/>
                <w:szCs w:val="18"/>
              </w:rPr>
              <w:t>міська</w:t>
            </w:r>
            <w:r>
              <w:rPr>
                <w:bCs/>
                <w:sz w:val="18"/>
                <w:szCs w:val="18"/>
                <w:lang w:val="uk-UA"/>
              </w:rPr>
              <w:t xml:space="preserve"> </w:t>
            </w:r>
            <w:r>
              <w:rPr>
                <w:bCs/>
                <w:sz w:val="18"/>
                <w:szCs w:val="18"/>
              </w:rPr>
              <w:t>лікарня по вул. Михайла Полонського , 34 в м. Хорол  Лубенського району Полтавської</w:t>
            </w:r>
            <w:r>
              <w:rPr>
                <w:bCs/>
                <w:sz w:val="18"/>
                <w:szCs w:val="18"/>
                <w:lang w:val="uk-UA"/>
              </w:rPr>
              <w:t xml:space="preserve"> </w:t>
            </w:r>
            <w:r>
              <w:rPr>
                <w:bCs/>
                <w:sz w:val="18"/>
                <w:szCs w:val="18"/>
              </w:rPr>
              <w:t>області»</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FD43495" w14:textId="77777777" w:rsidR="00D421D7" w:rsidRDefault="00D421D7" w:rsidP="0029393E">
            <w:pPr>
              <w:jc w:val="center"/>
              <w:rPr>
                <w:sz w:val="18"/>
                <w:szCs w:val="18"/>
                <w:lang w:val="uk-UA"/>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AF20CCC"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2E1D1B0"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C363622" w14:textId="77777777" w:rsidR="00D421D7" w:rsidRDefault="00D421D7" w:rsidP="0029393E">
            <w:pPr>
              <w:jc w:val="center"/>
              <w:rPr>
                <w:sz w:val="18"/>
                <w:szCs w:val="18"/>
                <w:lang w:val="uk-UA"/>
              </w:rPr>
            </w:pPr>
            <w:r>
              <w:rPr>
                <w:sz w:val="18"/>
                <w:szCs w:val="18"/>
                <w:lang w:val="uk-UA"/>
              </w:rPr>
              <w:t>919,742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C7B773" w14:textId="77777777" w:rsidR="00D421D7" w:rsidRDefault="00D421D7" w:rsidP="0029393E">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D5B5C7"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AB8F00"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99C891" w14:textId="77777777" w:rsidR="00D421D7" w:rsidRDefault="00D421D7" w:rsidP="0029393E">
            <w:pPr>
              <w:jc w:val="center"/>
              <w:rPr>
                <w:sz w:val="18"/>
                <w:szCs w:val="18"/>
                <w:lang w:val="uk-UA"/>
              </w:rPr>
            </w:pPr>
            <w:r>
              <w:rPr>
                <w:sz w:val="18"/>
                <w:szCs w:val="18"/>
                <w:lang w:val="uk-UA"/>
              </w:rPr>
              <w:t>919,742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DB04D27" w14:textId="77777777" w:rsidR="00D421D7" w:rsidRDefault="00D421D7" w:rsidP="0029393E">
            <w:pPr>
              <w:jc w:val="center"/>
              <w:rPr>
                <w:sz w:val="18"/>
                <w:szCs w:val="18"/>
                <w:lang w:val="uk-UA"/>
              </w:rPr>
            </w:pPr>
            <w:r>
              <w:rPr>
                <w:sz w:val="18"/>
                <w:szCs w:val="18"/>
                <w:lang w:val="uk-UA"/>
              </w:rPr>
              <w:t>Облаштування безпечних умов в закладі охорони здоров</w:t>
            </w:r>
            <w:r>
              <w:rPr>
                <w:sz w:val="18"/>
                <w:szCs w:val="18"/>
              </w:rPr>
              <w:t>’</w:t>
            </w:r>
            <w:r>
              <w:rPr>
                <w:sz w:val="18"/>
                <w:szCs w:val="18"/>
                <w:lang w:val="uk-UA"/>
              </w:rPr>
              <w:t xml:space="preserve">я </w:t>
            </w:r>
          </w:p>
        </w:tc>
      </w:tr>
      <w:tr w:rsidR="00D421D7" w14:paraId="5A00D8E6" w14:textId="77777777" w:rsidTr="0029393E">
        <w:trPr>
          <w:trHeight w:val="154"/>
        </w:trPr>
        <w:tc>
          <w:tcPr>
            <w:tcW w:w="533" w:type="dxa"/>
            <w:vMerge/>
            <w:tcBorders>
              <w:left w:val="single" w:sz="4" w:space="0" w:color="auto"/>
              <w:right w:val="single" w:sz="4" w:space="0" w:color="auto"/>
            </w:tcBorders>
            <w:vAlign w:val="center"/>
            <w:hideMark/>
          </w:tcPr>
          <w:p w14:paraId="1D6D583E" w14:textId="77777777" w:rsidR="00D421D7" w:rsidRDefault="00D421D7" w:rsidP="0029393E">
            <w:pPr>
              <w:jc w:val="center"/>
              <w:rPr>
                <w:iCs/>
                <w:sz w:val="18"/>
                <w:szCs w:val="18"/>
                <w:lang w:val="uk-UA"/>
              </w:rPr>
            </w:pPr>
          </w:p>
        </w:tc>
        <w:tc>
          <w:tcPr>
            <w:tcW w:w="2190" w:type="dxa"/>
            <w:vMerge/>
            <w:tcBorders>
              <w:left w:val="single" w:sz="4" w:space="0" w:color="auto"/>
              <w:right w:val="single" w:sz="4" w:space="0" w:color="auto"/>
            </w:tcBorders>
            <w:vAlign w:val="center"/>
            <w:hideMark/>
          </w:tcPr>
          <w:p w14:paraId="06DF1732"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899662"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45AF070" w14:textId="77777777" w:rsidR="00D421D7"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C6D36E"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9A9D52A" w14:textId="77777777" w:rsidR="00D421D7" w:rsidRDefault="00D421D7" w:rsidP="0029393E">
            <w:pPr>
              <w:rPr>
                <w:sz w:val="18"/>
                <w:szCs w:val="18"/>
                <w:lang w:val="uk-UA"/>
              </w:rPr>
            </w:pPr>
            <w:r>
              <w:rPr>
                <w:sz w:val="18"/>
                <w:szCs w:val="18"/>
                <w:lang w:val="uk-UA"/>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3637A8E" w14:textId="77777777" w:rsidR="00D421D7" w:rsidRDefault="00D421D7" w:rsidP="0029393E">
            <w:pPr>
              <w:jc w:val="center"/>
              <w:rPr>
                <w:sz w:val="18"/>
                <w:szCs w:val="18"/>
                <w:lang w:val="uk-UA"/>
              </w:rPr>
            </w:pPr>
            <w:r>
              <w:rPr>
                <w:sz w:val="18"/>
                <w:szCs w:val="18"/>
                <w:lang w:val="uk-UA"/>
              </w:rPr>
              <w:t>8277,674</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6192AB" w14:textId="77777777" w:rsidR="00D421D7" w:rsidRDefault="00D421D7" w:rsidP="0029393E">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449858"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9522DE"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674949" w14:textId="77777777" w:rsidR="00D421D7" w:rsidRDefault="00D421D7" w:rsidP="0029393E">
            <w:pPr>
              <w:jc w:val="center"/>
              <w:rPr>
                <w:sz w:val="18"/>
                <w:szCs w:val="18"/>
                <w:lang w:val="uk-UA"/>
              </w:rPr>
            </w:pPr>
            <w:r>
              <w:rPr>
                <w:sz w:val="18"/>
                <w:szCs w:val="18"/>
                <w:lang w:val="uk-UA"/>
              </w:rPr>
              <w:t>8277,674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773368F" w14:textId="77777777" w:rsidR="00D421D7" w:rsidRDefault="00D421D7" w:rsidP="0029393E">
            <w:pPr>
              <w:rPr>
                <w:sz w:val="18"/>
                <w:szCs w:val="18"/>
                <w:lang w:val="uk-UA"/>
              </w:rPr>
            </w:pPr>
          </w:p>
        </w:tc>
      </w:tr>
      <w:tr w:rsidR="00D421D7" w14:paraId="162E30C4" w14:textId="77777777" w:rsidTr="0029393E">
        <w:trPr>
          <w:trHeight w:val="276"/>
        </w:trPr>
        <w:tc>
          <w:tcPr>
            <w:tcW w:w="533" w:type="dxa"/>
            <w:vMerge/>
            <w:tcBorders>
              <w:left w:val="single" w:sz="4" w:space="0" w:color="auto"/>
              <w:right w:val="single" w:sz="4" w:space="0" w:color="auto"/>
            </w:tcBorders>
            <w:vAlign w:val="center"/>
            <w:hideMark/>
          </w:tcPr>
          <w:p w14:paraId="6D8DDE4C" w14:textId="77777777" w:rsidR="00D421D7" w:rsidRDefault="00D421D7" w:rsidP="0029393E">
            <w:pPr>
              <w:jc w:val="center"/>
              <w:rPr>
                <w:iCs/>
                <w:sz w:val="18"/>
                <w:szCs w:val="18"/>
                <w:lang w:val="uk-UA"/>
              </w:rPr>
            </w:pPr>
          </w:p>
        </w:tc>
        <w:tc>
          <w:tcPr>
            <w:tcW w:w="2190" w:type="dxa"/>
            <w:vMerge/>
            <w:tcBorders>
              <w:left w:val="single" w:sz="4" w:space="0" w:color="auto"/>
              <w:right w:val="single" w:sz="4" w:space="0" w:color="auto"/>
            </w:tcBorders>
            <w:vAlign w:val="center"/>
            <w:hideMark/>
          </w:tcPr>
          <w:p w14:paraId="7695F547"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1EFA5BE"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B65B18" w14:textId="77777777" w:rsidR="00D421D7"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BD15EF2"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A34185F" w14:textId="77777777" w:rsidR="00D421D7" w:rsidRDefault="00D421D7" w:rsidP="0029393E">
            <w:pPr>
              <w:rPr>
                <w:sz w:val="18"/>
                <w:szCs w:val="18"/>
                <w:lang w:val="uk-UA"/>
              </w:rPr>
            </w:pPr>
            <w:r>
              <w:rPr>
                <w:sz w:val="18"/>
                <w:szCs w:val="18"/>
                <w:lang w:val="uk-UA"/>
              </w:rPr>
              <w:t>Всього та в.т.ч.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B97BFAA" w14:textId="77777777" w:rsidR="00D421D7" w:rsidRDefault="00D421D7" w:rsidP="0029393E">
            <w:pPr>
              <w:jc w:val="center"/>
              <w:rPr>
                <w:sz w:val="18"/>
                <w:szCs w:val="18"/>
                <w:lang w:val="uk-UA"/>
              </w:rPr>
            </w:pPr>
            <w:r>
              <w:rPr>
                <w:sz w:val="18"/>
                <w:szCs w:val="18"/>
                <w:lang w:val="uk-UA"/>
              </w:rPr>
              <w:t>9197,416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A0BDB8" w14:textId="77777777" w:rsidR="00D421D7" w:rsidRDefault="00D421D7" w:rsidP="0029393E">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9AF0F9"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1B2B9E"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6517DA" w14:textId="77777777" w:rsidR="00D421D7" w:rsidRDefault="00D421D7" w:rsidP="0029393E">
            <w:pPr>
              <w:jc w:val="center"/>
              <w:rPr>
                <w:sz w:val="18"/>
                <w:szCs w:val="18"/>
                <w:lang w:val="uk-UA"/>
              </w:rPr>
            </w:pPr>
            <w:r>
              <w:rPr>
                <w:sz w:val="18"/>
                <w:szCs w:val="18"/>
                <w:lang w:val="uk-UA"/>
              </w:rPr>
              <w:t>9197,416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50DCAB" w14:textId="77777777" w:rsidR="00D421D7" w:rsidRDefault="00D421D7" w:rsidP="0029393E">
            <w:pPr>
              <w:rPr>
                <w:sz w:val="18"/>
                <w:szCs w:val="18"/>
                <w:lang w:val="uk-UA"/>
              </w:rPr>
            </w:pPr>
          </w:p>
        </w:tc>
      </w:tr>
      <w:tr w:rsidR="00D421D7" w14:paraId="65674E3B" w14:textId="77777777" w:rsidTr="0029393E">
        <w:trPr>
          <w:trHeight w:val="1042"/>
        </w:trPr>
        <w:tc>
          <w:tcPr>
            <w:tcW w:w="533" w:type="dxa"/>
            <w:vMerge/>
            <w:tcBorders>
              <w:left w:val="single" w:sz="4" w:space="0" w:color="auto"/>
              <w:right w:val="single" w:sz="4" w:space="0" w:color="auto"/>
            </w:tcBorders>
            <w:vAlign w:val="center"/>
            <w:hideMark/>
          </w:tcPr>
          <w:p w14:paraId="05117BDE" w14:textId="77777777" w:rsidR="00D421D7" w:rsidRDefault="00D421D7" w:rsidP="0029393E">
            <w:pPr>
              <w:jc w:val="center"/>
              <w:rPr>
                <w:iCs/>
                <w:sz w:val="18"/>
                <w:szCs w:val="18"/>
                <w:lang w:val="uk-UA"/>
              </w:rPr>
            </w:pPr>
          </w:p>
        </w:tc>
        <w:tc>
          <w:tcPr>
            <w:tcW w:w="2190" w:type="dxa"/>
            <w:vMerge/>
            <w:tcBorders>
              <w:left w:val="single" w:sz="4" w:space="0" w:color="auto"/>
              <w:right w:val="single" w:sz="4" w:space="0" w:color="auto"/>
            </w:tcBorders>
            <w:vAlign w:val="center"/>
            <w:hideMark/>
          </w:tcPr>
          <w:p w14:paraId="0AC99628" w14:textId="77777777" w:rsidR="00D421D7" w:rsidRDefault="00D421D7" w:rsidP="0029393E">
            <w:pPr>
              <w:rPr>
                <w:sz w:val="18"/>
                <w:szCs w:val="18"/>
                <w:highlight w:val="yellow"/>
                <w:lang w:val="uk-UA"/>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2923596" w14:textId="77777777" w:rsidR="00D421D7" w:rsidRDefault="00D421D7" w:rsidP="0029393E">
            <w:pPr>
              <w:rPr>
                <w:sz w:val="18"/>
                <w:szCs w:val="18"/>
                <w:lang w:val="uk-UA"/>
              </w:rPr>
            </w:pPr>
            <w:r>
              <w:rPr>
                <w:sz w:val="18"/>
                <w:szCs w:val="18"/>
                <w:lang w:val="uk-UA"/>
              </w:rPr>
              <w:t>Реконструкція нежитлової будівлі по вул..Козацька,38 в м.Хорол Полтавської області під багатоквартирний житловий будинок для медичних працівників.Коригування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E1EB4C3" w14:textId="77777777" w:rsidR="00D421D7" w:rsidRDefault="00D421D7" w:rsidP="0029393E">
            <w:pPr>
              <w:jc w:val="center"/>
              <w:rPr>
                <w:sz w:val="18"/>
                <w:szCs w:val="18"/>
                <w:lang w:val="uk-UA"/>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B09896A"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7E962A1"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F797A07" w14:textId="77777777" w:rsidR="00D421D7" w:rsidRDefault="00D421D7" w:rsidP="0029393E">
            <w:pPr>
              <w:jc w:val="center"/>
              <w:rPr>
                <w:sz w:val="18"/>
                <w:szCs w:val="18"/>
                <w:lang w:val="uk-UA"/>
              </w:rPr>
            </w:pPr>
            <w:r>
              <w:rPr>
                <w:sz w:val="18"/>
                <w:szCs w:val="18"/>
                <w:lang w:val="uk-UA"/>
              </w:rPr>
              <w:t>5546,912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4B3995" w14:textId="77777777" w:rsidR="00D421D7" w:rsidRDefault="00D421D7" w:rsidP="0029393E">
            <w:pPr>
              <w:jc w:val="center"/>
              <w:rPr>
                <w:sz w:val="18"/>
                <w:szCs w:val="18"/>
                <w:lang w:val="uk-UA"/>
              </w:rPr>
            </w:pPr>
            <w:r>
              <w:rPr>
                <w:sz w:val="18"/>
                <w:szCs w:val="18"/>
                <w:lang w:val="uk-UA"/>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ECD735"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08CA12" w14:textId="77777777" w:rsidR="00D421D7" w:rsidRDefault="00D421D7" w:rsidP="0029393E">
            <w:pPr>
              <w:jc w:val="center"/>
              <w:rPr>
                <w:sz w:val="18"/>
                <w:szCs w:val="18"/>
                <w:lang w:val="uk-UA"/>
              </w:rPr>
            </w:pPr>
            <w:r>
              <w:rPr>
                <w:sz w:val="18"/>
                <w:szCs w:val="18"/>
                <w:lang w:val="uk-UA"/>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3CE8C2" w14:textId="77777777" w:rsidR="00D421D7" w:rsidRDefault="00D421D7" w:rsidP="0029393E">
            <w:pPr>
              <w:jc w:val="center"/>
              <w:rPr>
                <w:sz w:val="18"/>
                <w:szCs w:val="18"/>
                <w:lang w:val="uk-UA"/>
              </w:rPr>
            </w:pPr>
            <w:r>
              <w:rPr>
                <w:sz w:val="18"/>
                <w:szCs w:val="18"/>
                <w:lang w:val="uk-UA"/>
              </w:rPr>
              <w:t>3546,912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ABA3A9C" w14:textId="77777777" w:rsidR="00D421D7" w:rsidRPr="006B2454" w:rsidRDefault="00D421D7" w:rsidP="0029393E">
            <w:pPr>
              <w:jc w:val="center"/>
              <w:rPr>
                <w:sz w:val="18"/>
                <w:szCs w:val="18"/>
                <w:lang w:val="uk-UA"/>
              </w:rPr>
            </w:pPr>
            <w:r w:rsidRPr="006B2454">
              <w:rPr>
                <w:rFonts w:eastAsia="Times New Roman"/>
                <w:sz w:val="18"/>
                <w:szCs w:val="18"/>
                <w:lang w:val="uk-UA"/>
              </w:rPr>
              <w:t>Забезпечення житлом працюючих лікарів молодих спеціалістів та тих які будуть залучатися до роботи на вакантні посади в</w:t>
            </w:r>
            <w:r w:rsidRPr="006B2454">
              <w:rPr>
                <w:sz w:val="18"/>
                <w:szCs w:val="18"/>
                <w:lang w:val="uk-UA"/>
              </w:rPr>
              <w:t>КНП «Хорольська МЛ»</w:t>
            </w:r>
          </w:p>
        </w:tc>
      </w:tr>
      <w:tr w:rsidR="00D421D7" w14:paraId="1129FFBA" w14:textId="77777777" w:rsidTr="0029393E">
        <w:trPr>
          <w:trHeight w:val="263"/>
        </w:trPr>
        <w:tc>
          <w:tcPr>
            <w:tcW w:w="533" w:type="dxa"/>
            <w:vMerge/>
            <w:tcBorders>
              <w:left w:val="single" w:sz="4" w:space="0" w:color="auto"/>
              <w:right w:val="single" w:sz="4" w:space="0" w:color="auto"/>
            </w:tcBorders>
            <w:vAlign w:val="center"/>
            <w:hideMark/>
          </w:tcPr>
          <w:p w14:paraId="47312C49" w14:textId="77777777" w:rsidR="00D421D7" w:rsidRDefault="00D421D7" w:rsidP="0029393E">
            <w:pPr>
              <w:rPr>
                <w:iCs/>
                <w:sz w:val="18"/>
                <w:szCs w:val="18"/>
                <w:lang w:val="uk-UA"/>
              </w:rPr>
            </w:pPr>
          </w:p>
        </w:tc>
        <w:tc>
          <w:tcPr>
            <w:tcW w:w="2190" w:type="dxa"/>
            <w:vMerge/>
            <w:tcBorders>
              <w:left w:val="single" w:sz="4" w:space="0" w:color="auto"/>
              <w:right w:val="single" w:sz="4" w:space="0" w:color="auto"/>
            </w:tcBorders>
            <w:vAlign w:val="center"/>
            <w:hideMark/>
          </w:tcPr>
          <w:p w14:paraId="447CDA37" w14:textId="77777777" w:rsidR="00D421D7" w:rsidRDefault="00D421D7" w:rsidP="0029393E">
            <w:pPr>
              <w:rPr>
                <w:sz w:val="18"/>
                <w:szCs w:val="18"/>
                <w:highlight w:val="yellow"/>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4CC46D4"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BC5D423" w14:textId="77777777" w:rsidR="00D421D7"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F680121"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4003498" w14:textId="77777777" w:rsidR="00D421D7" w:rsidRDefault="00D421D7" w:rsidP="0029393E">
            <w:pPr>
              <w:rPr>
                <w:sz w:val="18"/>
                <w:szCs w:val="18"/>
                <w:lang w:val="uk-UA"/>
              </w:rPr>
            </w:pPr>
            <w:r>
              <w:rPr>
                <w:sz w:val="18"/>
                <w:szCs w:val="18"/>
                <w:lang w:val="uk-UA"/>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6EE6A63" w14:textId="77777777" w:rsidR="00D421D7" w:rsidRDefault="00D421D7" w:rsidP="0029393E">
            <w:pPr>
              <w:jc w:val="center"/>
              <w:rPr>
                <w:sz w:val="18"/>
                <w:szCs w:val="18"/>
                <w:lang w:val="uk-UA"/>
              </w:rPr>
            </w:pPr>
            <w:r>
              <w:rPr>
                <w:sz w:val="18"/>
                <w:szCs w:val="18"/>
                <w:lang w:val="uk-UA"/>
              </w:rPr>
              <w:t>5000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4102A" w14:textId="77777777" w:rsidR="00D421D7" w:rsidRDefault="00D421D7" w:rsidP="0029393E">
            <w:pPr>
              <w:jc w:val="center"/>
              <w:rPr>
                <w:sz w:val="18"/>
                <w:szCs w:val="18"/>
                <w:lang w:val="uk-UA"/>
              </w:rPr>
            </w:pPr>
            <w:r>
              <w:rPr>
                <w:sz w:val="18"/>
                <w:szCs w:val="18"/>
                <w:lang w:val="uk-UA"/>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9CD794"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0704B6"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4C7996"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2E11D34" w14:textId="77777777" w:rsidR="00D421D7" w:rsidRDefault="00D421D7" w:rsidP="0029393E">
            <w:pPr>
              <w:rPr>
                <w:sz w:val="16"/>
                <w:szCs w:val="16"/>
                <w:lang w:val="uk-UA"/>
              </w:rPr>
            </w:pPr>
          </w:p>
        </w:tc>
      </w:tr>
      <w:tr w:rsidR="00D421D7" w14:paraId="48E63B23" w14:textId="77777777" w:rsidTr="0029393E">
        <w:trPr>
          <w:trHeight w:val="281"/>
        </w:trPr>
        <w:tc>
          <w:tcPr>
            <w:tcW w:w="533" w:type="dxa"/>
            <w:vMerge/>
            <w:tcBorders>
              <w:left w:val="single" w:sz="4" w:space="0" w:color="auto"/>
              <w:right w:val="single" w:sz="4" w:space="0" w:color="auto"/>
            </w:tcBorders>
            <w:vAlign w:val="center"/>
            <w:hideMark/>
          </w:tcPr>
          <w:p w14:paraId="13444004" w14:textId="77777777" w:rsidR="00D421D7" w:rsidRDefault="00D421D7" w:rsidP="0029393E">
            <w:pPr>
              <w:rPr>
                <w:iCs/>
                <w:sz w:val="18"/>
                <w:szCs w:val="18"/>
                <w:lang w:val="uk-UA"/>
              </w:rPr>
            </w:pPr>
          </w:p>
        </w:tc>
        <w:tc>
          <w:tcPr>
            <w:tcW w:w="2190" w:type="dxa"/>
            <w:vMerge/>
            <w:tcBorders>
              <w:left w:val="single" w:sz="4" w:space="0" w:color="auto"/>
              <w:right w:val="single" w:sz="4" w:space="0" w:color="auto"/>
            </w:tcBorders>
            <w:vAlign w:val="center"/>
            <w:hideMark/>
          </w:tcPr>
          <w:p w14:paraId="3C58A1D6" w14:textId="77777777" w:rsidR="00D421D7" w:rsidRDefault="00D421D7" w:rsidP="0029393E">
            <w:pPr>
              <w:rPr>
                <w:sz w:val="18"/>
                <w:szCs w:val="18"/>
                <w:highlight w:val="yellow"/>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F45540D"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1B6513D" w14:textId="77777777" w:rsidR="00D421D7" w:rsidRDefault="00D421D7" w:rsidP="0029393E">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A5754D3"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35DD6F4"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20C203C" w14:textId="77777777" w:rsidR="00D421D7" w:rsidRDefault="00D421D7" w:rsidP="0029393E">
            <w:pPr>
              <w:jc w:val="center"/>
              <w:rPr>
                <w:sz w:val="18"/>
                <w:szCs w:val="18"/>
                <w:lang w:val="uk-UA"/>
              </w:rPr>
            </w:pPr>
            <w:r>
              <w:rPr>
                <w:sz w:val="18"/>
                <w:szCs w:val="18"/>
                <w:lang w:val="uk-UA"/>
              </w:rPr>
              <w:t>10546,912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3D9696" w14:textId="77777777" w:rsidR="00D421D7" w:rsidRDefault="00D421D7" w:rsidP="0029393E">
            <w:pPr>
              <w:jc w:val="center"/>
              <w:rPr>
                <w:sz w:val="18"/>
                <w:szCs w:val="18"/>
                <w:lang w:val="uk-UA"/>
              </w:rPr>
            </w:pPr>
            <w:r>
              <w:rPr>
                <w:sz w:val="18"/>
                <w:szCs w:val="18"/>
                <w:lang w:val="uk-UA"/>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C6A47B"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0A7B2" w14:textId="77777777" w:rsidR="00D421D7" w:rsidRDefault="00D421D7" w:rsidP="0029393E">
            <w:pPr>
              <w:jc w:val="center"/>
              <w:rPr>
                <w:sz w:val="18"/>
                <w:szCs w:val="18"/>
                <w:lang w:val="uk-UA"/>
              </w:rPr>
            </w:pPr>
            <w:r>
              <w:rPr>
                <w:sz w:val="18"/>
                <w:szCs w:val="18"/>
                <w:lang w:val="uk-UA"/>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4E4D88" w14:textId="77777777" w:rsidR="00D421D7" w:rsidRDefault="00D421D7" w:rsidP="0029393E">
            <w:pPr>
              <w:jc w:val="center"/>
              <w:rPr>
                <w:sz w:val="18"/>
                <w:szCs w:val="18"/>
                <w:lang w:val="uk-UA"/>
              </w:rPr>
            </w:pPr>
            <w:r>
              <w:rPr>
                <w:sz w:val="18"/>
                <w:szCs w:val="18"/>
                <w:lang w:val="uk-UA"/>
              </w:rPr>
              <w:t>3546,912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301033E" w14:textId="77777777" w:rsidR="00D421D7" w:rsidRDefault="00D421D7" w:rsidP="0029393E">
            <w:pPr>
              <w:rPr>
                <w:sz w:val="16"/>
                <w:szCs w:val="16"/>
                <w:lang w:val="uk-UA"/>
              </w:rPr>
            </w:pPr>
          </w:p>
        </w:tc>
      </w:tr>
      <w:tr w:rsidR="00D421D7" w14:paraId="1208DFF7" w14:textId="77777777" w:rsidTr="0029393E">
        <w:trPr>
          <w:trHeight w:val="281"/>
        </w:trPr>
        <w:tc>
          <w:tcPr>
            <w:tcW w:w="533" w:type="dxa"/>
            <w:vMerge/>
            <w:tcBorders>
              <w:left w:val="single" w:sz="4" w:space="0" w:color="auto"/>
              <w:bottom w:val="single" w:sz="4" w:space="0" w:color="auto"/>
              <w:right w:val="single" w:sz="4" w:space="0" w:color="auto"/>
            </w:tcBorders>
            <w:vAlign w:val="center"/>
          </w:tcPr>
          <w:p w14:paraId="437790D8" w14:textId="77777777" w:rsidR="00D421D7" w:rsidRDefault="00D421D7" w:rsidP="0029393E">
            <w:pPr>
              <w:rPr>
                <w:iCs/>
                <w:sz w:val="18"/>
                <w:szCs w:val="18"/>
                <w:lang w:val="uk-UA"/>
              </w:rPr>
            </w:pPr>
          </w:p>
        </w:tc>
        <w:tc>
          <w:tcPr>
            <w:tcW w:w="2190" w:type="dxa"/>
            <w:vMerge/>
            <w:tcBorders>
              <w:left w:val="single" w:sz="4" w:space="0" w:color="auto"/>
              <w:bottom w:val="single" w:sz="4" w:space="0" w:color="auto"/>
              <w:right w:val="single" w:sz="4" w:space="0" w:color="auto"/>
            </w:tcBorders>
            <w:vAlign w:val="center"/>
          </w:tcPr>
          <w:p w14:paraId="5CFC9438" w14:textId="77777777" w:rsidR="00D421D7" w:rsidRDefault="00D421D7" w:rsidP="0029393E">
            <w:pPr>
              <w:rPr>
                <w:sz w:val="18"/>
                <w:szCs w:val="18"/>
                <w:highlight w:val="yellow"/>
                <w:lang w:val="uk-UA"/>
              </w:rPr>
            </w:pPr>
          </w:p>
        </w:tc>
        <w:tc>
          <w:tcPr>
            <w:tcW w:w="6350" w:type="dxa"/>
            <w:gridSpan w:val="4"/>
            <w:tcBorders>
              <w:top w:val="single" w:sz="4" w:space="0" w:color="auto"/>
              <w:left w:val="single" w:sz="4" w:space="0" w:color="auto"/>
              <w:bottom w:val="single" w:sz="4" w:space="0" w:color="auto"/>
              <w:right w:val="single" w:sz="4" w:space="0" w:color="auto"/>
            </w:tcBorders>
            <w:vAlign w:val="center"/>
          </w:tcPr>
          <w:p w14:paraId="60CF1BCE" w14:textId="77777777" w:rsidR="00D421D7" w:rsidRDefault="00D421D7" w:rsidP="0029393E">
            <w:pPr>
              <w:jc w:val="right"/>
              <w:rPr>
                <w:sz w:val="18"/>
                <w:szCs w:val="18"/>
                <w:lang w:val="uk-UA"/>
              </w:rPr>
            </w:pPr>
            <w:r>
              <w:rPr>
                <w:sz w:val="18"/>
                <w:szCs w:val="18"/>
                <w:lang w:val="uk-UA"/>
              </w:rPr>
              <w:t>Разом та в т.ч.</w:t>
            </w:r>
          </w:p>
        </w:tc>
        <w:tc>
          <w:tcPr>
            <w:tcW w:w="1162" w:type="dxa"/>
            <w:tcBorders>
              <w:top w:val="single" w:sz="4" w:space="0" w:color="auto"/>
              <w:left w:val="single" w:sz="4" w:space="0" w:color="auto"/>
              <w:bottom w:val="single" w:sz="4" w:space="0" w:color="auto"/>
              <w:right w:val="single" w:sz="4" w:space="0" w:color="auto"/>
            </w:tcBorders>
            <w:vAlign w:val="center"/>
          </w:tcPr>
          <w:p w14:paraId="046AAA85" w14:textId="77777777" w:rsidR="00D421D7" w:rsidRDefault="00D421D7" w:rsidP="0029393E">
            <w:pPr>
              <w:jc w:val="center"/>
              <w:rPr>
                <w:sz w:val="18"/>
                <w:szCs w:val="18"/>
                <w:lang w:val="uk-UA"/>
              </w:rPr>
            </w:pPr>
            <w:r>
              <w:rPr>
                <w:sz w:val="18"/>
                <w:szCs w:val="18"/>
                <w:lang w:val="uk-UA"/>
              </w:rPr>
              <w:t>42007,888</w:t>
            </w:r>
          </w:p>
        </w:tc>
        <w:tc>
          <w:tcPr>
            <w:tcW w:w="851" w:type="dxa"/>
            <w:tcBorders>
              <w:top w:val="single" w:sz="4" w:space="0" w:color="auto"/>
              <w:left w:val="single" w:sz="4" w:space="0" w:color="auto"/>
              <w:bottom w:val="single" w:sz="4" w:space="0" w:color="auto"/>
              <w:right w:val="single" w:sz="4" w:space="0" w:color="auto"/>
            </w:tcBorders>
            <w:vAlign w:val="center"/>
          </w:tcPr>
          <w:p w14:paraId="0B1C6D63" w14:textId="77777777" w:rsidR="00D421D7" w:rsidRDefault="00D421D7" w:rsidP="0029393E">
            <w:pPr>
              <w:jc w:val="center"/>
              <w:rPr>
                <w:sz w:val="18"/>
                <w:szCs w:val="18"/>
                <w:lang w:val="uk-UA"/>
              </w:rPr>
            </w:pPr>
            <w:r>
              <w:rPr>
                <w:sz w:val="18"/>
                <w:szCs w:val="18"/>
                <w:lang w:val="uk-UA"/>
              </w:rPr>
              <w:t>25500</w:t>
            </w:r>
          </w:p>
        </w:tc>
        <w:tc>
          <w:tcPr>
            <w:tcW w:w="850" w:type="dxa"/>
            <w:tcBorders>
              <w:top w:val="single" w:sz="4" w:space="0" w:color="auto"/>
              <w:left w:val="single" w:sz="4" w:space="0" w:color="auto"/>
              <w:bottom w:val="single" w:sz="4" w:space="0" w:color="auto"/>
              <w:right w:val="single" w:sz="4" w:space="0" w:color="auto"/>
            </w:tcBorders>
            <w:vAlign w:val="center"/>
          </w:tcPr>
          <w:p w14:paraId="5C9D23DD" w14:textId="77777777" w:rsidR="00D421D7" w:rsidRDefault="00D421D7" w:rsidP="0029393E">
            <w:pPr>
              <w:jc w:val="center"/>
              <w:rPr>
                <w:sz w:val="18"/>
                <w:szCs w:val="18"/>
                <w:lang w:val="uk-UA"/>
              </w:rPr>
            </w:pPr>
            <w:r>
              <w:rPr>
                <w:sz w:val="18"/>
                <w:szCs w:val="18"/>
                <w:lang w:val="uk-UA"/>
              </w:rPr>
              <w:t>696,39</w:t>
            </w:r>
          </w:p>
        </w:tc>
        <w:tc>
          <w:tcPr>
            <w:tcW w:w="851" w:type="dxa"/>
            <w:tcBorders>
              <w:top w:val="single" w:sz="4" w:space="0" w:color="auto"/>
              <w:left w:val="single" w:sz="4" w:space="0" w:color="auto"/>
              <w:bottom w:val="single" w:sz="4" w:space="0" w:color="auto"/>
              <w:right w:val="single" w:sz="4" w:space="0" w:color="auto"/>
            </w:tcBorders>
            <w:vAlign w:val="center"/>
          </w:tcPr>
          <w:p w14:paraId="1375B845" w14:textId="77777777" w:rsidR="00D421D7" w:rsidRDefault="00D421D7" w:rsidP="0029393E">
            <w:pPr>
              <w:jc w:val="center"/>
              <w:rPr>
                <w:sz w:val="18"/>
                <w:szCs w:val="18"/>
                <w:lang w:val="uk-UA"/>
              </w:rPr>
            </w:pPr>
            <w:r>
              <w:rPr>
                <w:sz w:val="18"/>
                <w:szCs w:val="18"/>
                <w:lang w:val="uk-UA"/>
              </w:rPr>
              <w:t>2757,03</w:t>
            </w:r>
          </w:p>
        </w:tc>
        <w:tc>
          <w:tcPr>
            <w:tcW w:w="1134" w:type="dxa"/>
            <w:tcBorders>
              <w:top w:val="single" w:sz="4" w:space="0" w:color="auto"/>
              <w:left w:val="single" w:sz="4" w:space="0" w:color="auto"/>
              <w:bottom w:val="single" w:sz="4" w:space="0" w:color="auto"/>
              <w:right w:val="single" w:sz="4" w:space="0" w:color="auto"/>
            </w:tcBorders>
            <w:vAlign w:val="center"/>
          </w:tcPr>
          <w:p w14:paraId="262AE085" w14:textId="77777777" w:rsidR="00D421D7" w:rsidRDefault="00D421D7" w:rsidP="0029393E">
            <w:pPr>
              <w:jc w:val="center"/>
              <w:rPr>
                <w:sz w:val="18"/>
                <w:szCs w:val="18"/>
                <w:lang w:val="uk-UA"/>
              </w:rPr>
            </w:pPr>
            <w:r>
              <w:rPr>
                <w:sz w:val="18"/>
                <w:szCs w:val="18"/>
                <w:lang w:val="uk-UA"/>
              </w:rPr>
              <w:t>13054,468</w:t>
            </w:r>
          </w:p>
        </w:tc>
        <w:tc>
          <w:tcPr>
            <w:tcW w:w="1843" w:type="dxa"/>
            <w:tcBorders>
              <w:top w:val="single" w:sz="4" w:space="0" w:color="auto"/>
              <w:left w:val="single" w:sz="4" w:space="0" w:color="auto"/>
              <w:bottom w:val="single" w:sz="4" w:space="0" w:color="auto"/>
              <w:right w:val="single" w:sz="4" w:space="0" w:color="auto"/>
            </w:tcBorders>
            <w:vAlign w:val="center"/>
          </w:tcPr>
          <w:p w14:paraId="55F423A9" w14:textId="77777777" w:rsidR="00D421D7" w:rsidRDefault="00D421D7" w:rsidP="0029393E">
            <w:pPr>
              <w:rPr>
                <w:sz w:val="16"/>
                <w:szCs w:val="16"/>
                <w:lang w:val="uk-UA"/>
              </w:rPr>
            </w:pPr>
          </w:p>
        </w:tc>
      </w:tr>
      <w:tr w:rsidR="00D421D7" w14:paraId="31B3335E" w14:textId="77777777" w:rsidTr="0029393E">
        <w:trPr>
          <w:trHeight w:val="9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984CAD6" w14:textId="77777777" w:rsidR="00D421D7" w:rsidRDefault="00D421D7" w:rsidP="0029393E">
            <w:pPr>
              <w:jc w:val="center"/>
              <w:rPr>
                <w:iCs/>
                <w:sz w:val="18"/>
                <w:szCs w:val="18"/>
                <w:lang w:val="uk-UA"/>
              </w:rPr>
            </w:pPr>
            <w:r>
              <w:rPr>
                <w:sz w:val="18"/>
                <w:szCs w:val="18"/>
                <w:lang w:val="uk-UA"/>
              </w:rPr>
              <w:t>13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6667836" w14:textId="77777777" w:rsidR="00D421D7" w:rsidRDefault="00D421D7" w:rsidP="0029393E">
            <w:pPr>
              <w:rPr>
                <w:sz w:val="18"/>
                <w:szCs w:val="18"/>
                <w:lang w:val="uk-UA"/>
              </w:rPr>
            </w:pPr>
            <w:r>
              <w:rPr>
                <w:sz w:val="18"/>
                <w:szCs w:val="18"/>
                <w:lang w:val="uk-UA"/>
              </w:rPr>
              <w:t>Запровадження енергозберігаючих технологій</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41EB537" w14:textId="77777777" w:rsidR="00D421D7" w:rsidRDefault="00D421D7" w:rsidP="0029393E">
            <w:pPr>
              <w:rPr>
                <w:sz w:val="18"/>
                <w:szCs w:val="18"/>
                <w:lang w:val="uk-UA"/>
              </w:rPr>
            </w:pPr>
            <w:r>
              <w:rPr>
                <w:sz w:val="18"/>
                <w:szCs w:val="18"/>
                <w:lang w:val="uk-UA"/>
              </w:rPr>
              <w:t>Заміна вікон та дверей на енергозберігаючі; придбання та встановлення енергозберігаючих ламп; придбання приладів обліку енергоресурсів</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91AD3BA" w14:textId="77777777" w:rsidR="00D421D7" w:rsidRDefault="00D421D7" w:rsidP="0029393E">
            <w:pPr>
              <w:jc w:val="center"/>
              <w:rPr>
                <w:sz w:val="18"/>
                <w:szCs w:val="18"/>
                <w:lang w:val="en-US"/>
              </w:rPr>
            </w:pPr>
            <w:r>
              <w:rPr>
                <w:sz w:val="18"/>
                <w:szCs w:val="18"/>
                <w:lang w:val="uk-UA"/>
              </w:rPr>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5394AC1" w14:textId="77777777" w:rsidR="00D421D7" w:rsidRDefault="00D421D7" w:rsidP="0029393E">
            <w:pPr>
              <w:rPr>
                <w:sz w:val="18"/>
                <w:szCs w:val="18"/>
                <w:lang w:val="uk-UA"/>
              </w:rPr>
            </w:pPr>
            <w:r>
              <w:rPr>
                <w:sz w:val="18"/>
                <w:szCs w:val="18"/>
                <w:lang w:val="uk-UA"/>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11F5B332"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9E839EB" w14:textId="77777777" w:rsidR="00D421D7" w:rsidRDefault="00D421D7" w:rsidP="0029393E">
            <w:pPr>
              <w:jc w:val="center"/>
              <w:rPr>
                <w:sz w:val="18"/>
                <w:szCs w:val="18"/>
                <w:lang w:val="uk-UA"/>
              </w:rPr>
            </w:pPr>
            <w:r>
              <w:rPr>
                <w:sz w:val="18"/>
                <w:szCs w:val="18"/>
                <w:lang w:val="uk-UA"/>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029B0C" w14:textId="77777777" w:rsidR="00D421D7" w:rsidRDefault="00D421D7" w:rsidP="0029393E">
            <w:pPr>
              <w:jc w:val="center"/>
              <w:rPr>
                <w:sz w:val="18"/>
                <w:szCs w:val="18"/>
                <w:lang w:val="uk-UA"/>
              </w:rPr>
            </w:pPr>
            <w:r>
              <w:rPr>
                <w:sz w:val="18"/>
                <w:szCs w:val="18"/>
                <w:lang w:val="uk-UA"/>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0321C7"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33CA66"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E8959A"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1C01A06" w14:textId="77777777" w:rsidR="00D421D7" w:rsidRDefault="00D421D7" w:rsidP="0029393E">
            <w:pPr>
              <w:jc w:val="center"/>
              <w:rPr>
                <w:sz w:val="18"/>
                <w:szCs w:val="18"/>
                <w:lang w:val="uk-UA"/>
              </w:rPr>
            </w:pPr>
            <w:r>
              <w:rPr>
                <w:sz w:val="18"/>
                <w:szCs w:val="18"/>
                <w:lang w:val="uk-UA"/>
              </w:rPr>
              <w:t>Підвищення ефективності роботи закладу ОЗ, поліпшення  умов перебування хворих</w:t>
            </w:r>
          </w:p>
        </w:tc>
      </w:tr>
      <w:tr w:rsidR="00D421D7" w14:paraId="58C3B920" w14:textId="77777777" w:rsidTr="0029393E">
        <w:trPr>
          <w:trHeight w:val="8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2C67929"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322F5D5"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F3DC158"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2F4C6B"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493A406"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F085D76"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EF64532" w14:textId="77777777" w:rsidR="00D421D7" w:rsidRDefault="00D421D7" w:rsidP="0029393E">
            <w:pPr>
              <w:jc w:val="center"/>
              <w:rPr>
                <w:sz w:val="18"/>
                <w:szCs w:val="18"/>
                <w:lang w:val="uk-UA"/>
              </w:rPr>
            </w:pPr>
            <w:r>
              <w:rPr>
                <w:sz w:val="18"/>
                <w:szCs w:val="18"/>
                <w:lang w:val="uk-UA"/>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C95407" w14:textId="77777777" w:rsidR="00D421D7" w:rsidRDefault="00D421D7" w:rsidP="0029393E">
            <w:pPr>
              <w:jc w:val="center"/>
              <w:rPr>
                <w:sz w:val="18"/>
                <w:szCs w:val="18"/>
                <w:lang w:val="uk-UA"/>
              </w:rPr>
            </w:pPr>
            <w:r>
              <w:rPr>
                <w:sz w:val="18"/>
                <w:szCs w:val="18"/>
                <w:lang w:val="uk-UA"/>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A9413F"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38EA46"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8057D8"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EB6E032" w14:textId="77777777" w:rsidR="00D421D7" w:rsidRDefault="00D421D7" w:rsidP="0029393E">
            <w:pPr>
              <w:rPr>
                <w:sz w:val="18"/>
                <w:szCs w:val="18"/>
                <w:lang w:val="uk-UA"/>
              </w:rPr>
            </w:pPr>
          </w:p>
        </w:tc>
      </w:tr>
      <w:tr w:rsidR="00D421D7" w14:paraId="486E580C" w14:textId="77777777" w:rsidTr="0029393E">
        <w:trPr>
          <w:trHeight w:val="107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7A1EE18" w14:textId="77777777" w:rsidR="00D421D7" w:rsidRDefault="00D421D7" w:rsidP="0029393E">
            <w:pPr>
              <w:jc w:val="center"/>
              <w:rPr>
                <w:iCs/>
                <w:sz w:val="18"/>
                <w:szCs w:val="18"/>
                <w:lang w:val="uk-UA"/>
              </w:rPr>
            </w:pPr>
            <w:r>
              <w:rPr>
                <w:iCs/>
                <w:sz w:val="18"/>
                <w:szCs w:val="18"/>
                <w:lang w:val="uk-UA"/>
              </w:rPr>
              <w:t>14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A37F705" w14:textId="77777777" w:rsidR="00D421D7" w:rsidRDefault="00D421D7" w:rsidP="0029393E">
            <w:pPr>
              <w:rPr>
                <w:sz w:val="18"/>
                <w:szCs w:val="18"/>
                <w:lang w:val="uk-UA"/>
              </w:rPr>
            </w:pPr>
            <w:r>
              <w:rPr>
                <w:sz w:val="18"/>
                <w:szCs w:val="18"/>
                <w:lang w:val="uk-UA"/>
              </w:rPr>
              <w:t>Оплата праці  і нарахування на заробітну плату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00C4EA9" w14:textId="77777777" w:rsidR="00D421D7" w:rsidRDefault="00D421D7" w:rsidP="0029393E">
            <w:pPr>
              <w:rPr>
                <w:sz w:val="18"/>
                <w:szCs w:val="18"/>
                <w:lang w:val="uk-UA"/>
              </w:rPr>
            </w:pPr>
            <w:r>
              <w:rPr>
                <w:sz w:val="18"/>
                <w:szCs w:val="18"/>
                <w:lang w:val="uk-UA"/>
              </w:rPr>
              <w:t xml:space="preserve">Оплата праці та нарахування на заробітну плату працівників, що надають вторинну </w:t>
            </w:r>
            <w:r>
              <w:rPr>
                <w:sz w:val="18"/>
                <w:szCs w:val="18"/>
                <w:lang w:val="uk-UA"/>
              </w:rPr>
              <w:lastRenderedPageBreak/>
              <w:t>(спеціалізовану) медичну допомогу</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328D0C" w14:textId="77777777" w:rsidR="00D421D7" w:rsidRDefault="00D421D7" w:rsidP="0029393E">
            <w:pPr>
              <w:jc w:val="center"/>
              <w:rPr>
                <w:sz w:val="18"/>
                <w:szCs w:val="18"/>
                <w:lang w:val="en-US"/>
              </w:rPr>
            </w:pPr>
            <w:r>
              <w:rPr>
                <w:sz w:val="18"/>
                <w:szCs w:val="18"/>
                <w:lang w:val="uk-UA"/>
              </w:rPr>
              <w:lastRenderedPageBreak/>
              <w:t>2021-202</w:t>
            </w:r>
            <w:r>
              <w:rPr>
                <w:sz w:val="18"/>
                <w:szCs w:val="18"/>
                <w:lang w:val="en-US"/>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559F587" w14:textId="77777777" w:rsidR="00D421D7" w:rsidRDefault="00D421D7" w:rsidP="0029393E">
            <w:pPr>
              <w:rPr>
                <w:sz w:val="18"/>
                <w:szCs w:val="18"/>
                <w:lang w:val="uk-UA"/>
              </w:rPr>
            </w:pPr>
            <w:r>
              <w:rPr>
                <w:sz w:val="18"/>
                <w:szCs w:val="18"/>
                <w:lang w:val="uk-UA"/>
              </w:rPr>
              <w:t>Хорольська міська рада</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72D12A8" w14:textId="77777777" w:rsidR="00D421D7" w:rsidRDefault="00D421D7" w:rsidP="0029393E">
            <w:pPr>
              <w:rPr>
                <w:sz w:val="18"/>
                <w:szCs w:val="18"/>
                <w:lang w:val="uk-UA"/>
              </w:rPr>
            </w:pPr>
            <w:r>
              <w:rPr>
                <w:rFonts w:eastAsia="Times New Roman"/>
                <w:sz w:val="18"/>
                <w:szCs w:val="18"/>
                <w:lang w:val="uk-UA"/>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731B656" w14:textId="77777777" w:rsidR="00D421D7" w:rsidRDefault="00D421D7" w:rsidP="0029393E">
            <w:pPr>
              <w:jc w:val="center"/>
              <w:rPr>
                <w:sz w:val="18"/>
                <w:szCs w:val="18"/>
                <w:lang w:val="uk-UA"/>
              </w:rPr>
            </w:pPr>
            <w:r>
              <w:rPr>
                <w:sz w:val="18"/>
                <w:szCs w:val="18"/>
                <w:lang w:val="uk-UA"/>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2CCC18" w14:textId="77777777" w:rsidR="00D421D7" w:rsidRDefault="00D421D7" w:rsidP="0029393E">
            <w:pPr>
              <w:jc w:val="center"/>
              <w:rPr>
                <w:sz w:val="18"/>
                <w:szCs w:val="18"/>
                <w:lang w:val="uk-UA"/>
              </w:rPr>
            </w:pPr>
            <w:r>
              <w:rPr>
                <w:sz w:val="18"/>
                <w:szCs w:val="18"/>
                <w:lang w:val="uk-UA"/>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9EA02A"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73573B"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E64288" w14:textId="77777777" w:rsidR="00D421D7" w:rsidRDefault="00D421D7" w:rsidP="0029393E">
            <w:pPr>
              <w:jc w:val="center"/>
              <w:rPr>
                <w:sz w:val="18"/>
                <w:szCs w:val="18"/>
                <w:lang w:val="uk-UA"/>
              </w:rPr>
            </w:pPr>
            <w:r>
              <w:rPr>
                <w:sz w:val="18"/>
                <w:szCs w:val="18"/>
                <w:lang w:val="uk-UA"/>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1933BEA" w14:textId="77777777" w:rsidR="00D421D7" w:rsidRDefault="00D421D7" w:rsidP="0029393E">
            <w:pPr>
              <w:jc w:val="center"/>
              <w:rPr>
                <w:sz w:val="18"/>
                <w:szCs w:val="18"/>
                <w:lang w:val="uk-UA"/>
              </w:rPr>
            </w:pPr>
            <w:r>
              <w:rPr>
                <w:sz w:val="18"/>
                <w:szCs w:val="18"/>
                <w:lang w:val="uk-UA"/>
              </w:rPr>
              <w:t>Забезпечення потужності надання медичних послуг лікувальним закладом</w:t>
            </w:r>
          </w:p>
        </w:tc>
      </w:tr>
      <w:tr w:rsidR="00D421D7" w14:paraId="4D567238" w14:textId="77777777" w:rsidTr="0029393E">
        <w:trPr>
          <w:trHeight w:val="185"/>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C34AE9B" w14:textId="77777777" w:rsidR="00D421D7" w:rsidRDefault="00D421D7" w:rsidP="0029393E">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C1B5FE1" w14:textId="77777777" w:rsidR="00D421D7" w:rsidRDefault="00D421D7" w:rsidP="0029393E">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139FFF8" w14:textId="77777777" w:rsidR="00D421D7" w:rsidRDefault="00D421D7" w:rsidP="0029393E">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91DC701" w14:textId="77777777" w:rsidR="00D421D7" w:rsidRPr="00441258" w:rsidRDefault="00D421D7" w:rsidP="0029393E">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6683925" w14:textId="77777777" w:rsidR="00D421D7" w:rsidRDefault="00D421D7" w:rsidP="0029393E">
            <w:pPr>
              <w:rPr>
                <w:sz w:val="18"/>
                <w:szCs w:val="18"/>
                <w:lang w:val="uk-UA"/>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7651ABA" w14:textId="77777777" w:rsidR="00D421D7" w:rsidRDefault="00D421D7" w:rsidP="0029393E">
            <w:pPr>
              <w:rPr>
                <w:sz w:val="18"/>
                <w:szCs w:val="18"/>
                <w:lang w:val="uk-UA"/>
              </w:rPr>
            </w:pPr>
            <w:r>
              <w:rPr>
                <w:sz w:val="18"/>
                <w:szCs w:val="18"/>
                <w:lang w:val="uk-UA"/>
              </w:rPr>
              <w:t>Всього та в т.ч.</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CBF4D0C" w14:textId="77777777" w:rsidR="00D421D7" w:rsidRDefault="00D421D7" w:rsidP="0029393E">
            <w:pPr>
              <w:jc w:val="center"/>
              <w:rPr>
                <w:sz w:val="18"/>
                <w:szCs w:val="18"/>
                <w:lang w:val="uk-UA"/>
              </w:rPr>
            </w:pPr>
            <w:r>
              <w:rPr>
                <w:sz w:val="18"/>
                <w:szCs w:val="18"/>
                <w:lang w:val="uk-UA"/>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FBD2C0" w14:textId="77777777" w:rsidR="00D421D7" w:rsidRDefault="00D421D7" w:rsidP="0029393E">
            <w:pPr>
              <w:jc w:val="center"/>
              <w:rPr>
                <w:sz w:val="18"/>
                <w:szCs w:val="18"/>
                <w:lang w:val="uk-UA"/>
              </w:rPr>
            </w:pPr>
            <w:r>
              <w:rPr>
                <w:sz w:val="18"/>
                <w:szCs w:val="18"/>
                <w:lang w:val="uk-UA"/>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D0E04C"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39A791"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DE24FD" w14:textId="77777777" w:rsidR="00D421D7" w:rsidRDefault="00D421D7" w:rsidP="0029393E">
            <w:pPr>
              <w:jc w:val="center"/>
              <w:rPr>
                <w:sz w:val="18"/>
                <w:szCs w:val="18"/>
                <w:lang w:val="uk-UA"/>
              </w:rPr>
            </w:pPr>
            <w:r>
              <w:rPr>
                <w:sz w:val="18"/>
                <w:szCs w:val="18"/>
                <w:lang w:val="uk-UA"/>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3DEA67" w14:textId="77777777" w:rsidR="00D421D7" w:rsidRDefault="00D421D7" w:rsidP="0029393E">
            <w:pPr>
              <w:rPr>
                <w:sz w:val="18"/>
                <w:szCs w:val="18"/>
                <w:lang w:val="uk-UA"/>
              </w:rPr>
            </w:pPr>
          </w:p>
        </w:tc>
      </w:tr>
      <w:tr w:rsidR="00D421D7" w14:paraId="05748FCF" w14:textId="77777777" w:rsidTr="0029393E">
        <w:trPr>
          <w:trHeight w:val="256"/>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0868B167" w14:textId="77777777" w:rsidR="00D421D7" w:rsidRDefault="00D421D7" w:rsidP="0029393E">
            <w:pPr>
              <w:rPr>
                <w:sz w:val="18"/>
                <w:szCs w:val="18"/>
                <w:lang w:val="uk-UA"/>
              </w:rPr>
            </w:pPr>
            <w:r>
              <w:rPr>
                <w:sz w:val="18"/>
                <w:szCs w:val="18"/>
                <w:lang w:val="uk-UA"/>
              </w:rPr>
              <w:t>Всього по Програмі:</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36A74D7" w14:textId="77777777" w:rsidR="00D421D7" w:rsidRPr="00606BCE" w:rsidRDefault="00D421D7" w:rsidP="0029393E">
            <w:pPr>
              <w:jc w:val="center"/>
              <w:rPr>
                <w:bCs/>
                <w:sz w:val="20"/>
                <w:szCs w:val="20"/>
                <w:lang w:val="uk-UA"/>
              </w:rPr>
            </w:pPr>
            <w:r>
              <w:rPr>
                <w:rFonts w:eastAsia="Times New Roman"/>
                <w:bCs/>
                <w:sz w:val="20"/>
                <w:szCs w:val="20"/>
                <w:lang w:val="uk-UA"/>
              </w:rPr>
              <w:t>98715,188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112D55" w14:textId="77777777" w:rsidR="00D421D7" w:rsidRPr="00606BCE" w:rsidRDefault="00D421D7" w:rsidP="0029393E">
            <w:pPr>
              <w:jc w:val="center"/>
              <w:rPr>
                <w:bCs/>
                <w:sz w:val="18"/>
                <w:szCs w:val="18"/>
                <w:lang w:val="uk-UA"/>
              </w:rPr>
            </w:pPr>
            <w:r w:rsidRPr="00606BCE">
              <w:rPr>
                <w:bCs/>
                <w:sz w:val="18"/>
                <w:szCs w:val="18"/>
                <w:lang w:val="uk-UA"/>
              </w:rPr>
              <w:t>48113,8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04C576" w14:textId="77777777" w:rsidR="00D421D7" w:rsidRPr="00606BCE" w:rsidRDefault="00D421D7" w:rsidP="0029393E">
            <w:pPr>
              <w:jc w:val="center"/>
              <w:rPr>
                <w:bCs/>
                <w:sz w:val="18"/>
                <w:szCs w:val="18"/>
                <w:lang w:val="uk-UA"/>
              </w:rPr>
            </w:pPr>
            <w:r w:rsidRPr="00606BCE">
              <w:rPr>
                <w:bCs/>
                <w:sz w:val="18"/>
                <w:szCs w:val="18"/>
                <w:lang w:val="uk-UA"/>
              </w:rPr>
              <w:t>12150,93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180074" w14:textId="77777777" w:rsidR="00D421D7" w:rsidRPr="00606BCE" w:rsidRDefault="00D421D7" w:rsidP="0029393E">
            <w:pPr>
              <w:jc w:val="center"/>
              <w:rPr>
                <w:bCs/>
                <w:sz w:val="18"/>
                <w:szCs w:val="18"/>
                <w:lang w:val="uk-UA"/>
              </w:rPr>
            </w:pPr>
            <w:r w:rsidRPr="00606BCE">
              <w:rPr>
                <w:bCs/>
                <w:sz w:val="18"/>
                <w:szCs w:val="18"/>
                <w:lang w:val="uk-UA"/>
              </w:rPr>
              <w:t>13837,89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D65203" w14:textId="77777777" w:rsidR="00D421D7" w:rsidRPr="00606BCE" w:rsidRDefault="00D421D7" w:rsidP="0029393E">
            <w:pPr>
              <w:jc w:val="center"/>
              <w:rPr>
                <w:bCs/>
                <w:sz w:val="18"/>
                <w:szCs w:val="18"/>
                <w:lang w:val="uk-UA"/>
              </w:rPr>
            </w:pPr>
            <w:r>
              <w:rPr>
                <w:bCs/>
                <w:sz w:val="18"/>
                <w:szCs w:val="18"/>
                <w:lang w:val="uk-UA"/>
              </w:rPr>
              <w:t>24612,568</w:t>
            </w:r>
          </w:p>
        </w:tc>
        <w:tc>
          <w:tcPr>
            <w:tcW w:w="1843" w:type="dxa"/>
            <w:tcBorders>
              <w:top w:val="single" w:sz="4" w:space="0" w:color="auto"/>
              <w:left w:val="single" w:sz="4" w:space="0" w:color="auto"/>
              <w:bottom w:val="single" w:sz="4" w:space="0" w:color="auto"/>
              <w:right w:val="single" w:sz="4" w:space="0" w:color="auto"/>
            </w:tcBorders>
            <w:vAlign w:val="center"/>
          </w:tcPr>
          <w:p w14:paraId="7E14F7D5" w14:textId="77777777" w:rsidR="00D421D7" w:rsidRDefault="00D421D7" w:rsidP="0029393E">
            <w:pPr>
              <w:jc w:val="center"/>
              <w:rPr>
                <w:sz w:val="18"/>
                <w:szCs w:val="18"/>
                <w:lang w:val="uk-UA"/>
              </w:rPr>
            </w:pPr>
          </w:p>
        </w:tc>
      </w:tr>
      <w:tr w:rsidR="00D421D7" w14:paraId="2121E1E3" w14:textId="77777777" w:rsidTr="0029393E">
        <w:trPr>
          <w:trHeight w:val="70"/>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63BD9B30" w14:textId="77777777" w:rsidR="00D421D7" w:rsidRDefault="00D421D7" w:rsidP="0029393E">
            <w:pPr>
              <w:rPr>
                <w:sz w:val="18"/>
                <w:szCs w:val="18"/>
                <w:lang w:val="uk-UA"/>
              </w:rPr>
            </w:pPr>
            <w:r>
              <w:rPr>
                <w:sz w:val="18"/>
                <w:szCs w:val="18"/>
                <w:lang w:val="uk-UA"/>
              </w:rPr>
              <w:t>у тому числі:</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BF779F8" w14:textId="77777777" w:rsidR="00D421D7" w:rsidRDefault="00D421D7" w:rsidP="0029393E">
            <w:pPr>
              <w:jc w:val="center"/>
              <w:rPr>
                <w:sz w:val="18"/>
                <w:szCs w:val="18"/>
                <w:lang w:val="uk-UA"/>
              </w:rPr>
            </w:pPr>
            <w:r>
              <w:rPr>
                <w:sz w:val="18"/>
                <w:szCs w:val="18"/>
                <w:lang w:val="uk-UA"/>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0F10C2" w14:textId="77777777" w:rsidR="00D421D7" w:rsidRDefault="00D421D7" w:rsidP="0029393E">
            <w:pPr>
              <w:jc w:val="center"/>
              <w:rPr>
                <w:sz w:val="18"/>
                <w:szCs w:val="18"/>
                <w:lang w:val="uk-UA"/>
              </w:rPr>
            </w:pPr>
            <w:r>
              <w:rPr>
                <w:sz w:val="18"/>
                <w:szCs w:val="18"/>
                <w:lang w:val="uk-U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02D172" w14:textId="77777777" w:rsidR="00D421D7" w:rsidRDefault="00D421D7" w:rsidP="0029393E">
            <w:pPr>
              <w:jc w:val="center"/>
              <w:rPr>
                <w:sz w:val="18"/>
                <w:szCs w:val="18"/>
                <w:lang w:val="uk-UA"/>
              </w:rPr>
            </w:pPr>
            <w:r>
              <w:rPr>
                <w:sz w:val="18"/>
                <w:szCs w:val="18"/>
                <w:lang w:val="uk-UA"/>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029DCA1" w14:textId="77777777" w:rsidR="00D421D7" w:rsidRDefault="00D421D7" w:rsidP="0029393E">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01DAA3" w14:textId="77777777" w:rsidR="00D421D7" w:rsidRDefault="00D421D7" w:rsidP="0029393E">
            <w:pPr>
              <w:jc w:val="center"/>
              <w:rPr>
                <w:sz w:val="18"/>
                <w:szCs w:val="18"/>
                <w:lang w:val="uk-UA"/>
              </w:rPr>
            </w:pPr>
            <w:r>
              <w:rPr>
                <w:sz w:val="18"/>
                <w:szCs w:val="18"/>
                <w:lang w:val="uk-UA"/>
              </w:rPr>
              <w:t>-</w:t>
            </w:r>
          </w:p>
        </w:tc>
        <w:tc>
          <w:tcPr>
            <w:tcW w:w="1843" w:type="dxa"/>
            <w:tcBorders>
              <w:top w:val="single" w:sz="4" w:space="0" w:color="auto"/>
              <w:left w:val="single" w:sz="4" w:space="0" w:color="auto"/>
              <w:bottom w:val="single" w:sz="4" w:space="0" w:color="auto"/>
              <w:right w:val="single" w:sz="4" w:space="0" w:color="auto"/>
            </w:tcBorders>
            <w:vAlign w:val="center"/>
          </w:tcPr>
          <w:p w14:paraId="4F2D8A5D" w14:textId="77777777" w:rsidR="00D421D7" w:rsidRDefault="00D421D7" w:rsidP="0029393E">
            <w:pPr>
              <w:jc w:val="center"/>
              <w:rPr>
                <w:sz w:val="18"/>
                <w:szCs w:val="18"/>
                <w:lang w:val="uk-UA"/>
              </w:rPr>
            </w:pPr>
          </w:p>
        </w:tc>
      </w:tr>
      <w:tr w:rsidR="00D421D7" w14:paraId="4EA52234" w14:textId="77777777" w:rsidTr="0029393E">
        <w:trPr>
          <w:trHeight w:val="265"/>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2BE37B9C" w14:textId="77777777" w:rsidR="00D421D7" w:rsidRDefault="00D421D7" w:rsidP="0029393E">
            <w:pPr>
              <w:rPr>
                <w:sz w:val="18"/>
                <w:szCs w:val="18"/>
                <w:lang w:val="uk-UA"/>
              </w:rPr>
            </w:pPr>
            <w:r>
              <w:rPr>
                <w:sz w:val="18"/>
                <w:szCs w:val="18"/>
                <w:lang w:val="uk-UA"/>
              </w:rPr>
              <w:t>кошти державного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109E7B6" w14:textId="77777777" w:rsidR="00D421D7" w:rsidRDefault="00D421D7" w:rsidP="0029393E">
            <w:pPr>
              <w:jc w:val="center"/>
              <w:rPr>
                <w:sz w:val="18"/>
                <w:szCs w:val="18"/>
                <w:lang w:val="uk-UA"/>
              </w:rPr>
            </w:pPr>
            <w:r>
              <w:rPr>
                <w:sz w:val="18"/>
                <w:szCs w:val="18"/>
                <w:lang w:val="uk-UA"/>
              </w:rPr>
              <w:t>17195,124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0B1B5F" w14:textId="77777777" w:rsidR="00D421D7" w:rsidRDefault="00D421D7" w:rsidP="0029393E">
            <w:pPr>
              <w:jc w:val="center"/>
              <w:rPr>
                <w:sz w:val="18"/>
                <w:szCs w:val="18"/>
                <w:lang w:val="uk-UA"/>
              </w:rPr>
            </w:pPr>
            <w:r>
              <w:rPr>
                <w:sz w:val="18"/>
                <w:szCs w:val="18"/>
                <w:lang w:val="uk-UA"/>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25AE5B" w14:textId="77777777" w:rsidR="00D421D7" w:rsidRDefault="00D421D7" w:rsidP="0029393E">
            <w:pPr>
              <w:jc w:val="center"/>
              <w:rPr>
                <w:sz w:val="18"/>
                <w:szCs w:val="18"/>
                <w:lang w:val="uk-UA"/>
              </w:rPr>
            </w:pPr>
            <w:r>
              <w:rPr>
                <w:sz w:val="18"/>
                <w:szCs w:val="18"/>
                <w:lang w:val="uk-UA"/>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E9E4A" w14:textId="77777777" w:rsidR="00D421D7" w:rsidRDefault="00D421D7" w:rsidP="0029393E">
            <w:pPr>
              <w:jc w:val="center"/>
              <w:rPr>
                <w:sz w:val="18"/>
                <w:szCs w:val="18"/>
                <w:lang w:val="uk-UA"/>
              </w:rPr>
            </w:pPr>
            <w:r>
              <w:rPr>
                <w:sz w:val="18"/>
                <w:szCs w:val="18"/>
                <w:lang w:val="uk-UA"/>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2B76CA" w14:textId="77777777" w:rsidR="00D421D7" w:rsidRDefault="00D421D7" w:rsidP="0029393E">
            <w:pPr>
              <w:jc w:val="center"/>
              <w:rPr>
                <w:sz w:val="18"/>
                <w:szCs w:val="18"/>
                <w:lang w:val="uk-UA"/>
              </w:rPr>
            </w:pPr>
            <w:r>
              <w:rPr>
                <w:sz w:val="18"/>
                <w:szCs w:val="18"/>
                <w:lang w:val="uk-UA"/>
              </w:rPr>
              <w:t>9835,774</w:t>
            </w:r>
          </w:p>
        </w:tc>
        <w:tc>
          <w:tcPr>
            <w:tcW w:w="1843" w:type="dxa"/>
            <w:tcBorders>
              <w:top w:val="single" w:sz="4" w:space="0" w:color="auto"/>
              <w:left w:val="single" w:sz="4" w:space="0" w:color="auto"/>
              <w:bottom w:val="single" w:sz="4" w:space="0" w:color="auto"/>
              <w:right w:val="single" w:sz="4" w:space="0" w:color="auto"/>
            </w:tcBorders>
            <w:vAlign w:val="center"/>
          </w:tcPr>
          <w:p w14:paraId="5B79119A" w14:textId="77777777" w:rsidR="00D421D7" w:rsidRDefault="00D421D7" w:rsidP="0029393E">
            <w:pPr>
              <w:jc w:val="center"/>
              <w:rPr>
                <w:sz w:val="18"/>
                <w:szCs w:val="18"/>
                <w:lang w:val="uk-UA"/>
              </w:rPr>
            </w:pPr>
          </w:p>
        </w:tc>
      </w:tr>
      <w:tr w:rsidR="00D421D7" w14:paraId="454812D2" w14:textId="77777777" w:rsidTr="0029393E">
        <w:trPr>
          <w:trHeight w:val="284"/>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301DF5E4" w14:textId="77777777" w:rsidR="00D421D7" w:rsidRDefault="00D421D7" w:rsidP="0029393E">
            <w:pPr>
              <w:rPr>
                <w:sz w:val="18"/>
                <w:szCs w:val="18"/>
                <w:lang w:val="uk-UA"/>
              </w:rPr>
            </w:pPr>
            <w:r>
              <w:rPr>
                <w:sz w:val="18"/>
                <w:szCs w:val="18"/>
                <w:lang w:val="uk-UA"/>
              </w:rPr>
              <w:t>кошти обласного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86EECDF" w14:textId="77777777" w:rsidR="00D421D7" w:rsidRDefault="00D421D7" w:rsidP="0029393E">
            <w:pPr>
              <w:jc w:val="center"/>
              <w:rPr>
                <w:sz w:val="18"/>
                <w:szCs w:val="18"/>
                <w:lang w:val="uk-UA"/>
              </w:rPr>
            </w:pPr>
            <w:r>
              <w:rPr>
                <w:sz w:val="18"/>
                <w:szCs w:val="18"/>
                <w:lang w:val="uk-UA"/>
              </w:rPr>
              <w:t>12000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81CD9A" w14:textId="77777777" w:rsidR="00D421D7" w:rsidRDefault="00D421D7" w:rsidP="0029393E">
            <w:pPr>
              <w:jc w:val="center"/>
              <w:rPr>
                <w:sz w:val="18"/>
                <w:szCs w:val="18"/>
                <w:lang w:val="uk-UA"/>
              </w:rPr>
            </w:pPr>
            <w:r>
              <w:rPr>
                <w:sz w:val="18"/>
                <w:szCs w:val="18"/>
                <w:lang w:val="uk-UA"/>
              </w:rPr>
              <w:t>12000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B95553"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0B3CD3"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29452B" w14:textId="77777777" w:rsidR="00D421D7" w:rsidRDefault="00D421D7" w:rsidP="0029393E">
            <w:pPr>
              <w:jc w:val="center"/>
              <w:rPr>
                <w:sz w:val="18"/>
                <w:szCs w:val="18"/>
                <w:lang w:val="uk-UA"/>
              </w:rPr>
            </w:pPr>
            <w:r>
              <w:rPr>
                <w:sz w:val="18"/>
                <w:szCs w:val="18"/>
                <w:lang w:val="uk-UA"/>
              </w:rPr>
              <w:t>0</w:t>
            </w:r>
          </w:p>
        </w:tc>
        <w:tc>
          <w:tcPr>
            <w:tcW w:w="1843" w:type="dxa"/>
            <w:tcBorders>
              <w:top w:val="single" w:sz="4" w:space="0" w:color="auto"/>
              <w:left w:val="single" w:sz="4" w:space="0" w:color="auto"/>
              <w:bottom w:val="single" w:sz="4" w:space="0" w:color="auto"/>
              <w:right w:val="single" w:sz="4" w:space="0" w:color="auto"/>
            </w:tcBorders>
            <w:vAlign w:val="center"/>
          </w:tcPr>
          <w:p w14:paraId="5D4F4648" w14:textId="77777777" w:rsidR="00D421D7" w:rsidRDefault="00D421D7" w:rsidP="0029393E">
            <w:pPr>
              <w:jc w:val="center"/>
              <w:rPr>
                <w:sz w:val="18"/>
                <w:szCs w:val="18"/>
                <w:lang w:val="uk-UA"/>
              </w:rPr>
            </w:pPr>
          </w:p>
        </w:tc>
      </w:tr>
      <w:tr w:rsidR="00D421D7" w14:paraId="04CABDFB" w14:textId="77777777" w:rsidTr="0029393E">
        <w:trPr>
          <w:trHeight w:val="177"/>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7906D3E2" w14:textId="77777777" w:rsidR="00D421D7" w:rsidRDefault="00D421D7" w:rsidP="0029393E">
            <w:pPr>
              <w:rPr>
                <w:sz w:val="18"/>
                <w:szCs w:val="18"/>
                <w:lang w:val="uk-UA"/>
              </w:rPr>
            </w:pPr>
            <w:r>
              <w:rPr>
                <w:sz w:val="18"/>
                <w:szCs w:val="18"/>
                <w:lang w:val="uk-UA"/>
              </w:rPr>
              <w:t>кошти районного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5FB7DE4" w14:textId="77777777" w:rsidR="00D421D7" w:rsidRDefault="00D421D7" w:rsidP="0029393E">
            <w:pPr>
              <w:jc w:val="center"/>
              <w:rPr>
                <w:sz w:val="18"/>
                <w:szCs w:val="18"/>
                <w:lang w:val="uk-UA"/>
              </w:rPr>
            </w:pPr>
            <w:r>
              <w:rPr>
                <w:sz w:val="18"/>
                <w:szCs w:val="18"/>
                <w:lang w:val="uk-UA"/>
              </w:rPr>
              <w:t>4900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193FCF" w14:textId="77777777" w:rsidR="00D421D7" w:rsidRDefault="00D421D7" w:rsidP="0029393E">
            <w:pPr>
              <w:jc w:val="center"/>
              <w:rPr>
                <w:sz w:val="18"/>
                <w:szCs w:val="18"/>
                <w:lang w:val="uk-UA"/>
              </w:rPr>
            </w:pPr>
            <w:r>
              <w:rPr>
                <w:sz w:val="18"/>
                <w:szCs w:val="18"/>
                <w:lang w:val="uk-UA"/>
              </w:rPr>
              <w:t>4900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B1D9F1" w14:textId="77777777" w:rsidR="00D421D7" w:rsidRDefault="00D421D7" w:rsidP="0029393E">
            <w:pPr>
              <w:jc w:val="center"/>
              <w:rPr>
                <w:sz w:val="18"/>
                <w:szCs w:val="18"/>
                <w:lang w:val="uk-UA"/>
              </w:rPr>
            </w:pPr>
            <w:r>
              <w:rPr>
                <w:sz w:val="18"/>
                <w:szCs w:val="18"/>
                <w:lang w:val="uk-UA"/>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502C234" w14:textId="77777777" w:rsidR="00D421D7" w:rsidRDefault="00D421D7" w:rsidP="0029393E">
            <w:pPr>
              <w:jc w:val="center"/>
              <w:rPr>
                <w:sz w:val="18"/>
                <w:szCs w:val="18"/>
                <w:lang w:val="uk-UA"/>
              </w:rPr>
            </w:pPr>
            <w:r>
              <w:rPr>
                <w:sz w:val="18"/>
                <w:szCs w:val="18"/>
                <w:lang w:val="uk-UA"/>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E0FB96" w14:textId="77777777" w:rsidR="00D421D7" w:rsidRDefault="00D421D7" w:rsidP="0029393E">
            <w:pPr>
              <w:jc w:val="center"/>
              <w:rPr>
                <w:sz w:val="18"/>
                <w:szCs w:val="18"/>
                <w:lang w:val="uk-UA"/>
              </w:rPr>
            </w:pPr>
            <w:r>
              <w:rPr>
                <w:sz w:val="18"/>
                <w:szCs w:val="18"/>
                <w:lang w:val="uk-UA"/>
              </w:rPr>
              <w:t>0</w:t>
            </w:r>
          </w:p>
        </w:tc>
        <w:tc>
          <w:tcPr>
            <w:tcW w:w="1843" w:type="dxa"/>
            <w:tcBorders>
              <w:top w:val="single" w:sz="4" w:space="0" w:color="auto"/>
              <w:left w:val="single" w:sz="4" w:space="0" w:color="auto"/>
              <w:bottom w:val="single" w:sz="4" w:space="0" w:color="auto"/>
              <w:right w:val="single" w:sz="4" w:space="0" w:color="auto"/>
            </w:tcBorders>
            <w:vAlign w:val="center"/>
          </w:tcPr>
          <w:p w14:paraId="33209A43" w14:textId="77777777" w:rsidR="00D421D7" w:rsidRDefault="00D421D7" w:rsidP="0029393E">
            <w:pPr>
              <w:jc w:val="center"/>
              <w:rPr>
                <w:sz w:val="18"/>
                <w:szCs w:val="18"/>
                <w:lang w:val="uk-UA"/>
              </w:rPr>
            </w:pPr>
          </w:p>
        </w:tc>
      </w:tr>
      <w:tr w:rsidR="00D421D7" w14:paraId="66C5E6C3" w14:textId="77777777" w:rsidTr="0029393E">
        <w:trPr>
          <w:trHeight w:val="278"/>
        </w:trPr>
        <w:tc>
          <w:tcPr>
            <w:tcW w:w="9073" w:type="dxa"/>
            <w:gridSpan w:val="6"/>
            <w:tcBorders>
              <w:top w:val="single" w:sz="4" w:space="0" w:color="auto"/>
              <w:left w:val="single" w:sz="4" w:space="0" w:color="auto"/>
              <w:bottom w:val="single" w:sz="4" w:space="0" w:color="auto"/>
              <w:right w:val="single" w:sz="4" w:space="0" w:color="auto"/>
            </w:tcBorders>
            <w:vAlign w:val="center"/>
            <w:hideMark/>
          </w:tcPr>
          <w:p w14:paraId="70E6FE27" w14:textId="77777777" w:rsidR="00D421D7" w:rsidRDefault="00D421D7" w:rsidP="0029393E">
            <w:pPr>
              <w:rPr>
                <w:sz w:val="18"/>
                <w:szCs w:val="18"/>
                <w:lang w:val="uk-UA"/>
              </w:rPr>
            </w:pPr>
            <w:r>
              <w:rPr>
                <w:sz w:val="18"/>
                <w:szCs w:val="18"/>
                <w:lang w:val="uk-UA"/>
              </w:rPr>
              <w:t>кошти бюджету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B1124E" w14:textId="77777777" w:rsidR="00D421D7" w:rsidRDefault="00D421D7" w:rsidP="0029393E">
            <w:pPr>
              <w:jc w:val="center"/>
              <w:rPr>
                <w:sz w:val="18"/>
                <w:szCs w:val="18"/>
                <w:lang w:val="uk-UA"/>
              </w:rPr>
            </w:pPr>
            <w:r>
              <w:rPr>
                <w:sz w:val="18"/>
                <w:szCs w:val="18"/>
                <w:lang w:val="uk-UA"/>
              </w:rPr>
              <w:t>64620,064</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182927" w14:textId="77777777" w:rsidR="00D421D7" w:rsidRDefault="00D421D7" w:rsidP="0029393E">
            <w:pPr>
              <w:jc w:val="center"/>
              <w:rPr>
                <w:sz w:val="18"/>
                <w:szCs w:val="18"/>
                <w:lang w:val="uk-UA"/>
              </w:rPr>
            </w:pPr>
            <w:r>
              <w:rPr>
                <w:sz w:val="18"/>
                <w:szCs w:val="18"/>
                <w:lang w:val="uk-UA"/>
              </w:rPr>
              <w:t>26213,8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EFAFCE" w14:textId="77777777" w:rsidR="00D421D7" w:rsidRDefault="00D421D7" w:rsidP="0029393E">
            <w:pPr>
              <w:jc w:val="center"/>
              <w:rPr>
                <w:sz w:val="18"/>
                <w:szCs w:val="18"/>
                <w:lang w:val="uk-UA"/>
              </w:rPr>
            </w:pPr>
            <w:r>
              <w:rPr>
                <w:sz w:val="18"/>
                <w:szCs w:val="18"/>
                <w:lang w:val="uk-UA"/>
              </w:rPr>
              <w:t>11290,48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386EBF" w14:textId="77777777" w:rsidR="00D421D7" w:rsidRDefault="00D421D7" w:rsidP="0029393E">
            <w:pPr>
              <w:jc w:val="center"/>
              <w:rPr>
                <w:sz w:val="18"/>
                <w:szCs w:val="18"/>
                <w:lang w:val="uk-UA"/>
              </w:rPr>
            </w:pPr>
            <w:r>
              <w:rPr>
                <w:sz w:val="18"/>
                <w:szCs w:val="18"/>
                <w:lang w:val="uk-UA"/>
              </w:rPr>
              <w:t>12338,99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FD4113" w14:textId="77777777" w:rsidR="00D421D7" w:rsidRDefault="00D421D7" w:rsidP="0029393E">
            <w:pPr>
              <w:jc w:val="center"/>
              <w:rPr>
                <w:sz w:val="18"/>
                <w:szCs w:val="18"/>
                <w:lang w:val="uk-UA"/>
              </w:rPr>
            </w:pPr>
            <w:r>
              <w:rPr>
                <w:sz w:val="18"/>
                <w:szCs w:val="18"/>
                <w:lang w:val="uk-UA"/>
              </w:rPr>
              <w:t>14776,794</w:t>
            </w:r>
          </w:p>
        </w:tc>
        <w:tc>
          <w:tcPr>
            <w:tcW w:w="1843" w:type="dxa"/>
            <w:tcBorders>
              <w:top w:val="single" w:sz="4" w:space="0" w:color="auto"/>
              <w:left w:val="single" w:sz="4" w:space="0" w:color="auto"/>
              <w:bottom w:val="single" w:sz="4" w:space="0" w:color="auto"/>
              <w:right w:val="single" w:sz="4" w:space="0" w:color="auto"/>
            </w:tcBorders>
            <w:vAlign w:val="center"/>
          </w:tcPr>
          <w:p w14:paraId="00B62569" w14:textId="77777777" w:rsidR="00D421D7" w:rsidRDefault="00D421D7" w:rsidP="0029393E">
            <w:pPr>
              <w:jc w:val="center"/>
              <w:rPr>
                <w:sz w:val="18"/>
                <w:szCs w:val="18"/>
                <w:lang w:val="uk-UA"/>
              </w:rPr>
            </w:pPr>
          </w:p>
        </w:tc>
      </w:tr>
    </w:tbl>
    <w:p w14:paraId="5132BAD4" w14:textId="77777777" w:rsidR="00D421D7" w:rsidRDefault="00D421D7" w:rsidP="00D421D7">
      <w:pPr>
        <w:rPr>
          <w:sz w:val="18"/>
          <w:szCs w:val="18"/>
          <w:lang w:val="uk-UA"/>
        </w:rPr>
      </w:pPr>
    </w:p>
    <w:p w14:paraId="787F6DC4" w14:textId="77777777" w:rsidR="0011163B" w:rsidRDefault="0011163B" w:rsidP="0011163B">
      <w:pPr>
        <w:rPr>
          <w:sz w:val="28"/>
          <w:szCs w:val="28"/>
          <w:lang w:val="uk-UA"/>
        </w:rPr>
      </w:pPr>
    </w:p>
    <w:p w14:paraId="00543F96" w14:textId="77777777" w:rsidR="00441258" w:rsidRDefault="00441258" w:rsidP="00441258">
      <w:pPr>
        <w:rPr>
          <w:sz w:val="28"/>
          <w:szCs w:val="28"/>
          <w:lang w:val="uk-UA"/>
        </w:rPr>
      </w:pPr>
    </w:p>
    <w:p w14:paraId="175EE64F" w14:textId="77777777" w:rsidR="00CF5DB0" w:rsidRDefault="00CF5DB0" w:rsidP="00441258">
      <w:pPr>
        <w:rPr>
          <w:sz w:val="28"/>
          <w:szCs w:val="28"/>
          <w:lang w:val="uk-UA"/>
        </w:rPr>
      </w:pPr>
    </w:p>
    <w:p w14:paraId="3B1816AA" w14:textId="7A1290C2" w:rsidR="00441258" w:rsidRDefault="00441258" w:rsidP="002A04D3">
      <w:pPr>
        <w:ind w:firstLine="708"/>
        <w:rPr>
          <w:sz w:val="28"/>
          <w:szCs w:val="28"/>
          <w:lang w:val="uk-UA"/>
        </w:rPr>
      </w:pPr>
      <w:r>
        <w:rPr>
          <w:sz w:val="28"/>
          <w:szCs w:val="28"/>
          <w:lang w:val="uk-UA"/>
        </w:rPr>
        <w:t>Секретар міської ради                                                                                                                                           Юлія БОЙКО</w:t>
      </w:r>
    </w:p>
    <w:sectPr w:rsidR="00441258" w:rsidSect="00F47F19">
      <w:pgSz w:w="16838" w:h="11906" w:orient="landscape" w:code="9"/>
      <w:pgMar w:top="1135"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D5961" w14:textId="77777777" w:rsidR="00D71244" w:rsidRDefault="00D71244" w:rsidP="0073109E">
      <w:r>
        <w:separator/>
      </w:r>
    </w:p>
  </w:endnote>
  <w:endnote w:type="continuationSeparator" w:id="0">
    <w:p w14:paraId="25132DCD" w14:textId="77777777" w:rsidR="00D71244" w:rsidRDefault="00D71244"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EAA19" w14:textId="77777777" w:rsidR="00D71244" w:rsidRDefault="00D71244" w:rsidP="0073109E">
      <w:r>
        <w:separator/>
      </w:r>
    </w:p>
  </w:footnote>
  <w:footnote w:type="continuationSeparator" w:id="0">
    <w:p w14:paraId="349DD404" w14:textId="77777777" w:rsidR="00D71244" w:rsidRDefault="00D71244" w:rsidP="007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776272"/>
      <w:docPartObj>
        <w:docPartGallery w:val="Page Numbers (Top of Page)"/>
        <w:docPartUnique/>
      </w:docPartObj>
    </w:sdtPr>
    <w:sdtContent>
      <w:p w14:paraId="1F2A16DD" w14:textId="3BF20ED0" w:rsidR="006C5D61" w:rsidRDefault="006C5D61" w:rsidP="00303F08">
        <w:pPr>
          <w:pStyle w:val="ad"/>
          <w:jc w:val="center"/>
        </w:pPr>
        <w:r>
          <w:fldChar w:fldCharType="begin"/>
        </w:r>
        <w:r>
          <w:instrText>PAGE   \* MERGEFORMAT</w:instrText>
        </w:r>
        <w:r>
          <w:fldChar w:fldCharType="separate"/>
        </w:r>
        <w:r w:rsidR="00AF10D9" w:rsidRPr="00AF10D9">
          <w:rPr>
            <w:noProof/>
            <w:lang w:val="uk-UA"/>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0"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837617105">
    <w:abstractNumId w:val="9"/>
  </w:num>
  <w:num w:numId="2" w16cid:durableId="1750955031">
    <w:abstractNumId w:val="10"/>
  </w:num>
  <w:num w:numId="3" w16cid:durableId="1945116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6822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72848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1856389">
    <w:abstractNumId w:val="4"/>
  </w:num>
  <w:num w:numId="7" w16cid:durableId="1687755135">
    <w:abstractNumId w:val="0"/>
  </w:num>
  <w:num w:numId="8" w16cid:durableId="703360047">
    <w:abstractNumId w:val="7"/>
  </w:num>
  <w:num w:numId="9" w16cid:durableId="560021800">
    <w:abstractNumId w:val="6"/>
  </w:num>
  <w:num w:numId="10" w16cid:durableId="1168137001">
    <w:abstractNumId w:val="2"/>
  </w:num>
  <w:num w:numId="11" w16cid:durableId="991519552">
    <w:abstractNumId w:val="8"/>
  </w:num>
  <w:num w:numId="12" w16cid:durableId="760831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D2"/>
    <w:rsid w:val="000049AF"/>
    <w:rsid w:val="00012D54"/>
    <w:rsid w:val="0001594A"/>
    <w:rsid w:val="000218C9"/>
    <w:rsid w:val="000247F1"/>
    <w:rsid w:val="00026AE1"/>
    <w:rsid w:val="000348A4"/>
    <w:rsid w:val="0003674F"/>
    <w:rsid w:val="0004633D"/>
    <w:rsid w:val="0004693A"/>
    <w:rsid w:val="0005482E"/>
    <w:rsid w:val="00057225"/>
    <w:rsid w:val="00062A39"/>
    <w:rsid w:val="00064BA5"/>
    <w:rsid w:val="00066479"/>
    <w:rsid w:val="000670DA"/>
    <w:rsid w:val="00076AD1"/>
    <w:rsid w:val="00087197"/>
    <w:rsid w:val="0009479A"/>
    <w:rsid w:val="000A1747"/>
    <w:rsid w:val="000A40D5"/>
    <w:rsid w:val="000B34E5"/>
    <w:rsid w:val="000C5CA2"/>
    <w:rsid w:val="000C5E0D"/>
    <w:rsid w:val="000C7C99"/>
    <w:rsid w:val="000C7DFC"/>
    <w:rsid w:val="000D12B3"/>
    <w:rsid w:val="000F0818"/>
    <w:rsid w:val="000F088F"/>
    <w:rsid w:val="000F68AE"/>
    <w:rsid w:val="001021D8"/>
    <w:rsid w:val="00106918"/>
    <w:rsid w:val="0011163B"/>
    <w:rsid w:val="00112024"/>
    <w:rsid w:val="00113408"/>
    <w:rsid w:val="00124A95"/>
    <w:rsid w:val="001267BC"/>
    <w:rsid w:val="00130796"/>
    <w:rsid w:val="00136248"/>
    <w:rsid w:val="0014004D"/>
    <w:rsid w:val="00141B4B"/>
    <w:rsid w:val="0014256C"/>
    <w:rsid w:val="00142D96"/>
    <w:rsid w:val="001468A3"/>
    <w:rsid w:val="001477B3"/>
    <w:rsid w:val="001516F0"/>
    <w:rsid w:val="00151DEF"/>
    <w:rsid w:val="0015666F"/>
    <w:rsid w:val="001636FE"/>
    <w:rsid w:val="00166D04"/>
    <w:rsid w:val="001A081D"/>
    <w:rsid w:val="001A4CB5"/>
    <w:rsid w:val="001A5DCD"/>
    <w:rsid w:val="001B1419"/>
    <w:rsid w:val="001B3824"/>
    <w:rsid w:val="001C0F74"/>
    <w:rsid w:val="001C1F3A"/>
    <w:rsid w:val="001C2DFD"/>
    <w:rsid w:val="001C41E8"/>
    <w:rsid w:val="001F0A79"/>
    <w:rsid w:val="001F0D0A"/>
    <w:rsid w:val="00200109"/>
    <w:rsid w:val="0020096A"/>
    <w:rsid w:val="00201776"/>
    <w:rsid w:val="00217584"/>
    <w:rsid w:val="0022739B"/>
    <w:rsid w:val="00230BBF"/>
    <w:rsid w:val="00233C6C"/>
    <w:rsid w:val="00235163"/>
    <w:rsid w:val="00243EA2"/>
    <w:rsid w:val="00246D7C"/>
    <w:rsid w:val="00251CAC"/>
    <w:rsid w:val="00251E5C"/>
    <w:rsid w:val="00254F27"/>
    <w:rsid w:val="00256BEC"/>
    <w:rsid w:val="00264C92"/>
    <w:rsid w:val="002729E2"/>
    <w:rsid w:val="002743B1"/>
    <w:rsid w:val="00277EDC"/>
    <w:rsid w:val="002920CA"/>
    <w:rsid w:val="0029265C"/>
    <w:rsid w:val="002A04D3"/>
    <w:rsid w:val="002A3826"/>
    <w:rsid w:val="002B1CD7"/>
    <w:rsid w:val="002B3854"/>
    <w:rsid w:val="002B4909"/>
    <w:rsid w:val="002B49D7"/>
    <w:rsid w:val="002B5665"/>
    <w:rsid w:val="002D6F95"/>
    <w:rsid w:val="002E0A1C"/>
    <w:rsid w:val="002E0B0F"/>
    <w:rsid w:val="002E36DB"/>
    <w:rsid w:val="002E5480"/>
    <w:rsid w:val="002F0107"/>
    <w:rsid w:val="002F3207"/>
    <w:rsid w:val="0030051A"/>
    <w:rsid w:val="00303F08"/>
    <w:rsid w:val="00313E6C"/>
    <w:rsid w:val="003147F7"/>
    <w:rsid w:val="00330113"/>
    <w:rsid w:val="003302EF"/>
    <w:rsid w:val="003424A9"/>
    <w:rsid w:val="00346437"/>
    <w:rsid w:val="00346DFB"/>
    <w:rsid w:val="00350526"/>
    <w:rsid w:val="00361AFB"/>
    <w:rsid w:val="003638D7"/>
    <w:rsid w:val="00364D46"/>
    <w:rsid w:val="003672AA"/>
    <w:rsid w:val="00370820"/>
    <w:rsid w:val="00376407"/>
    <w:rsid w:val="003803D0"/>
    <w:rsid w:val="00381571"/>
    <w:rsid w:val="003852C8"/>
    <w:rsid w:val="00386831"/>
    <w:rsid w:val="00386F3D"/>
    <w:rsid w:val="003C0340"/>
    <w:rsid w:val="003C22F9"/>
    <w:rsid w:val="003D61E1"/>
    <w:rsid w:val="003E2619"/>
    <w:rsid w:val="003E33D2"/>
    <w:rsid w:val="003F4CFC"/>
    <w:rsid w:val="003F603A"/>
    <w:rsid w:val="003F7E52"/>
    <w:rsid w:val="00406ABD"/>
    <w:rsid w:val="004100EC"/>
    <w:rsid w:val="00412DA0"/>
    <w:rsid w:val="004166D9"/>
    <w:rsid w:val="004175F1"/>
    <w:rsid w:val="00432868"/>
    <w:rsid w:val="00436E62"/>
    <w:rsid w:val="004376D1"/>
    <w:rsid w:val="00440A09"/>
    <w:rsid w:val="00441258"/>
    <w:rsid w:val="004440AD"/>
    <w:rsid w:val="00450729"/>
    <w:rsid w:val="0045308D"/>
    <w:rsid w:val="0047723E"/>
    <w:rsid w:val="004777E8"/>
    <w:rsid w:val="00480ED2"/>
    <w:rsid w:val="004868F0"/>
    <w:rsid w:val="00490E10"/>
    <w:rsid w:val="0049653D"/>
    <w:rsid w:val="004A5CE8"/>
    <w:rsid w:val="004B0DCC"/>
    <w:rsid w:val="004B4D5D"/>
    <w:rsid w:val="004B5A65"/>
    <w:rsid w:val="004C3B4C"/>
    <w:rsid w:val="004C3FEF"/>
    <w:rsid w:val="004C466F"/>
    <w:rsid w:val="004C4A34"/>
    <w:rsid w:val="004C5E0A"/>
    <w:rsid w:val="004E5419"/>
    <w:rsid w:val="004F4246"/>
    <w:rsid w:val="004F6C6C"/>
    <w:rsid w:val="005126CD"/>
    <w:rsid w:val="005207CD"/>
    <w:rsid w:val="00523B38"/>
    <w:rsid w:val="005278A5"/>
    <w:rsid w:val="00531A5C"/>
    <w:rsid w:val="00541774"/>
    <w:rsid w:val="0056276F"/>
    <w:rsid w:val="00562CD6"/>
    <w:rsid w:val="00564B62"/>
    <w:rsid w:val="0056590B"/>
    <w:rsid w:val="00567F56"/>
    <w:rsid w:val="00572FFE"/>
    <w:rsid w:val="00573415"/>
    <w:rsid w:val="00573E89"/>
    <w:rsid w:val="0057474E"/>
    <w:rsid w:val="00581A1F"/>
    <w:rsid w:val="00582C96"/>
    <w:rsid w:val="005860A1"/>
    <w:rsid w:val="00597DDC"/>
    <w:rsid w:val="005B32FD"/>
    <w:rsid w:val="005C02B7"/>
    <w:rsid w:val="005D514D"/>
    <w:rsid w:val="005D6431"/>
    <w:rsid w:val="005D7E1C"/>
    <w:rsid w:val="005E5AD0"/>
    <w:rsid w:val="005F02B6"/>
    <w:rsid w:val="005F4BC7"/>
    <w:rsid w:val="00600BD3"/>
    <w:rsid w:val="00606BCE"/>
    <w:rsid w:val="00607831"/>
    <w:rsid w:val="006331B0"/>
    <w:rsid w:val="00633403"/>
    <w:rsid w:val="006355BF"/>
    <w:rsid w:val="0063695D"/>
    <w:rsid w:val="00636E43"/>
    <w:rsid w:val="006435A2"/>
    <w:rsid w:val="00653B71"/>
    <w:rsid w:val="00656D03"/>
    <w:rsid w:val="006729C0"/>
    <w:rsid w:val="006810F2"/>
    <w:rsid w:val="006970DD"/>
    <w:rsid w:val="006B2454"/>
    <w:rsid w:val="006C5D61"/>
    <w:rsid w:val="006D48B8"/>
    <w:rsid w:val="006F0811"/>
    <w:rsid w:val="006F19EC"/>
    <w:rsid w:val="006F4255"/>
    <w:rsid w:val="006F6A62"/>
    <w:rsid w:val="006F77FC"/>
    <w:rsid w:val="00701B81"/>
    <w:rsid w:val="00703754"/>
    <w:rsid w:val="00706B93"/>
    <w:rsid w:val="007071F4"/>
    <w:rsid w:val="00713C92"/>
    <w:rsid w:val="007152A2"/>
    <w:rsid w:val="00720253"/>
    <w:rsid w:val="0072629E"/>
    <w:rsid w:val="0073109E"/>
    <w:rsid w:val="00731FE4"/>
    <w:rsid w:val="00733DA0"/>
    <w:rsid w:val="00736F7A"/>
    <w:rsid w:val="0074421E"/>
    <w:rsid w:val="00774286"/>
    <w:rsid w:val="007A2E93"/>
    <w:rsid w:val="007C0A0E"/>
    <w:rsid w:val="007C388B"/>
    <w:rsid w:val="007C6254"/>
    <w:rsid w:val="007D0853"/>
    <w:rsid w:val="007D097B"/>
    <w:rsid w:val="007D0F65"/>
    <w:rsid w:val="007D373D"/>
    <w:rsid w:val="007D4EFC"/>
    <w:rsid w:val="007E154C"/>
    <w:rsid w:val="007E3932"/>
    <w:rsid w:val="007E5996"/>
    <w:rsid w:val="007F344F"/>
    <w:rsid w:val="007F517A"/>
    <w:rsid w:val="008022ED"/>
    <w:rsid w:val="00807562"/>
    <w:rsid w:val="00811A28"/>
    <w:rsid w:val="00812977"/>
    <w:rsid w:val="00813167"/>
    <w:rsid w:val="008175F4"/>
    <w:rsid w:val="00823497"/>
    <w:rsid w:val="008270AB"/>
    <w:rsid w:val="00835B02"/>
    <w:rsid w:val="008363E9"/>
    <w:rsid w:val="00842708"/>
    <w:rsid w:val="00842E99"/>
    <w:rsid w:val="008442D3"/>
    <w:rsid w:val="00844A97"/>
    <w:rsid w:val="00851D39"/>
    <w:rsid w:val="00854907"/>
    <w:rsid w:val="00860C47"/>
    <w:rsid w:val="008616B8"/>
    <w:rsid w:val="008629C5"/>
    <w:rsid w:val="00866DB7"/>
    <w:rsid w:val="00870812"/>
    <w:rsid w:val="00875116"/>
    <w:rsid w:val="00876A68"/>
    <w:rsid w:val="0087757C"/>
    <w:rsid w:val="0088433A"/>
    <w:rsid w:val="00896E34"/>
    <w:rsid w:val="008A6745"/>
    <w:rsid w:val="008B59E5"/>
    <w:rsid w:val="008C77C4"/>
    <w:rsid w:val="008D0F86"/>
    <w:rsid w:val="008D113E"/>
    <w:rsid w:val="008E2FAE"/>
    <w:rsid w:val="008E44BF"/>
    <w:rsid w:val="008E5D28"/>
    <w:rsid w:val="008F4269"/>
    <w:rsid w:val="008F6B50"/>
    <w:rsid w:val="0090366B"/>
    <w:rsid w:val="00905FB8"/>
    <w:rsid w:val="009171E8"/>
    <w:rsid w:val="00921282"/>
    <w:rsid w:val="009278C5"/>
    <w:rsid w:val="009333AB"/>
    <w:rsid w:val="009459B7"/>
    <w:rsid w:val="00947D82"/>
    <w:rsid w:val="009557C0"/>
    <w:rsid w:val="00961312"/>
    <w:rsid w:val="00961D97"/>
    <w:rsid w:val="00967552"/>
    <w:rsid w:val="00971DE3"/>
    <w:rsid w:val="0097558A"/>
    <w:rsid w:val="00975B6D"/>
    <w:rsid w:val="00990B46"/>
    <w:rsid w:val="009945BE"/>
    <w:rsid w:val="009A411D"/>
    <w:rsid w:val="009A6D2F"/>
    <w:rsid w:val="009A78D8"/>
    <w:rsid w:val="009B4352"/>
    <w:rsid w:val="009B7197"/>
    <w:rsid w:val="009C306E"/>
    <w:rsid w:val="009E033F"/>
    <w:rsid w:val="009E36A9"/>
    <w:rsid w:val="009E7DEB"/>
    <w:rsid w:val="009F7D11"/>
    <w:rsid w:val="00A0738D"/>
    <w:rsid w:val="00A104B9"/>
    <w:rsid w:val="00A122E6"/>
    <w:rsid w:val="00A12F93"/>
    <w:rsid w:val="00A17D30"/>
    <w:rsid w:val="00A24E03"/>
    <w:rsid w:val="00A26E63"/>
    <w:rsid w:val="00A27BF3"/>
    <w:rsid w:val="00A468B9"/>
    <w:rsid w:val="00A51171"/>
    <w:rsid w:val="00A51D70"/>
    <w:rsid w:val="00A54D0E"/>
    <w:rsid w:val="00A557F5"/>
    <w:rsid w:val="00A6235A"/>
    <w:rsid w:val="00A70ABC"/>
    <w:rsid w:val="00A763FD"/>
    <w:rsid w:val="00A83641"/>
    <w:rsid w:val="00A8552E"/>
    <w:rsid w:val="00A86681"/>
    <w:rsid w:val="00A92035"/>
    <w:rsid w:val="00A92864"/>
    <w:rsid w:val="00A92D24"/>
    <w:rsid w:val="00AA30A9"/>
    <w:rsid w:val="00AA320C"/>
    <w:rsid w:val="00AA5982"/>
    <w:rsid w:val="00AB3CB9"/>
    <w:rsid w:val="00AB7891"/>
    <w:rsid w:val="00AC088A"/>
    <w:rsid w:val="00AC6B02"/>
    <w:rsid w:val="00AD0E4F"/>
    <w:rsid w:val="00AD2A5A"/>
    <w:rsid w:val="00AD5A51"/>
    <w:rsid w:val="00AE4370"/>
    <w:rsid w:val="00AE6052"/>
    <w:rsid w:val="00AE7E41"/>
    <w:rsid w:val="00AF10D9"/>
    <w:rsid w:val="00AF5B63"/>
    <w:rsid w:val="00AF733F"/>
    <w:rsid w:val="00B0131C"/>
    <w:rsid w:val="00B02840"/>
    <w:rsid w:val="00B11185"/>
    <w:rsid w:val="00B14785"/>
    <w:rsid w:val="00B32F47"/>
    <w:rsid w:val="00B3619E"/>
    <w:rsid w:val="00B42793"/>
    <w:rsid w:val="00B4443B"/>
    <w:rsid w:val="00B500F8"/>
    <w:rsid w:val="00B512C0"/>
    <w:rsid w:val="00B5634A"/>
    <w:rsid w:val="00B7250D"/>
    <w:rsid w:val="00B7488D"/>
    <w:rsid w:val="00B75755"/>
    <w:rsid w:val="00B76F72"/>
    <w:rsid w:val="00B82DF9"/>
    <w:rsid w:val="00B833C5"/>
    <w:rsid w:val="00B91A2C"/>
    <w:rsid w:val="00B93351"/>
    <w:rsid w:val="00B93B7B"/>
    <w:rsid w:val="00B9443E"/>
    <w:rsid w:val="00B971CC"/>
    <w:rsid w:val="00BA5CC8"/>
    <w:rsid w:val="00BA7ADD"/>
    <w:rsid w:val="00BB12FF"/>
    <w:rsid w:val="00BB551A"/>
    <w:rsid w:val="00BD438B"/>
    <w:rsid w:val="00BE2142"/>
    <w:rsid w:val="00BE6FC7"/>
    <w:rsid w:val="00BE79B1"/>
    <w:rsid w:val="00BE7F66"/>
    <w:rsid w:val="00BF7AB5"/>
    <w:rsid w:val="00C03C2F"/>
    <w:rsid w:val="00C14150"/>
    <w:rsid w:val="00C16060"/>
    <w:rsid w:val="00C230D1"/>
    <w:rsid w:val="00C26020"/>
    <w:rsid w:val="00C267EA"/>
    <w:rsid w:val="00C30461"/>
    <w:rsid w:val="00C47937"/>
    <w:rsid w:val="00C500BE"/>
    <w:rsid w:val="00C50F55"/>
    <w:rsid w:val="00C54EB6"/>
    <w:rsid w:val="00C55DB4"/>
    <w:rsid w:val="00C56334"/>
    <w:rsid w:val="00C70C89"/>
    <w:rsid w:val="00C755A8"/>
    <w:rsid w:val="00C75AD2"/>
    <w:rsid w:val="00C9316D"/>
    <w:rsid w:val="00C978F0"/>
    <w:rsid w:val="00CA1894"/>
    <w:rsid w:val="00CA6B12"/>
    <w:rsid w:val="00CB0162"/>
    <w:rsid w:val="00CB686A"/>
    <w:rsid w:val="00CC1135"/>
    <w:rsid w:val="00CC202F"/>
    <w:rsid w:val="00CC3120"/>
    <w:rsid w:val="00CD3DC3"/>
    <w:rsid w:val="00CD7D1F"/>
    <w:rsid w:val="00CE0545"/>
    <w:rsid w:val="00CE517F"/>
    <w:rsid w:val="00CE6AEC"/>
    <w:rsid w:val="00CE7C71"/>
    <w:rsid w:val="00CF3203"/>
    <w:rsid w:val="00CF5DB0"/>
    <w:rsid w:val="00D00736"/>
    <w:rsid w:val="00D155DA"/>
    <w:rsid w:val="00D1613A"/>
    <w:rsid w:val="00D2643F"/>
    <w:rsid w:val="00D27514"/>
    <w:rsid w:val="00D31168"/>
    <w:rsid w:val="00D3214D"/>
    <w:rsid w:val="00D3321A"/>
    <w:rsid w:val="00D421D7"/>
    <w:rsid w:val="00D46933"/>
    <w:rsid w:val="00D4730D"/>
    <w:rsid w:val="00D51AD0"/>
    <w:rsid w:val="00D526B0"/>
    <w:rsid w:val="00D67239"/>
    <w:rsid w:val="00D71244"/>
    <w:rsid w:val="00D71DF5"/>
    <w:rsid w:val="00D83459"/>
    <w:rsid w:val="00D9044F"/>
    <w:rsid w:val="00DA6A6F"/>
    <w:rsid w:val="00DA6FF7"/>
    <w:rsid w:val="00DB2BE4"/>
    <w:rsid w:val="00DB5033"/>
    <w:rsid w:val="00DC1DC1"/>
    <w:rsid w:val="00DD2EB2"/>
    <w:rsid w:val="00DD488D"/>
    <w:rsid w:val="00DE2986"/>
    <w:rsid w:val="00DF1FBF"/>
    <w:rsid w:val="00DF2294"/>
    <w:rsid w:val="00DF3C33"/>
    <w:rsid w:val="00DF55C2"/>
    <w:rsid w:val="00E03996"/>
    <w:rsid w:val="00E04916"/>
    <w:rsid w:val="00E07580"/>
    <w:rsid w:val="00E14CE9"/>
    <w:rsid w:val="00E16D1A"/>
    <w:rsid w:val="00E17BB5"/>
    <w:rsid w:val="00E21765"/>
    <w:rsid w:val="00E321F4"/>
    <w:rsid w:val="00E41AFD"/>
    <w:rsid w:val="00E42FD0"/>
    <w:rsid w:val="00E43514"/>
    <w:rsid w:val="00E52895"/>
    <w:rsid w:val="00E53014"/>
    <w:rsid w:val="00E570DB"/>
    <w:rsid w:val="00E57137"/>
    <w:rsid w:val="00E63D12"/>
    <w:rsid w:val="00E77F3A"/>
    <w:rsid w:val="00E926C7"/>
    <w:rsid w:val="00EA6F77"/>
    <w:rsid w:val="00EA70C5"/>
    <w:rsid w:val="00EA7C1B"/>
    <w:rsid w:val="00EB1C70"/>
    <w:rsid w:val="00EC4C68"/>
    <w:rsid w:val="00ED17F1"/>
    <w:rsid w:val="00ED2A8A"/>
    <w:rsid w:val="00ED37C8"/>
    <w:rsid w:val="00EF113C"/>
    <w:rsid w:val="00EF3DAE"/>
    <w:rsid w:val="00F01586"/>
    <w:rsid w:val="00F121C5"/>
    <w:rsid w:val="00F12EFE"/>
    <w:rsid w:val="00F13B75"/>
    <w:rsid w:val="00F1502C"/>
    <w:rsid w:val="00F156DD"/>
    <w:rsid w:val="00F16027"/>
    <w:rsid w:val="00F16C98"/>
    <w:rsid w:val="00F22CEC"/>
    <w:rsid w:val="00F264F6"/>
    <w:rsid w:val="00F317F6"/>
    <w:rsid w:val="00F363A2"/>
    <w:rsid w:val="00F37E67"/>
    <w:rsid w:val="00F47F19"/>
    <w:rsid w:val="00F51E63"/>
    <w:rsid w:val="00F52CF4"/>
    <w:rsid w:val="00F764D2"/>
    <w:rsid w:val="00F94349"/>
    <w:rsid w:val="00F94C03"/>
    <w:rsid w:val="00FA2DAF"/>
    <w:rsid w:val="00FA7317"/>
    <w:rsid w:val="00FC3525"/>
    <w:rsid w:val="00FE29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42008"/>
  <w15:docId w15:val="{18AB009C-74DC-477D-94A1-C26565A2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ой текст с от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выноски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и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и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uiPriority w:val="22"/>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ой текст с отступом 2 Знак"/>
    <w:basedOn w:val="a0"/>
    <w:link w:val="2"/>
    <w:uiPriority w:val="99"/>
    <w:rsid w:val="00EA70C5"/>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691636463">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 w:id="198064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24B0-6525-4FD0-BDD4-0324C58E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3788</Words>
  <Characters>21595</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admin</cp:lastModifiedBy>
  <cp:revision>13</cp:revision>
  <cp:lastPrinted>2024-11-19T06:48:00Z</cp:lastPrinted>
  <dcterms:created xsi:type="dcterms:W3CDTF">2024-11-19T06:13:00Z</dcterms:created>
  <dcterms:modified xsi:type="dcterms:W3CDTF">2024-11-19T06:49:00Z</dcterms:modified>
</cp:coreProperties>
</file>