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  <w:r>
        <w:rPr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31800" cy="6121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</w:p>
    <w:p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</w:p>
    <w:p w:rsidR="001B6014" w:rsidRPr="001B6014" w:rsidRDefault="001B6014" w:rsidP="001B6014">
      <w:pPr>
        <w:keepNext/>
        <w:suppressAutoHyphens w:val="0"/>
        <w:contextualSpacing/>
        <w:jc w:val="center"/>
        <w:rPr>
          <w:rFonts w:eastAsia="Calibri"/>
          <w:b/>
          <w:sz w:val="28"/>
          <w:szCs w:val="28"/>
          <w:lang w:eastAsia="ru-RU"/>
        </w:rPr>
      </w:pPr>
      <w:r w:rsidRPr="001B6014">
        <w:rPr>
          <w:rFonts w:eastAsia="Calibri"/>
          <w:b/>
          <w:sz w:val="28"/>
          <w:szCs w:val="28"/>
          <w:lang w:eastAsia="ru-RU"/>
        </w:rPr>
        <w:t>ХОРОЛЬСЬКА МІСЬКА  РАДА</w:t>
      </w:r>
    </w:p>
    <w:p w:rsidR="001B6014" w:rsidRPr="001B6014" w:rsidRDefault="001B6014" w:rsidP="001B6014">
      <w:pPr>
        <w:suppressAutoHyphens w:val="0"/>
        <w:contextualSpacing/>
        <w:jc w:val="center"/>
        <w:rPr>
          <w:b/>
          <w:sz w:val="28"/>
          <w:szCs w:val="28"/>
          <w:lang w:eastAsia="uk-UA"/>
        </w:rPr>
      </w:pPr>
      <w:r w:rsidRPr="001B6014">
        <w:rPr>
          <w:b/>
          <w:sz w:val="28"/>
          <w:szCs w:val="28"/>
          <w:lang w:eastAsia="uk-UA"/>
        </w:rPr>
        <w:t>ЛУБЕНСЬКОГО РАЙОНУ ПОЛТАВСЬКОЇ ОБЛАСТІ</w:t>
      </w:r>
    </w:p>
    <w:p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</w:p>
    <w:p w:rsidR="001B6014" w:rsidRPr="001B6014" w:rsidRDefault="007F495F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lang w:val="ru-RU" w:eastAsia="uk-UA"/>
        </w:rPr>
        <w:t>п’ятдесят</w:t>
      </w:r>
      <w:proofErr w:type="spellEnd"/>
      <w:r>
        <w:rPr>
          <w:sz w:val="28"/>
          <w:szCs w:val="28"/>
          <w:lang w:val="ru-RU" w:eastAsia="uk-UA"/>
        </w:rPr>
        <w:t xml:space="preserve"> </w:t>
      </w:r>
      <w:proofErr w:type="spellStart"/>
      <w:r>
        <w:rPr>
          <w:sz w:val="28"/>
          <w:szCs w:val="28"/>
          <w:lang w:val="ru-RU" w:eastAsia="uk-UA"/>
        </w:rPr>
        <w:t>сьома</w:t>
      </w:r>
      <w:proofErr w:type="spellEnd"/>
      <w:r>
        <w:rPr>
          <w:sz w:val="28"/>
          <w:szCs w:val="28"/>
          <w:lang w:val="ru-RU" w:eastAsia="uk-UA"/>
        </w:rPr>
        <w:t xml:space="preserve"> </w:t>
      </w:r>
      <w:r w:rsidR="001B6014" w:rsidRPr="001B6014">
        <w:rPr>
          <w:sz w:val="28"/>
          <w:szCs w:val="28"/>
          <w:lang w:eastAsia="uk-UA"/>
        </w:rPr>
        <w:t>сесія восьмого скликання</w:t>
      </w:r>
    </w:p>
    <w:p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</w:p>
    <w:p w:rsidR="001B6014" w:rsidRPr="001B6014" w:rsidRDefault="001B6014" w:rsidP="001B6014">
      <w:pPr>
        <w:suppressAutoHyphens w:val="0"/>
        <w:contextualSpacing/>
        <w:jc w:val="center"/>
        <w:rPr>
          <w:b/>
          <w:sz w:val="28"/>
          <w:szCs w:val="28"/>
          <w:lang w:eastAsia="uk-UA"/>
        </w:rPr>
      </w:pPr>
      <w:r w:rsidRPr="001B6014">
        <w:rPr>
          <w:b/>
          <w:sz w:val="28"/>
          <w:szCs w:val="28"/>
          <w:lang w:eastAsia="uk-UA"/>
        </w:rPr>
        <w:t>РІШЕННЯ</w:t>
      </w:r>
    </w:p>
    <w:p w:rsidR="00F172F7" w:rsidRDefault="00F172F7" w:rsidP="001B6014">
      <w:pPr>
        <w:suppressAutoHyphens w:val="0"/>
        <w:contextualSpacing/>
        <w:jc w:val="both"/>
        <w:rPr>
          <w:sz w:val="28"/>
          <w:szCs w:val="28"/>
          <w:lang w:eastAsia="uk-UA"/>
        </w:rPr>
      </w:pPr>
    </w:p>
    <w:p w:rsidR="001B6014" w:rsidRPr="001B6014" w:rsidRDefault="00F172F7" w:rsidP="001B6014">
      <w:pPr>
        <w:suppressAutoHyphens w:val="0"/>
        <w:contextualSpacing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07</w:t>
      </w:r>
      <w:r w:rsidR="007F495F">
        <w:rPr>
          <w:sz w:val="28"/>
          <w:szCs w:val="28"/>
          <w:lang w:eastAsia="uk-UA"/>
        </w:rPr>
        <w:t xml:space="preserve"> </w:t>
      </w:r>
      <w:r w:rsidR="007F495F" w:rsidRPr="007F495F">
        <w:rPr>
          <w:sz w:val="28"/>
          <w:szCs w:val="28"/>
          <w:lang w:eastAsia="uk-UA"/>
        </w:rPr>
        <w:t>серпня</w:t>
      </w:r>
      <w:r w:rsidR="007F495F">
        <w:rPr>
          <w:sz w:val="28"/>
          <w:szCs w:val="28"/>
          <w:lang w:eastAsia="uk-UA"/>
        </w:rPr>
        <w:t xml:space="preserve"> 202</w:t>
      </w:r>
      <w:r w:rsidR="007F495F" w:rsidRPr="007F495F">
        <w:rPr>
          <w:sz w:val="28"/>
          <w:szCs w:val="28"/>
          <w:lang w:eastAsia="uk-UA"/>
        </w:rPr>
        <w:t>4</w:t>
      </w:r>
      <w:r w:rsidR="001B6014" w:rsidRPr="001B6014">
        <w:rPr>
          <w:sz w:val="28"/>
          <w:szCs w:val="28"/>
          <w:lang w:eastAsia="uk-UA"/>
        </w:rPr>
        <w:t xml:space="preserve"> року                                                 </w:t>
      </w:r>
      <w:r w:rsidR="00C33FEF">
        <w:rPr>
          <w:sz w:val="28"/>
          <w:szCs w:val="28"/>
          <w:lang w:eastAsia="uk-UA"/>
        </w:rPr>
        <w:t xml:space="preserve">                            </w:t>
      </w:r>
      <w:r w:rsidR="00E23628">
        <w:rPr>
          <w:sz w:val="28"/>
          <w:szCs w:val="28"/>
          <w:lang w:eastAsia="uk-UA"/>
        </w:rPr>
        <w:t xml:space="preserve">             </w:t>
      </w:r>
      <w:r w:rsidR="00C33FEF">
        <w:rPr>
          <w:sz w:val="28"/>
          <w:szCs w:val="28"/>
          <w:lang w:eastAsia="uk-UA"/>
        </w:rPr>
        <w:t xml:space="preserve"> </w:t>
      </w:r>
      <w:r w:rsidR="001B6014" w:rsidRPr="001B6014">
        <w:rPr>
          <w:sz w:val="28"/>
          <w:szCs w:val="28"/>
          <w:lang w:eastAsia="uk-UA"/>
        </w:rPr>
        <w:t>№</w:t>
      </w:r>
      <w:r w:rsidR="00E23628">
        <w:rPr>
          <w:sz w:val="28"/>
          <w:szCs w:val="28"/>
          <w:lang w:eastAsia="uk-UA"/>
        </w:rPr>
        <w:t>2778</w:t>
      </w:r>
    </w:p>
    <w:p w:rsidR="00636356" w:rsidRPr="00636356" w:rsidRDefault="00636356" w:rsidP="00636356">
      <w:pPr>
        <w:suppressAutoHyphens w:val="0"/>
        <w:contextualSpacing/>
        <w:jc w:val="both"/>
        <w:rPr>
          <w:sz w:val="28"/>
          <w:szCs w:val="28"/>
          <w:lang w:eastAsia="uk-UA"/>
        </w:rPr>
      </w:pPr>
    </w:p>
    <w:p w:rsidR="00B3669E" w:rsidRPr="00E23628" w:rsidRDefault="00B3669E" w:rsidP="00E23628">
      <w:pPr>
        <w:pStyle w:val="af8"/>
        <w:spacing w:before="0" w:after="0"/>
        <w:rPr>
          <w:rStyle w:val="a8"/>
          <w:b w:val="0"/>
          <w:bCs w:val="0"/>
          <w:sz w:val="28"/>
          <w:szCs w:val="28"/>
          <w:lang w:val="uk-UA"/>
        </w:rPr>
      </w:pPr>
    </w:p>
    <w:p w:rsidR="000C7135" w:rsidRPr="007F495F" w:rsidRDefault="007F495F" w:rsidP="00E23628">
      <w:pPr>
        <w:pStyle w:val="af8"/>
        <w:spacing w:before="0" w:after="0"/>
        <w:ind w:right="5102"/>
        <w:jc w:val="both"/>
        <w:rPr>
          <w:bCs/>
          <w:sz w:val="28"/>
          <w:szCs w:val="28"/>
          <w:lang w:val="uk-UA"/>
        </w:rPr>
      </w:pPr>
      <w:r>
        <w:rPr>
          <w:rStyle w:val="a8"/>
          <w:b w:val="0"/>
          <w:sz w:val="28"/>
          <w:szCs w:val="28"/>
          <w:lang w:val="uk-UA"/>
        </w:rPr>
        <w:t xml:space="preserve">Про </w:t>
      </w:r>
      <w:r w:rsidR="00B3669E" w:rsidRPr="001B6014">
        <w:rPr>
          <w:rStyle w:val="a8"/>
          <w:b w:val="0"/>
          <w:sz w:val="28"/>
          <w:szCs w:val="28"/>
          <w:lang w:val="uk-UA"/>
        </w:rPr>
        <w:t xml:space="preserve">перейменування </w:t>
      </w:r>
      <w:r>
        <w:rPr>
          <w:rStyle w:val="a8"/>
          <w:b w:val="0"/>
          <w:sz w:val="28"/>
          <w:szCs w:val="28"/>
          <w:lang w:val="uk-UA"/>
        </w:rPr>
        <w:t xml:space="preserve">села Червоне </w:t>
      </w:r>
      <w:r>
        <w:rPr>
          <w:sz w:val="28"/>
          <w:szCs w:val="28"/>
          <w:lang w:val="uk-UA"/>
        </w:rPr>
        <w:t xml:space="preserve">Хорольської </w:t>
      </w:r>
      <w:r>
        <w:rPr>
          <w:rStyle w:val="a8"/>
          <w:b w:val="0"/>
          <w:sz w:val="28"/>
          <w:szCs w:val="28"/>
          <w:lang w:val="uk-UA"/>
        </w:rPr>
        <w:t xml:space="preserve">міської </w:t>
      </w:r>
      <w:r w:rsidR="00B3669E" w:rsidRPr="001B6014">
        <w:rPr>
          <w:rStyle w:val="a8"/>
          <w:b w:val="0"/>
          <w:sz w:val="28"/>
          <w:szCs w:val="28"/>
          <w:lang w:val="uk-UA"/>
        </w:rPr>
        <w:t xml:space="preserve">територіальної </w:t>
      </w:r>
      <w:r w:rsidR="000C7135">
        <w:rPr>
          <w:rStyle w:val="a8"/>
          <w:b w:val="0"/>
          <w:sz w:val="28"/>
          <w:szCs w:val="28"/>
          <w:lang w:val="uk-UA"/>
        </w:rPr>
        <w:t>г</w:t>
      </w:r>
      <w:r w:rsidR="00B3669E" w:rsidRPr="001B6014">
        <w:rPr>
          <w:rStyle w:val="a8"/>
          <w:b w:val="0"/>
          <w:sz w:val="28"/>
          <w:szCs w:val="28"/>
          <w:lang w:val="uk-UA"/>
        </w:rPr>
        <w:t>ромади</w:t>
      </w:r>
      <w:r w:rsidR="000C7135">
        <w:rPr>
          <w:rStyle w:val="a8"/>
          <w:b w:val="0"/>
          <w:sz w:val="28"/>
          <w:szCs w:val="28"/>
          <w:lang w:val="uk-UA"/>
        </w:rPr>
        <w:t xml:space="preserve"> Лубенського району Полтавської області</w:t>
      </w:r>
    </w:p>
    <w:p w:rsidR="00B3669E" w:rsidRDefault="00B3669E">
      <w:pPr>
        <w:pStyle w:val="af8"/>
        <w:spacing w:before="0" w:after="0"/>
        <w:jc w:val="both"/>
        <w:rPr>
          <w:color w:val="303030"/>
          <w:sz w:val="28"/>
          <w:szCs w:val="28"/>
          <w:lang w:val="uk-UA"/>
        </w:rPr>
      </w:pPr>
    </w:p>
    <w:p w:rsidR="00E23628" w:rsidRPr="001B6014" w:rsidRDefault="00E23628">
      <w:pPr>
        <w:pStyle w:val="af8"/>
        <w:spacing w:before="0" w:after="0"/>
        <w:jc w:val="both"/>
        <w:rPr>
          <w:sz w:val="28"/>
          <w:szCs w:val="28"/>
          <w:lang w:val="uk-UA"/>
        </w:rPr>
      </w:pPr>
    </w:p>
    <w:p w:rsidR="008567FD" w:rsidRPr="008567FD" w:rsidRDefault="002B58ED" w:rsidP="008567FD">
      <w:pPr>
        <w:pStyle w:val="af8"/>
        <w:shd w:val="clear" w:color="auto" w:fill="FFFFFF"/>
        <w:spacing w:before="0" w:after="0"/>
        <w:ind w:firstLine="708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41 частини першої статті 26 Закону України «Про місцеве самоврядування в Україні», Закону України «Про засудження та заборону </w:t>
      </w:r>
      <w:r w:rsidR="00EC34C9">
        <w:rPr>
          <w:sz w:val="28"/>
          <w:szCs w:val="28"/>
          <w:lang w:val="uk-UA"/>
        </w:rPr>
        <w:t xml:space="preserve">пропаганди </w:t>
      </w:r>
      <w:r>
        <w:rPr>
          <w:sz w:val="28"/>
          <w:szCs w:val="28"/>
          <w:lang w:val="uk-UA"/>
        </w:rPr>
        <w:t>російської імперської політики в Україні і деколонізацію топонімії», протоколу громадських слуха</w:t>
      </w:r>
      <w:r w:rsidR="00EC34C9">
        <w:rPr>
          <w:sz w:val="28"/>
          <w:szCs w:val="28"/>
          <w:lang w:val="uk-UA"/>
        </w:rPr>
        <w:t>нь по питанню</w:t>
      </w:r>
      <w:r>
        <w:rPr>
          <w:sz w:val="28"/>
          <w:szCs w:val="28"/>
          <w:lang w:val="uk-UA"/>
        </w:rPr>
        <w:t xml:space="preserve"> перейменування села Червоне Ялосо</w:t>
      </w:r>
      <w:r w:rsidR="00EC34C9">
        <w:rPr>
          <w:sz w:val="28"/>
          <w:szCs w:val="28"/>
          <w:lang w:val="uk-UA"/>
        </w:rPr>
        <w:t xml:space="preserve">вецького </w:t>
      </w:r>
      <w:proofErr w:type="spellStart"/>
      <w:r w:rsidR="00EC34C9">
        <w:rPr>
          <w:sz w:val="28"/>
          <w:szCs w:val="28"/>
          <w:lang w:val="uk-UA"/>
        </w:rPr>
        <w:t>старостинського</w:t>
      </w:r>
      <w:proofErr w:type="spellEnd"/>
      <w:r w:rsidR="00EC34C9">
        <w:rPr>
          <w:sz w:val="28"/>
          <w:szCs w:val="28"/>
          <w:lang w:val="uk-UA"/>
        </w:rPr>
        <w:t xml:space="preserve"> округу від </w:t>
      </w:r>
      <w:r w:rsidR="00E23628">
        <w:rPr>
          <w:sz w:val="28"/>
          <w:szCs w:val="28"/>
          <w:lang w:val="uk-UA"/>
        </w:rPr>
        <w:t>11.06.2024</w:t>
      </w:r>
      <w:r w:rsidR="008567FD" w:rsidRPr="008567FD">
        <w:rPr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1B601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міська рада</w:t>
      </w:r>
      <w:r w:rsidR="008567FD" w:rsidRPr="008567F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8567FD" w:rsidRPr="008567FD">
        <w:rPr>
          <w:color w:val="000000"/>
          <w:sz w:val="28"/>
          <w:szCs w:val="28"/>
          <w:bdr w:val="none" w:sz="0" w:space="0" w:color="auto" w:frame="1"/>
        </w:rPr>
        <w:t> </w:t>
      </w:r>
    </w:p>
    <w:p w:rsidR="001B6014" w:rsidRPr="001B6014" w:rsidRDefault="008567FD" w:rsidP="001B6014">
      <w:pPr>
        <w:pStyle w:val="af8"/>
        <w:shd w:val="clear" w:color="auto" w:fill="FFFFFF"/>
        <w:spacing w:before="0" w:after="225"/>
        <w:contextualSpacing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8567FD">
        <w:rPr>
          <w:color w:val="000000"/>
          <w:sz w:val="28"/>
          <w:szCs w:val="28"/>
          <w:lang w:val="uk-UA"/>
        </w:rPr>
        <w:br/>
      </w:r>
      <w:r w:rsidR="001B6014" w:rsidRPr="001B6014">
        <w:rPr>
          <w:color w:val="000000"/>
          <w:sz w:val="28"/>
          <w:szCs w:val="28"/>
          <w:lang w:val="uk-UA" w:eastAsia="uk-UA"/>
        </w:rPr>
        <w:t>ВИРІШИЛА:</w:t>
      </w:r>
    </w:p>
    <w:p w:rsidR="008567FD" w:rsidRDefault="008567FD" w:rsidP="008567FD">
      <w:pPr>
        <w:pStyle w:val="af8"/>
        <w:shd w:val="clear" w:color="auto" w:fill="FFFFFF"/>
        <w:spacing w:before="0" w:after="0"/>
        <w:ind w:left="708"/>
        <w:contextualSpacing/>
        <w:textAlignment w:val="baseline"/>
        <w:rPr>
          <w:rStyle w:val="a8"/>
          <w:color w:val="000000"/>
          <w:sz w:val="28"/>
          <w:szCs w:val="28"/>
          <w:bdr w:val="none" w:sz="0" w:space="0" w:color="auto" w:frame="1"/>
          <w:lang w:val="uk-UA"/>
        </w:rPr>
      </w:pPr>
    </w:p>
    <w:p w:rsidR="00B3669E" w:rsidRDefault="00636356" w:rsidP="001B6014">
      <w:pPr>
        <w:pStyle w:val="af8"/>
        <w:spacing w:before="0" w:after="0"/>
        <w:ind w:firstLine="708"/>
        <w:jc w:val="both"/>
        <w:rPr>
          <w:sz w:val="28"/>
          <w:szCs w:val="28"/>
          <w:lang w:val="uk-UA"/>
        </w:rPr>
      </w:pPr>
      <w:r w:rsidRPr="0063635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EC34C9">
        <w:rPr>
          <w:sz w:val="28"/>
          <w:szCs w:val="28"/>
          <w:lang w:val="uk-UA"/>
        </w:rPr>
        <w:t>Визнати доцільним перейменування села Червоне Хорольської міської територіальної громади Лубенського району Полтавської області на село Польове Хорольської міської територіальної громади Лубенського району Полтавської області.</w:t>
      </w:r>
    </w:p>
    <w:p w:rsidR="00636356" w:rsidRPr="00E23628" w:rsidRDefault="00636356" w:rsidP="00636356">
      <w:pPr>
        <w:pStyle w:val="af8"/>
        <w:spacing w:before="0" w:after="0"/>
        <w:ind w:firstLine="709"/>
        <w:jc w:val="both"/>
        <w:rPr>
          <w:sz w:val="12"/>
          <w:szCs w:val="12"/>
          <w:lang w:val="uk-UA"/>
        </w:rPr>
      </w:pPr>
    </w:p>
    <w:p w:rsidR="00B3669E" w:rsidRDefault="00B3669E" w:rsidP="001F31AB">
      <w:pPr>
        <w:pStyle w:val="af8"/>
        <w:spacing w:before="0" w:after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EC34C9">
        <w:rPr>
          <w:sz w:val="28"/>
          <w:szCs w:val="28"/>
          <w:lang w:val="uk-UA"/>
        </w:rPr>
        <w:t xml:space="preserve"> Подати до Верховної Ради України пропозицію щодо перейменування села Червоне Хорольської міської територіальної громади Лубенського району Полтавської області на село Польове Хорольської міської територіальної громади Лубенського району Полтавської області</w:t>
      </w:r>
      <w:r w:rsidR="008B2C64">
        <w:rPr>
          <w:sz w:val="28"/>
          <w:szCs w:val="28"/>
          <w:lang w:val="uk-UA"/>
        </w:rPr>
        <w:t xml:space="preserve"> (додається</w:t>
      </w:r>
      <w:r w:rsidR="007C5240">
        <w:rPr>
          <w:sz w:val="28"/>
          <w:szCs w:val="28"/>
          <w:lang w:val="uk-UA"/>
        </w:rPr>
        <w:t>)</w:t>
      </w:r>
      <w:r w:rsidR="00EC34C9">
        <w:rPr>
          <w:sz w:val="28"/>
          <w:szCs w:val="28"/>
          <w:lang w:val="uk-UA"/>
        </w:rPr>
        <w:t>.</w:t>
      </w:r>
    </w:p>
    <w:p w:rsidR="001F31AB" w:rsidRPr="00E23628" w:rsidRDefault="001F31AB" w:rsidP="001F31AB">
      <w:pPr>
        <w:pStyle w:val="af8"/>
        <w:spacing w:before="0" w:after="0"/>
        <w:ind w:firstLine="708"/>
        <w:jc w:val="both"/>
        <w:rPr>
          <w:sz w:val="12"/>
          <w:szCs w:val="12"/>
          <w:lang w:val="uk-UA"/>
        </w:rPr>
      </w:pPr>
    </w:p>
    <w:p w:rsidR="001F31AB" w:rsidRDefault="001F31AB" w:rsidP="001F31AB">
      <w:pPr>
        <w:pStyle w:val="af8"/>
        <w:spacing w:before="0" w:after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Організацію виконання рішення покласти на </w:t>
      </w:r>
      <w:r w:rsidR="00F172F7">
        <w:rPr>
          <w:sz w:val="28"/>
          <w:szCs w:val="28"/>
          <w:lang w:val="uk-UA"/>
        </w:rPr>
        <w:t xml:space="preserve">відділ правового забезпечення та утримання персоналу </w:t>
      </w:r>
      <w:r>
        <w:rPr>
          <w:sz w:val="28"/>
          <w:szCs w:val="28"/>
          <w:lang w:val="uk-UA"/>
        </w:rPr>
        <w:t>виконавчого комітету Хорольської міської ради.</w:t>
      </w:r>
    </w:p>
    <w:p w:rsidR="00636356" w:rsidRPr="00E23628" w:rsidRDefault="00636356" w:rsidP="008567FD">
      <w:pPr>
        <w:pStyle w:val="af8"/>
        <w:spacing w:before="0" w:after="0"/>
        <w:ind w:firstLine="709"/>
        <w:jc w:val="both"/>
        <w:rPr>
          <w:sz w:val="12"/>
          <w:szCs w:val="12"/>
          <w:lang w:val="uk-UA"/>
        </w:rPr>
      </w:pPr>
    </w:p>
    <w:p w:rsidR="00B3669E" w:rsidRPr="00F172F7" w:rsidRDefault="0066589C">
      <w:pPr>
        <w:pStyle w:val="af8"/>
        <w:spacing w:before="0"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3669E">
        <w:rPr>
          <w:sz w:val="28"/>
          <w:szCs w:val="28"/>
          <w:lang w:val="uk-UA"/>
        </w:rPr>
        <w:t xml:space="preserve">. Контроль за виконання даного рішення покласти на постійну комісію </w:t>
      </w:r>
      <w:r w:rsidR="00F172F7">
        <w:rPr>
          <w:sz w:val="28"/>
          <w:szCs w:val="28"/>
          <w:lang w:val="uk-UA"/>
        </w:rPr>
        <w:t>з питань земельних відносин, екології, містобудування, агропромислового розвитку, архітектури та цивільного захисту населення.</w:t>
      </w:r>
    </w:p>
    <w:p w:rsidR="00E23628" w:rsidRPr="00E23628" w:rsidRDefault="00E23628" w:rsidP="00E23628">
      <w:pPr>
        <w:pStyle w:val="af8"/>
        <w:spacing w:before="0" w:after="0"/>
        <w:jc w:val="both"/>
        <w:rPr>
          <w:sz w:val="28"/>
          <w:szCs w:val="28"/>
          <w:lang w:val="uk-UA"/>
        </w:rPr>
      </w:pPr>
    </w:p>
    <w:p w:rsidR="00B3669E" w:rsidRDefault="00B3669E">
      <w:pPr>
        <w:pStyle w:val="af8"/>
        <w:spacing w:before="0" w:after="0"/>
        <w:jc w:val="both"/>
        <w:rPr>
          <w:sz w:val="28"/>
          <w:szCs w:val="28"/>
          <w:lang w:val="uk-UA"/>
        </w:rPr>
      </w:pPr>
    </w:p>
    <w:p w:rsidR="00E23628" w:rsidRPr="00E23628" w:rsidRDefault="00E23628">
      <w:pPr>
        <w:pStyle w:val="af8"/>
        <w:spacing w:before="0" w:after="0"/>
        <w:jc w:val="both"/>
        <w:rPr>
          <w:sz w:val="28"/>
          <w:szCs w:val="28"/>
          <w:lang w:val="uk-UA"/>
        </w:rPr>
      </w:pPr>
    </w:p>
    <w:p w:rsidR="00B3669E" w:rsidRDefault="00B3669E">
      <w:pPr>
        <w:pStyle w:val="af8"/>
        <w:spacing w:before="0" w:after="0"/>
        <w:jc w:val="both"/>
        <w:rPr>
          <w:rFonts w:ascii="Arial" w:hAnsi="Arial" w:cs="Arial"/>
          <w:color w:val="303030"/>
          <w:sz w:val="18"/>
          <w:szCs w:val="18"/>
          <w:lang w:val="uk-UA"/>
        </w:rPr>
      </w:pPr>
      <w:r>
        <w:rPr>
          <w:sz w:val="28"/>
          <w:szCs w:val="28"/>
          <w:lang w:val="uk-UA"/>
        </w:rPr>
        <w:t>Міський голова                                       </w:t>
      </w:r>
      <w:r w:rsidR="008567FD">
        <w:rPr>
          <w:sz w:val="28"/>
          <w:szCs w:val="28"/>
          <w:lang w:val="uk-UA"/>
        </w:rPr>
        <w:t xml:space="preserve">                    </w:t>
      </w:r>
      <w:r w:rsidR="001B6014">
        <w:rPr>
          <w:sz w:val="28"/>
          <w:szCs w:val="28"/>
          <w:lang w:val="uk-UA"/>
        </w:rPr>
        <w:t xml:space="preserve">       </w:t>
      </w:r>
      <w:r w:rsidR="00751F0B">
        <w:rPr>
          <w:sz w:val="28"/>
          <w:szCs w:val="28"/>
          <w:lang w:val="uk-UA"/>
        </w:rPr>
        <w:t xml:space="preserve">   </w:t>
      </w:r>
      <w:r w:rsidR="00E23628">
        <w:rPr>
          <w:sz w:val="28"/>
          <w:szCs w:val="28"/>
          <w:lang w:val="uk-UA"/>
        </w:rPr>
        <w:t xml:space="preserve">     </w:t>
      </w:r>
      <w:r w:rsidR="00751F0B">
        <w:rPr>
          <w:sz w:val="28"/>
          <w:szCs w:val="28"/>
          <w:lang w:val="uk-UA"/>
        </w:rPr>
        <w:t xml:space="preserve">Сергій </w:t>
      </w:r>
      <w:r w:rsidR="008567FD">
        <w:rPr>
          <w:sz w:val="28"/>
          <w:szCs w:val="28"/>
          <w:lang w:val="uk-UA"/>
        </w:rPr>
        <w:t>ВОЛОШИН</w:t>
      </w:r>
    </w:p>
    <w:p w:rsidR="00B3669E" w:rsidRDefault="00B3669E">
      <w:pPr>
        <w:pStyle w:val="af8"/>
        <w:spacing w:before="0" w:after="0"/>
        <w:jc w:val="both"/>
        <w:rPr>
          <w:rFonts w:ascii="Arial" w:hAnsi="Arial" w:cs="Arial"/>
          <w:color w:val="303030"/>
          <w:sz w:val="18"/>
          <w:szCs w:val="18"/>
          <w:lang w:val="uk-UA"/>
        </w:rPr>
      </w:pPr>
      <w:r>
        <w:rPr>
          <w:rFonts w:ascii="Arial" w:hAnsi="Arial" w:cs="Arial"/>
          <w:color w:val="303030"/>
          <w:sz w:val="18"/>
          <w:szCs w:val="18"/>
          <w:lang w:val="uk-UA"/>
        </w:rPr>
        <w:t> </w:t>
      </w:r>
    </w:p>
    <w:p w:rsidR="00B3669E" w:rsidRDefault="00B3669E">
      <w:pPr>
        <w:pStyle w:val="af8"/>
        <w:spacing w:before="0" w:after="0"/>
        <w:jc w:val="both"/>
        <w:rPr>
          <w:rFonts w:ascii="Arial" w:hAnsi="Arial" w:cs="Arial"/>
          <w:color w:val="303030"/>
          <w:sz w:val="18"/>
          <w:szCs w:val="18"/>
          <w:lang w:val="uk-UA"/>
        </w:rPr>
      </w:pPr>
      <w:r>
        <w:rPr>
          <w:rFonts w:ascii="Arial" w:hAnsi="Arial" w:cs="Arial"/>
          <w:color w:val="303030"/>
          <w:sz w:val="18"/>
          <w:szCs w:val="18"/>
          <w:lang w:val="uk-UA"/>
        </w:rPr>
        <w:t> </w:t>
      </w:r>
    </w:p>
    <w:p w:rsidR="00B3669E" w:rsidRDefault="00B3669E">
      <w:pPr>
        <w:pStyle w:val="af8"/>
        <w:spacing w:before="0" w:after="0"/>
        <w:jc w:val="both"/>
        <w:rPr>
          <w:rFonts w:ascii="Arial" w:hAnsi="Arial" w:cs="Arial"/>
          <w:color w:val="303030"/>
          <w:sz w:val="18"/>
          <w:szCs w:val="18"/>
          <w:lang w:val="uk-UA"/>
        </w:rPr>
      </w:pPr>
      <w:r>
        <w:rPr>
          <w:rFonts w:ascii="Arial" w:hAnsi="Arial" w:cs="Arial"/>
          <w:color w:val="303030"/>
          <w:sz w:val="18"/>
          <w:szCs w:val="18"/>
          <w:lang w:val="uk-UA"/>
        </w:rPr>
        <w:t> </w:t>
      </w:r>
    </w:p>
    <w:p w:rsidR="00E23628" w:rsidRDefault="00E23628" w:rsidP="00E23628">
      <w:pPr>
        <w:pStyle w:val="rtejustify"/>
        <w:spacing w:before="0" w:beforeAutospacing="0" w:after="0" w:afterAutospacing="0"/>
        <w:contextualSpacing/>
        <w:jc w:val="both"/>
        <w:rPr>
          <w:bCs/>
          <w:sz w:val="28"/>
          <w:szCs w:val="28"/>
          <w:lang w:val="uk-UA"/>
        </w:rPr>
      </w:pPr>
    </w:p>
    <w:p w:rsidR="00E23628" w:rsidRDefault="00E23628" w:rsidP="00E23628">
      <w:pPr>
        <w:pStyle w:val="rtejustify"/>
        <w:spacing w:before="0" w:beforeAutospacing="0" w:after="0" w:afterAutospacing="0"/>
        <w:contextualSpacing/>
        <w:jc w:val="both"/>
        <w:rPr>
          <w:bCs/>
          <w:sz w:val="28"/>
          <w:szCs w:val="28"/>
          <w:lang w:val="uk-UA"/>
        </w:rPr>
      </w:pPr>
    </w:p>
    <w:p w:rsidR="00E23628" w:rsidRDefault="00E23628" w:rsidP="00E23628">
      <w:pPr>
        <w:pStyle w:val="rtejustify"/>
        <w:spacing w:before="0" w:beforeAutospacing="0" w:after="0" w:afterAutospacing="0"/>
        <w:contextualSpacing/>
        <w:jc w:val="both"/>
        <w:rPr>
          <w:bCs/>
          <w:lang w:val="uk-UA"/>
        </w:rPr>
        <w:sectPr w:rsidR="00E23628" w:rsidSect="00E23628">
          <w:headerReference w:type="default" r:id="rId8"/>
          <w:pgSz w:w="11906" w:h="16838"/>
          <w:pgMar w:top="284" w:right="567" w:bottom="142" w:left="1701" w:header="720" w:footer="720" w:gutter="0"/>
          <w:cols w:space="720"/>
          <w:titlePg/>
          <w:docGrid w:linePitch="360"/>
        </w:sectPr>
      </w:pPr>
    </w:p>
    <w:p w:rsidR="00E23628" w:rsidRPr="00E23628" w:rsidRDefault="00902026" w:rsidP="00E23628">
      <w:pPr>
        <w:pStyle w:val="rtejustify"/>
        <w:spacing w:before="0" w:beforeAutospacing="0" w:after="0" w:afterAutospacing="0"/>
        <w:ind w:left="5670"/>
        <w:contextualSpacing/>
        <w:jc w:val="both"/>
        <w:rPr>
          <w:bCs/>
          <w:lang w:val="uk-UA"/>
        </w:rPr>
      </w:pPr>
      <w:r w:rsidRPr="00E23628">
        <w:rPr>
          <w:bCs/>
          <w:lang w:val="uk-UA"/>
        </w:rPr>
        <w:lastRenderedPageBreak/>
        <w:t xml:space="preserve">Додаток </w:t>
      </w:r>
    </w:p>
    <w:p w:rsidR="007C5240" w:rsidRPr="00E23628" w:rsidRDefault="00C33FEF" w:rsidP="00E23628">
      <w:pPr>
        <w:pStyle w:val="rtejustify"/>
        <w:spacing w:before="0" w:beforeAutospacing="0" w:after="0" w:afterAutospacing="0"/>
        <w:ind w:left="5670"/>
        <w:contextualSpacing/>
        <w:jc w:val="both"/>
        <w:rPr>
          <w:bCs/>
          <w:lang w:val="uk-UA"/>
        </w:rPr>
      </w:pPr>
      <w:r w:rsidRPr="00E23628">
        <w:rPr>
          <w:bCs/>
          <w:lang w:val="uk-UA"/>
        </w:rPr>
        <w:t xml:space="preserve">до </w:t>
      </w:r>
      <w:r w:rsidR="00902026" w:rsidRPr="00E23628">
        <w:rPr>
          <w:bCs/>
          <w:lang w:val="uk-UA"/>
        </w:rPr>
        <w:t>рішення 57</w:t>
      </w:r>
      <w:r w:rsidR="007C5240" w:rsidRPr="00E23628">
        <w:rPr>
          <w:bCs/>
          <w:lang w:val="uk-UA"/>
        </w:rPr>
        <w:t xml:space="preserve"> сесії Хорольської міської ради</w:t>
      </w:r>
      <w:r w:rsidR="00902026" w:rsidRPr="00E23628">
        <w:rPr>
          <w:bCs/>
          <w:lang w:val="uk-UA"/>
        </w:rPr>
        <w:t xml:space="preserve"> </w:t>
      </w:r>
      <w:r w:rsidR="007C5240" w:rsidRPr="00E23628">
        <w:rPr>
          <w:bCs/>
          <w:lang w:val="uk-UA"/>
        </w:rPr>
        <w:t xml:space="preserve">восьмого скликання від </w:t>
      </w:r>
      <w:r w:rsidR="00902026" w:rsidRPr="00E23628">
        <w:rPr>
          <w:bCs/>
          <w:lang w:val="uk-UA"/>
        </w:rPr>
        <w:t>07.</w:t>
      </w:r>
      <w:r w:rsidR="007C5240" w:rsidRPr="00E23628">
        <w:rPr>
          <w:bCs/>
          <w:lang w:val="uk-UA"/>
        </w:rPr>
        <w:t>08.2024 №</w:t>
      </w:r>
      <w:r w:rsidR="00E23628" w:rsidRPr="00E23628">
        <w:rPr>
          <w:bCs/>
          <w:lang w:val="uk-UA"/>
        </w:rPr>
        <w:t>2778</w:t>
      </w:r>
    </w:p>
    <w:p w:rsidR="007C5240" w:rsidRDefault="007C5240" w:rsidP="00835860">
      <w:pPr>
        <w:pStyle w:val="rtejustify"/>
        <w:spacing w:before="0" w:beforeAutospacing="0" w:after="0" w:afterAutospacing="0"/>
        <w:ind w:left="5245"/>
        <w:contextualSpacing/>
        <w:jc w:val="both"/>
        <w:rPr>
          <w:bCs/>
          <w:sz w:val="28"/>
          <w:szCs w:val="28"/>
          <w:lang w:val="uk-UA"/>
        </w:rPr>
      </w:pPr>
    </w:p>
    <w:p w:rsidR="00E74AE9" w:rsidRDefault="00E74AE9" w:rsidP="00E74AE9">
      <w:pPr>
        <w:pStyle w:val="rtejustify"/>
        <w:spacing w:before="0" w:beforeAutospacing="0" w:after="0" w:afterAutospacing="0"/>
        <w:contextualSpacing/>
        <w:jc w:val="center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Проєкт</w:t>
      </w:r>
      <w:proofErr w:type="spellEnd"/>
      <w:r>
        <w:rPr>
          <w:bCs/>
          <w:sz w:val="28"/>
          <w:szCs w:val="28"/>
          <w:lang w:val="uk-UA"/>
        </w:rPr>
        <w:t xml:space="preserve"> листа</w:t>
      </w:r>
    </w:p>
    <w:p w:rsidR="00E23628" w:rsidRDefault="00E74AE9" w:rsidP="00E74AE9">
      <w:pPr>
        <w:pStyle w:val="rtejustify"/>
        <w:spacing w:before="0" w:beforeAutospacing="0" w:after="0" w:afterAutospacing="0"/>
        <w:contextualSpacing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Голові Верховної ради України щодо перейменування </w:t>
      </w:r>
    </w:p>
    <w:p w:rsidR="00E23628" w:rsidRDefault="00E74AE9" w:rsidP="00E74AE9">
      <w:pPr>
        <w:pStyle w:val="rtejustify"/>
        <w:spacing w:before="0" w:beforeAutospacing="0" w:after="0" w:afterAutospacing="0"/>
        <w:contextualSpacing/>
        <w:jc w:val="center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села Червоне </w:t>
      </w:r>
      <w:r>
        <w:rPr>
          <w:sz w:val="28"/>
          <w:szCs w:val="28"/>
          <w:lang w:val="uk-UA"/>
        </w:rPr>
        <w:t xml:space="preserve">Хорольської міської територіальної громади </w:t>
      </w:r>
    </w:p>
    <w:p w:rsidR="007C5240" w:rsidRDefault="00E74AE9" w:rsidP="00E74AE9">
      <w:pPr>
        <w:pStyle w:val="rtejustify"/>
        <w:spacing w:before="0" w:beforeAutospacing="0" w:after="0" w:afterAutospacing="0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Лубенського району Полтавської</w:t>
      </w:r>
      <w:r w:rsidR="00902026">
        <w:rPr>
          <w:sz w:val="28"/>
          <w:szCs w:val="28"/>
          <w:lang w:val="uk-UA"/>
        </w:rPr>
        <w:t xml:space="preserve"> області</w:t>
      </w:r>
      <w:r>
        <w:rPr>
          <w:sz w:val="28"/>
          <w:szCs w:val="28"/>
          <w:lang w:val="uk-UA"/>
        </w:rPr>
        <w:t xml:space="preserve"> </w:t>
      </w:r>
    </w:p>
    <w:p w:rsidR="00E74AE9" w:rsidRDefault="00E74AE9" w:rsidP="00E74AE9">
      <w:pPr>
        <w:pStyle w:val="rtejustify"/>
        <w:spacing w:before="0" w:beforeAutospacing="0" w:after="0" w:afterAutospacing="0"/>
        <w:contextualSpacing/>
        <w:jc w:val="both"/>
        <w:rPr>
          <w:bCs/>
          <w:sz w:val="28"/>
          <w:szCs w:val="28"/>
          <w:lang w:val="uk-UA"/>
        </w:rPr>
      </w:pPr>
    </w:p>
    <w:p w:rsidR="007C5240" w:rsidRDefault="007C5240" w:rsidP="00E23628">
      <w:pPr>
        <w:pStyle w:val="rtejustify"/>
        <w:spacing w:before="0" w:beforeAutospacing="0" w:after="0" w:afterAutospacing="0"/>
        <w:ind w:left="4536"/>
        <w:contextualSpacing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Голові Верховної Ради України</w:t>
      </w:r>
    </w:p>
    <w:p w:rsidR="00E23628" w:rsidRDefault="007C5240" w:rsidP="00E23628">
      <w:pPr>
        <w:pStyle w:val="rtejustify"/>
        <w:spacing w:before="0" w:beforeAutospacing="0" w:after="0" w:afterAutospacing="0"/>
        <w:ind w:left="4536"/>
        <w:contextualSpacing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Русланові СТЕФАНЧУКУ</w:t>
      </w:r>
    </w:p>
    <w:p w:rsidR="00E23628" w:rsidRDefault="00E23628" w:rsidP="00E23628">
      <w:pPr>
        <w:pStyle w:val="rtejustify"/>
        <w:spacing w:before="0" w:beforeAutospacing="0" w:after="0" w:afterAutospacing="0"/>
        <w:ind w:left="4536"/>
        <w:contextualSpacing/>
        <w:jc w:val="both"/>
        <w:rPr>
          <w:bCs/>
          <w:sz w:val="28"/>
          <w:szCs w:val="28"/>
          <w:lang w:val="uk-UA"/>
        </w:rPr>
      </w:pPr>
    </w:p>
    <w:p w:rsidR="007C5240" w:rsidRDefault="007C5240" w:rsidP="00E23628">
      <w:pPr>
        <w:pStyle w:val="rtejustify"/>
        <w:spacing w:before="0" w:beforeAutospacing="0" w:after="0" w:afterAutospacing="0"/>
        <w:ind w:left="4536"/>
        <w:contextualSpacing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Комітету Верховної Ради з питань</w:t>
      </w:r>
      <w:r w:rsidR="00E2362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організації державної влади,</w:t>
      </w:r>
      <w:r w:rsidR="00E2362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місцевого самоврядування,</w:t>
      </w:r>
      <w:r w:rsidR="00E2362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регіонального розвитку та містобудування </w:t>
      </w:r>
    </w:p>
    <w:p w:rsidR="004A025D" w:rsidRDefault="004A025D" w:rsidP="00835860">
      <w:pPr>
        <w:pStyle w:val="rtejustify"/>
        <w:spacing w:before="0" w:beforeAutospacing="0" w:after="0" w:afterAutospacing="0"/>
        <w:ind w:left="5245"/>
        <w:contextualSpacing/>
        <w:jc w:val="both"/>
        <w:rPr>
          <w:bCs/>
          <w:sz w:val="28"/>
          <w:szCs w:val="28"/>
          <w:lang w:val="uk-UA"/>
        </w:rPr>
      </w:pPr>
    </w:p>
    <w:p w:rsidR="007C5240" w:rsidRDefault="004A025D" w:rsidP="004A025D">
      <w:pPr>
        <w:pStyle w:val="rtejustify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 w:rsidRPr="004A025D">
        <w:rPr>
          <w:b/>
          <w:bCs/>
          <w:sz w:val="28"/>
          <w:szCs w:val="28"/>
          <w:lang w:val="uk-UA"/>
        </w:rPr>
        <w:t>Шановний Руслане Олексійовичу !</w:t>
      </w:r>
    </w:p>
    <w:p w:rsidR="00E74AE9" w:rsidRDefault="00E74AE9" w:rsidP="00E74AE9">
      <w:pPr>
        <w:pStyle w:val="rtejustify"/>
        <w:spacing w:before="0" w:beforeAutospacing="0" w:after="0" w:afterAutospacing="0"/>
        <w:contextualSpacing/>
        <w:rPr>
          <w:b/>
          <w:bCs/>
          <w:sz w:val="28"/>
          <w:szCs w:val="28"/>
          <w:lang w:val="uk-UA"/>
        </w:rPr>
      </w:pPr>
    </w:p>
    <w:p w:rsidR="000C7135" w:rsidRPr="000C7135" w:rsidRDefault="000C7135" w:rsidP="000C7135">
      <w:pPr>
        <w:widowControl w:val="0"/>
        <w:tabs>
          <w:tab w:val="left" w:pos="709"/>
        </w:tabs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bCs/>
          <w:sz w:val="28"/>
          <w:szCs w:val="28"/>
        </w:rPr>
        <w:tab/>
      </w:r>
      <w:r w:rsidRPr="000C7135">
        <w:rPr>
          <w:bCs/>
          <w:sz w:val="28"/>
          <w:szCs w:val="28"/>
        </w:rPr>
        <w:t xml:space="preserve">У межах виконання Закону України «Про засудження та заборону пропаганди російської імперської політики в Україні і деколонізацію топонімії» у частині усунення російської імперської символіки </w:t>
      </w:r>
      <w:r w:rsidRPr="000C7135">
        <w:rPr>
          <w:rFonts w:eastAsia="Calibri"/>
          <w:bCs/>
          <w:sz w:val="28"/>
          <w:szCs w:val="28"/>
          <w:lang w:eastAsia="en-US"/>
        </w:rPr>
        <w:t>з назв населених пунктів</w:t>
      </w:r>
      <w:r>
        <w:rPr>
          <w:rFonts w:eastAsia="Calibri"/>
          <w:bCs/>
          <w:sz w:val="28"/>
          <w:szCs w:val="28"/>
          <w:lang w:eastAsia="en-US"/>
        </w:rPr>
        <w:t xml:space="preserve"> надаємо копію рішення </w:t>
      </w:r>
      <w:r w:rsidRPr="00902026">
        <w:rPr>
          <w:rFonts w:eastAsia="Calibri"/>
          <w:bCs/>
          <w:sz w:val="28"/>
          <w:szCs w:val="28"/>
          <w:lang w:eastAsia="en-US"/>
        </w:rPr>
        <w:t>п’ятдесят сьомої</w:t>
      </w:r>
      <w:r>
        <w:rPr>
          <w:rFonts w:eastAsia="Calibri"/>
          <w:bCs/>
          <w:sz w:val="28"/>
          <w:szCs w:val="28"/>
          <w:lang w:eastAsia="en-US"/>
        </w:rPr>
        <w:t xml:space="preserve"> сесії </w:t>
      </w:r>
      <w:r w:rsidRPr="000C7135">
        <w:rPr>
          <w:rFonts w:eastAsia="Calibri"/>
          <w:bCs/>
          <w:sz w:val="28"/>
          <w:szCs w:val="28"/>
          <w:lang w:eastAsia="en-US"/>
        </w:rPr>
        <w:t xml:space="preserve">Хорольської міської ради </w:t>
      </w:r>
      <w:r>
        <w:rPr>
          <w:rFonts w:eastAsia="Calibri"/>
          <w:bCs/>
          <w:sz w:val="28"/>
          <w:szCs w:val="28"/>
          <w:lang w:eastAsia="en-US"/>
        </w:rPr>
        <w:t xml:space="preserve">восьмого скликання </w:t>
      </w:r>
      <w:r w:rsidR="00902026">
        <w:rPr>
          <w:rFonts w:eastAsia="Calibri"/>
          <w:bCs/>
          <w:sz w:val="28"/>
          <w:szCs w:val="28"/>
          <w:lang w:eastAsia="en-US"/>
        </w:rPr>
        <w:t xml:space="preserve">від </w:t>
      </w:r>
      <w:r w:rsidR="00902026" w:rsidRPr="00ED6DB0">
        <w:rPr>
          <w:rFonts w:eastAsia="Calibri"/>
          <w:bCs/>
          <w:sz w:val="28"/>
          <w:szCs w:val="28"/>
          <w:lang w:eastAsia="en-US"/>
        </w:rPr>
        <w:t>07.08.2024 №</w:t>
      </w:r>
      <w:r w:rsidR="00E23628">
        <w:rPr>
          <w:rFonts w:eastAsia="Calibri"/>
          <w:bCs/>
          <w:sz w:val="28"/>
          <w:szCs w:val="28"/>
          <w:lang w:eastAsia="en-US"/>
        </w:rPr>
        <w:t>2778</w:t>
      </w:r>
      <w:r w:rsidR="00902026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«П</w:t>
      </w:r>
      <w:r w:rsidRPr="000C7135">
        <w:rPr>
          <w:rFonts w:eastAsia="Calibri"/>
          <w:bCs/>
          <w:sz w:val="28"/>
          <w:szCs w:val="28"/>
          <w:lang w:eastAsia="en-US"/>
        </w:rPr>
        <w:t xml:space="preserve">ро </w:t>
      </w:r>
      <w:r w:rsidR="005F3D84">
        <w:rPr>
          <w:rFonts w:eastAsia="Calibri"/>
          <w:bCs/>
          <w:sz w:val="28"/>
          <w:szCs w:val="28"/>
          <w:lang w:eastAsia="en-US"/>
        </w:rPr>
        <w:t xml:space="preserve">перейменування </w:t>
      </w:r>
      <w:r w:rsidR="005F3D84">
        <w:rPr>
          <w:sz w:val="28"/>
          <w:szCs w:val="28"/>
        </w:rPr>
        <w:t>села Червоне Хорольської міської територіальної громади Лубенського району Полтавської області».</w:t>
      </w:r>
    </w:p>
    <w:p w:rsidR="005672C3" w:rsidRDefault="000C7135" w:rsidP="005672C3">
      <w:pPr>
        <w:suppressAutoHyphens w:val="0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 w:rsidRPr="000C7135">
        <w:rPr>
          <w:rFonts w:eastAsia="Calibri"/>
          <w:iCs/>
          <w:sz w:val="28"/>
          <w:szCs w:val="28"/>
          <w:shd w:val="clear" w:color="auto" w:fill="FFFFFF"/>
          <w:lang w:eastAsia="en-US"/>
        </w:rPr>
        <w:t xml:space="preserve">Червоний - прикметник, що використовувався червоною ленінською </w:t>
      </w:r>
      <w:proofErr w:type="spellStart"/>
      <w:r w:rsidRPr="000C7135">
        <w:rPr>
          <w:rFonts w:eastAsia="Calibri"/>
          <w:iCs/>
          <w:sz w:val="28"/>
          <w:szCs w:val="28"/>
          <w:shd w:val="clear" w:color="auto" w:fill="FFFFFF"/>
          <w:lang w:eastAsia="en-US"/>
        </w:rPr>
        <w:t>росією</w:t>
      </w:r>
      <w:proofErr w:type="spellEnd"/>
      <w:r w:rsidRPr="000C7135">
        <w:rPr>
          <w:rFonts w:eastAsia="Calibri"/>
          <w:iCs/>
          <w:sz w:val="28"/>
          <w:szCs w:val="28"/>
          <w:shd w:val="clear" w:color="auto" w:fill="FFFFFF"/>
          <w:lang w:eastAsia="en-US"/>
        </w:rPr>
        <w:t xml:space="preserve"> та окупаційним ворожим комуністичним режимом СРСР для маркування публічного простору. У цьому випадку цей прикметник –</w:t>
      </w:r>
      <w:r w:rsidR="006934FF">
        <w:rPr>
          <w:rFonts w:eastAsia="Calibri"/>
          <w:iCs/>
          <w:sz w:val="28"/>
          <w:szCs w:val="28"/>
          <w:shd w:val="clear" w:color="auto" w:fill="FFFFFF"/>
          <w:lang w:eastAsia="en-US"/>
        </w:rPr>
        <w:t xml:space="preserve"> </w:t>
      </w:r>
      <w:r w:rsidRPr="000C7135">
        <w:rPr>
          <w:rFonts w:eastAsia="Calibri"/>
          <w:iCs/>
          <w:sz w:val="28"/>
          <w:szCs w:val="28"/>
          <w:shd w:val="clear" w:color="auto" w:fill="FFFFFF"/>
          <w:lang w:eastAsia="en-US"/>
        </w:rPr>
        <w:t>це символ встановлення радян</w:t>
      </w:r>
      <w:r w:rsidR="006934FF">
        <w:rPr>
          <w:rFonts w:eastAsia="Calibri"/>
          <w:iCs/>
          <w:sz w:val="28"/>
          <w:szCs w:val="28"/>
          <w:shd w:val="clear" w:color="auto" w:fill="FFFFFF"/>
          <w:lang w:eastAsia="en-US"/>
        </w:rPr>
        <w:t>ської влади, зокрема російсько-</w:t>
      </w:r>
      <w:r w:rsidRPr="000C7135">
        <w:rPr>
          <w:rFonts w:eastAsia="Calibri"/>
          <w:iCs/>
          <w:sz w:val="28"/>
          <w:szCs w:val="28"/>
          <w:shd w:val="clear" w:color="auto" w:fill="FFFFFF"/>
          <w:lang w:eastAsia="en-US"/>
        </w:rPr>
        <w:t xml:space="preserve">більшовицької інтервенції на територію України, збройної боротьби Червоної армії проти Української Народної Республіки під червоним прапором комуністичної партії. </w:t>
      </w:r>
      <w:r w:rsidRPr="000C7135">
        <w:rPr>
          <w:rFonts w:eastAsia="Calibri"/>
          <w:sz w:val="28"/>
          <w:szCs w:val="28"/>
          <w:lang w:eastAsia="en-US"/>
        </w:rPr>
        <w:t>Приставка «Червона» з’явилася після встановлення радянської влади.</w:t>
      </w:r>
      <w:r w:rsidRPr="000C7135">
        <w:rPr>
          <w:sz w:val="28"/>
          <w:szCs w:val="28"/>
          <w:lang w:eastAsia="ru-RU"/>
        </w:rPr>
        <w:t xml:space="preserve"> </w:t>
      </w:r>
    </w:p>
    <w:p w:rsidR="000C7135" w:rsidRPr="005672C3" w:rsidRDefault="000C7135" w:rsidP="005672C3">
      <w:pPr>
        <w:suppressAutoHyphens w:val="0"/>
        <w:spacing w:line="240" w:lineRule="atLeast"/>
        <w:ind w:firstLine="708"/>
        <w:jc w:val="both"/>
        <w:rPr>
          <w:sz w:val="28"/>
          <w:szCs w:val="28"/>
          <w:lang w:eastAsia="ru-RU"/>
        </w:rPr>
      </w:pPr>
      <w:r w:rsidRPr="000C7135">
        <w:rPr>
          <w:sz w:val="28"/>
          <w:szCs w:val="28"/>
          <w:lang w:eastAsia="ru-RU"/>
        </w:rPr>
        <w:t xml:space="preserve">Згідно інформації </w:t>
      </w:r>
      <w:r w:rsidR="00751F0B" w:rsidRPr="000C7135">
        <w:rPr>
          <w:sz w:val="28"/>
          <w:szCs w:val="28"/>
          <w:lang w:eastAsia="ru-RU"/>
        </w:rPr>
        <w:t xml:space="preserve">з </w:t>
      </w:r>
      <w:r w:rsidRPr="000C7135">
        <w:rPr>
          <w:sz w:val="28"/>
          <w:szCs w:val="28"/>
          <w:lang w:eastAsia="ru-RU"/>
        </w:rPr>
        <w:t>Державного архіву Полтавської області, назва Червоне з’явилася після встановлення  радянської влади і створення СРСР, отже підлягає перейменуванню.</w:t>
      </w:r>
      <w:r w:rsidR="006934FF">
        <w:rPr>
          <w:sz w:val="28"/>
          <w:szCs w:val="28"/>
          <w:lang w:eastAsia="ru-RU"/>
        </w:rPr>
        <w:t xml:space="preserve"> </w:t>
      </w:r>
    </w:p>
    <w:p w:rsidR="000C7135" w:rsidRPr="000C7135" w:rsidRDefault="000C7135" w:rsidP="005672C3">
      <w:pPr>
        <w:suppressAutoHyphens w:val="0"/>
        <w:spacing w:line="240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C7135">
        <w:rPr>
          <w:rFonts w:eastAsia="Calibri"/>
          <w:sz w:val="28"/>
          <w:szCs w:val="28"/>
          <w:lang w:eastAsia="en-US"/>
        </w:rPr>
        <w:t>У протоколі громадських слухань мешканців села Червоне  Ялосовецького с</w:t>
      </w:r>
      <w:proofErr w:type="spellStart"/>
      <w:r w:rsidRPr="000C7135">
        <w:rPr>
          <w:rFonts w:eastAsia="Calibri"/>
          <w:sz w:val="28"/>
          <w:szCs w:val="28"/>
          <w:lang w:eastAsia="en-US"/>
        </w:rPr>
        <w:t>таростинського</w:t>
      </w:r>
      <w:proofErr w:type="spellEnd"/>
      <w:r w:rsidRPr="000C7135">
        <w:rPr>
          <w:rFonts w:eastAsia="Calibri"/>
          <w:sz w:val="28"/>
          <w:szCs w:val="28"/>
          <w:lang w:eastAsia="en-US"/>
        </w:rPr>
        <w:t xml:space="preserve"> округу Хо</w:t>
      </w:r>
      <w:r w:rsidR="006934FF">
        <w:rPr>
          <w:rFonts w:eastAsia="Calibri"/>
          <w:sz w:val="28"/>
          <w:szCs w:val="28"/>
          <w:lang w:eastAsia="en-US"/>
        </w:rPr>
        <w:t xml:space="preserve">рольської міської </w:t>
      </w:r>
      <w:r w:rsidR="00961B30">
        <w:rPr>
          <w:rFonts w:eastAsia="Calibri"/>
          <w:sz w:val="28"/>
          <w:szCs w:val="28"/>
          <w:lang w:eastAsia="en-US"/>
        </w:rPr>
        <w:t xml:space="preserve">територіальної громади </w:t>
      </w:r>
      <w:r w:rsidR="006934FF">
        <w:rPr>
          <w:rFonts w:eastAsia="Calibri"/>
          <w:sz w:val="28"/>
          <w:szCs w:val="28"/>
          <w:lang w:eastAsia="en-US"/>
        </w:rPr>
        <w:t xml:space="preserve">від </w:t>
      </w:r>
      <w:r w:rsidR="00E23628">
        <w:rPr>
          <w:rFonts w:eastAsia="Calibri"/>
          <w:sz w:val="28"/>
          <w:szCs w:val="28"/>
          <w:lang w:eastAsia="en-US"/>
        </w:rPr>
        <w:t>11.06.2024</w:t>
      </w:r>
      <w:r w:rsidRPr="000C7135">
        <w:rPr>
          <w:rFonts w:eastAsia="Calibri"/>
          <w:sz w:val="28"/>
          <w:szCs w:val="28"/>
          <w:lang w:eastAsia="en-US"/>
        </w:rPr>
        <w:t xml:space="preserve"> зазначено пропозицію перейменувати даний населений пункт на </w:t>
      </w:r>
      <w:r w:rsidR="00961B30">
        <w:rPr>
          <w:rFonts w:eastAsia="Calibri"/>
          <w:sz w:val="28"/>
          <w:szCs w:val="28"/>
          <w:lang w:eastAsia="en-US"/>
        </w:rPr>
        <w:t xml:space="preserve">село </w:t>
      </w:r>
      <w:r w:rsidRPr="000C7135">
        <w:rPr>
          <w:rFonts w:eastAsia="Calibri"/>
          <w:b/>
          <w:sz w:val="28"/>
          <w:szCs w:val="28"/>
          <w:lang w:eastAsia="en-US"/>
        </w:rPr>
        <w:t>Польове</w:t>
      </w:r>
      <w:r w:rsidR="00751F0B">
        <w:rPr>
          <w:rFonts w:eastAsia="Calibri"/>
          <w:b/>
          <w:sz w:val="28"/>
          <w:szCs w:val="28"/>
          <w:lang w:val="ru-RU" w:eastAsia="en-US"/>
        </w:rPr>
        <w:t xml:space="preserve"> </w:t>
      </w:r>
      <w:r w:rsidR="00751F0B" w:rsidRPr="00751F0B">
        <w:rPr>
          <w:rFonts w:eastAsia="Calibri"/>
          <w:sz w:val="28"/>
          <w:szCs w:val="28"/>
          <w:lang w:val="ru-RU" w:eastAsia="en-US"/>
        </w:rPr>
        <w:t>(</w:t>
      </w:r>
      <w:proofErr w:type="spellStart"/>
      <w:r w:rsidR="00751F0B" w:rsidRPr="00751F0B">
        <w:rPr>
          <w:rFonts w:eastAsia="Calibri"/>
          <w:sz w:val="28"/>
          <w:szCs w:val="28"/>
          <w:lang w:val="ru-RU" w:eastAsia="en-US"/>
        </w:rPr>
        <w:t>додається</w:t>
      </w:r>
      <w:proofErr w:type="spellEnd"/>
      <w:r w:rsidR="00751F0B" w:rsidRPr="00751F0B">
        <w:rPr>
          <w:rFonts w:eastAsia="Calibri"/>
          <w:sz w:val="28"/>
          <w:szCs w:val="28"/>
          <w:lang w:val="ru-RU" w:eastAsia="en-US"/>
        </w:rPr>
        <w:t>)</w:t>
      </w:r>
      <w:r w:rsidRPr="00751F0B">
        <w:rPr>
          <w:rFonts w:eastAsia="Calibri"/>
          <w:sz w:val="28"/>
          <w:szCs w:val="28"/>
          <w:lang w:eastAsia="en-US"/>
        </w:rPr>
        <w:t>.</w:t>
      </w:r>
    </w:p>
    <w:p w:rsidR="00902026" w:rsidRDefault="00961B30" w:rsidP="005672C3">
      <w:pPr>
        <w:widowControl w:val="0"/>
        <w:tabs>
          <w:tab w:val="left" w:pos="709"/>
        </w:tabs>
        <w:suppressAutoHyphens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0C7135" w:rsidRPr="000C7135">
        <w:rPr>
          <w:rFonts w:eastAsia="Calibri"/>
          <w:sz w:val="28"/>
          <w:szCs w:val="28"/>
          <w:lang w:eastAsia="en-US"/>
        </w:rPr>
        <w:t>З огляду на наведене вище</w:t>
      </w:r>
      <w:r>
        <w:rPr>
          <w:rFonts w:eastAsia="Calibri"/>
          <w:sz w:val="28"/>
          <w:szCs w:val="28"/>
          <w:lang w:eastAsia="en-US"/>
        </w:rPr>
        <w:t>,</w:t>
      </w:r>
      <w:r w:rsidR="000C7135" w:rsidRPr="000C7135">
        <w:rPr>
          <w:rFonts w:eastAsia="Calibri"/>
          <w:sz w:val="28"/>
          <w:szCs w:val="28"/>
          <w:lang w:eastAsia="en-US"/>
        </w:rPr>
        <w:t xml:space="preserve"> просимо прийняти на сесії Верховної Ради відповідне рішення.</w:t>
      </w:r>
    </w:p>
    <w:p w:rsidR="00E23628" w:rsidRDefault="00E23628" w:rsidP="00751F0B">
      <w:pPr>
        <w:widowControl w:val="0"/>
        <w:tabs>
          <w:tab w:val="left" w:pos="709"/>
        </w:tabs>
        <w:suppressAutoHyphens w:val="0"/>
        <w:jc w:val="both"/>
        <w:rPr>
          <w:rFonts w:eastAsia="Calibri"/>
          <w:sz w:val="28"/>
          <w:szCs w:val="28"/>
          <w:lang w:eastAsia="en-US"/>
        </w:rPr>
      </w:pPr>
    </w:p>
    <w:p w:rsidR="00902026" w:rsidRDefault="00B412D4" w:rsidP="00751F0B">
      <w:pPr>
        <w:widowControl w:val="0"/>
        <w:tabs>
          <w:tab w:val="left" w:pos="709"/>
        </w:tabs>
        <w:suppressAutoHyphens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Міський голова                           підпис                                Сергій ВОЛОШИН</w:t>
      </w:r>
    </w:p>
    <w:p w:rsidR="00B412D4" w:rsidRDefault="00B412D4" w:rsidP="00751F0B">
      <w:pPr>
        <w:widowControl w:val="0"/>
        <w:tabs>
          <w:tab w:val="left" w:pos="709"/>
        </w:tabs>
        <w:suppressAutoHyphens w:val="0"/>
        <w:jc w:val="both"/>
        <w:rPr>
          <w:rFonts w:eastAsia="Calibri"/>
          <w:sz w:val="28"/>
          <w:szCs w:val="28"/>
          <w:lang w:val="ru-RU" w:eastAsia="en-US"/>
        </w:rPr>
      </w:pPr>
    </w:p>
    <w:p w:rsidR="00E74AE9" w:rsidRPr="00902026" w:rsidRDefault="0066589C" w:rsidP="00751F0B">
      <w:pPr>
        <w:widowControl w:val="0"/>
        <w:tabs>
          <w:tab w:val="left" w:pos="709"/>
        </w:tabs>
        <w:suppressAutoHyphens w:val="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902026">
        <w:rPr>
          <w:rFonts w:eastAsia="Calibri"/>
          <w:sz w:val="28"/>
          <w:szCs w:val="28"/>
          <w:lang w:val="ru-RU" w:eastAsia="en-US"/>
        </w:rPr>
        <w:t>Секретар</w:t>
      </w:r>
      <w:proofErr w:type="spellEnd"/>
      <w:r w:rsidRPr="00902026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="00902026">
        <w:rPr>
          <w:rFonts w:eastAsia="Calibri"/>
          <w:sz w:val="28"/>
          <w:szCs w:val="28"/>
          <w:lang w:val="ru-RU" w:eastAsia="en-US"/>
        </w:rPr>
        <w:t>міської</w:t>
      </w:r>
      <w:proofErr w:type="spellEnd"/>
      <w:r w:rsidR="00902026">
        <w:rPr>
          <w:rFonts w:eastAsia="Calibri"/>
          <w:sz w:val="28"/>
          <w:szCs w:val="28"/>
          <w:lang w:val="ru-RU" w:eastAsia="en-US"/>
        </w:rPr>
        <w:t xml:space="preserve"> </w:t>
      </w:r>
      <w:r w:rsidRPr="00902026">
        <w:rPr>
          <w:rFonts w:eastAsia="Calibri"/>
          <w:sz w:val="28"/>
          <w:szCs w:val="28"/>
          <w:lang w:val="ru-RU" w:eastAsia="en-US"/>
        </w:rPr>
        <w:t xml:space="preserve">ради                                         </w:t>
      </w:r>
      <w:r w:rsidR="00B412D4">
        <w:rPr>
          <w:rFonts w:eastAsia="Calibri"/>
          <w:sz w:val="28"/>
          <w:szCs w:val="28"/>
          <w:lang w:val="ru-RU" w:eastAsia="en-US"/>
        </w:rPr>
        <w:t xml:space="preserve">                           </w:t>
      </w:r>
      <w:r w:rsidRPr="00902026">
        <w:rPr>
          <w:rFonts w:eastAsia="Calibri"/>
          <w:sz w:val="28"/>
          <w:szCs w:val="28"/>
          <w:lang w:val="ru-RU" w:eastAsia="en-US"/>
        </w:rPr>
        <w:t>Юл</w:t>
      </w:r>
      <w:proofErr w:type="spellStart"/>
      <w:r w:rsidRPr="00902026">
        <w:rPr>
          <w:rFonts w:eastAsia="Calibri"/>
          <w:sz w:val="28"/>
          <w:szCs w:val="28"/>
          <w:lang w:eastAsia="en-US"/>
        </w:rPr>
        <w:t>ія</w:t>
      </w:r>
      <w:proofErr w:type="spellEnd"/>
      <w:r w:rsidRPr="00902026">
        <w:rPr>
          <w:rFonts w:eastAsia="Calibri"/>
          <w:sz w:val="28"/>
          <w:szCs w:val="28"/>
          <w:lang w:eastAsia="en-US"/>
        </w:rPr>
        <w:t xml:space="preserve"> БОЙКО</w:t>
      </w:r>
      <w:r w:rsidR="000C7135" w:rsidRPr="00902026">
        <w:rPr>
          <w:rFonts w:eastAsia="Calibri"/>
          <w:sz w:val="28"/>
          <w:szCs w:val="28"/>
          <w:lang w:eastAsia="en-US"/>
        </w:rPr>
        <w:t xml:space="preserve">    </w:t>
      </w:r>
    </w:p>
    <w:sectPr w:rsidR="00E74AE9" w:rsidRPr="00902026" w:rsidSect="00E23628">
      <w:pgSz w:w="11906" w:h="16838"/>
      <w:pgMar w:top="1134" w:right="567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25155" w:rsidRDefault="00325155" w:rsidP="00E23628">
      <w:r>
        <w:separator/>
      </w:r>
    </w:p>
  </w:endnote>
  <w:endnote w:type="continuationSeparator" w:id="0">
    <w:p w:rsidR="00325155" w:rsidRDefault="00325155" w:rsidP="00E23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25155" w:rsidRDefault="00325155" w:rsidP="00E23628">
      <w:r>
        <w:separator/>
      </w:r>
    </w:p>
  </w:footnote>
  <w:footnote w:type="continuationSeparator" w:id="0">
    <w:p w:rsidR="00325155" w:rsidRDefault="00325155" w:rsidP="00E23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12693763"/>
      <w:docPartObj>
        <w:docPartGallery w:val="Page Numbers (Top of Page)"/>
        <w:docPartUnique/>
      </w:docPartObj>
    </w:sdtPr>
    <w:sdtContent>
      <w:p w:rsidR="00E23628" w:rsidRDefault="00E2362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23628" w:rsidRDefault="00E23628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691048AE"/>
    <w:multiLevelType w:val="hybridMultilevel"/>
    <w:tmpl w:val="0C0808F0"/>
    <w:lvl w:ilvl="0" w:tplc="D6E49F8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36506804">
    <w:abstractNumId w:val="0"/>
  </w:num>
  <w:num w:numId="2" w16cid:durableId="1280835765">
    <w:abstractNumId w:val="1"/>
  </w:num>
  <w:num w:numId="3" w16cid:durableId="14681604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67FD"/>
    <w:rsid w:val="00034441"/>
    <w:rsid w:val="000C42B9"/>
    <w:rsid w:val="000C7135"/>
    <w:rsid w:val="000D3278"/>
    <w:rsid w:val="00194A06"/>
    <w:rsid w:val="001B6014"/>
    <w:rsid w:val="001F31AB"/>
    <w:rsid w:val="0024008C"/>
    <w:rsid w:val="002747E3"/>
    <w:rsid w:val="002B58ED"/>
    <w:rsid w:val="00325155"/>
    <w:rsid w:val="003377EE"/>
    <w:rsid w:val="00377902"/>
    <w:rsid w:val="00386B56"/>
    <w:rsid w:val="003E08F9"/>
    <w:rsid w:val="004619F5"/>
    <w:rsid w:val="004A025D"/>
    <w:rsid w:val="0050629F"/>
    <w:rsid w:val="005672C3"/>
    <w:rsid w:val="005F3D84"/>
    <w:rsid w:val="005F5B57"/>
    <w:rsid w:val="00636356"/>
    <w:rsid w:val="0066589C"/>
    <w:rsid w:val="006934FF"/>
    <w:rsid w:val="00746328"/>
    <w:rsid w:val="00751F0B"/>
    <w:rsid w:val="007C5240"/>
    <w:rsid w:val="007F495F"/>
    <w:rsid w:val="00835860"/>
    <w:rsid w:val="008567FD"/>
    <w:rsid w:val="00866D50"/>
    <w:rsid w:val="008738AA"/>
    <w:rsid w:val="008B2C64"/>
    <w:rsid w:val="00902026"/>
    <w:rsid w:val="0090673B"/>
    <w:rsid w:val="00961B30"/>
    <w:rsid w:val="00A0207F"/>
    <w:rsid w:val="00AE3884"/>
    <w:rsid w:val="00AF19B3"/>
    <w:rsid w:val="00B3669E"/>
    <w:rsid w:val="00B412D4"/>
    <w:rsid w:val="00B732C7"/>
    <w:rsid w:val="00B93F32"/>
    <w:rsid w:val="00C01ABA"/>
    <w:rsid w:val="00C33FEF"/>
    <w:rsid w:val="00CB39E7"/>
    <w:rsid w:val="00D75266"/>
    <w:rsid w:val="00DC27F8"/>
    <w:rsid w:val="00E12EBC"/>
    <w:rsid w:val="00E23628"/>
    <w:rsid w:val="00E67380"/>
    <w:rsid w:val="00E74AE9"/>
    <w:rsid w:val="00EC34C9"/>
    <w:rsid w:val="00ED6DB0"/>
    <w:rsid w:val="00F10DEB"/>
    <w:rsid w:val="00F172F7"/>
    <w:rsid w:val="00FA7250"/>
    <w:rsid w:val="00FF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923B9B7"/>
  <w15:docId w15:val="{CC437E9C-53F9-406A-B3AB-A02767251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pPr>
      <w:keepNext/>
      <w:tabs>
        <w:tab w:val="num" w:pos="432"/>
      </w:tabs>
      <w:ind w:left="432" w:hanging="432"/>
      <w:outlineLvl w:val="0"/>
    </w:pPr>
    <w:rPr>
      <w:sz w:val="32"/>
      <w:szCs w:val="20"/>
    </w:rPr>
  </w:style>
  <w:style w:type="paragraph" w:styleId="6">
    <w:name w:val="heading 6"/>
    <w:basedOn w:val="a"/>
    <w:next w:val="a"/>
    <w:qFormat/>
    <w:pPr>
      <w:keepNext/>
      <w:tabs>
        <w:tab w:val="num" w:pos="1152"/>
      </w:tabs>
      <w:ind w:left="1152" w:hanging="1152"/>
      <w:jc w:val="center"/>
      <w:outlineLvl w:val="5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10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Основной текст_"/>
    <w:rPr>
      <w:sz w:val="22"/>
      <w:szCs w:val="22"/>
      <w:shd w:val="clear" w:color="auto" w:fill="FFFFFF"/>
    </w:rPr>
  </w:style>
  <w:style w:type="character" w:customStyle="1" w:styleId="a5">
    <w:name w:val="Верхний колонтитул Знак"/>
    <w:rPr>
      <w:sz w:val="24"/>
      <w:szCs w:val="24"/>
      <w:lang w:bidi="ar-SA"/>
    </w:rPr>
  </w:style>
  <w:style w:type="character" w:customStyle="1" w:styleId="a6">
    <w:name w:val="Нижний колонтитул Знак"/>
    <w:rPr>
      <w:sz w:val="24"/>
      <w:szCs w:val="24"/>
      <w:lang w:bidi="ar-SA"/>
    </w:rPr>
  </w:style>
  <w:style w:type="character" w:customStyle="1" w:styleId="a7">
    <w:name w:val="Текст выноски Знак"/>
    <w:rPr>
      <w:rFonts w:ascii="Segoe UI" w:hAnsi="Segoe UI" w:cs="Segoe UI"/>
      <w:sz w:val="18"/>
      <w:szCs w:val="18"/>
    </w:rPr>
  </w:style>
  <w:style w:type="character" w:styleId="a8">
    <w:name w:val="Strong"/>
    <w:uiPriority w:val="22"/>
    <w:qFormat/>
    <w:rPr>
      <w:b/>
      <w:bCs/>
    </w:rPr>
  </w:style>
  <w:style w:type="character" w:styleId="a9">
    <w:name w:val="Emphasis"/>
    <w:qFormat/>
    <w:rPr>
      <w:i/>
      <w:iCs/>
    </w:rPr>
  </w:style>
  <w:style w:type="character" w:customStyle="1" w:styleId="aa">
    <w:name w:val="Основной текст с отступом Знак"/>
    <w:rPr>
      <w:sz w:val="28"/>
      <w:szCs w:val="24"/>
      <w:lang w:val="uk-UA"/>
    </w:rPr>
  </w:style>
  <w:style w:type="character" w:styleId="ab">
    <w:name w:val="FollowedHyperlink"/>
    <w:rPr>
      <w:color w:val="800080"/>
      <w:u w:val="single"/>
    </w:rPr>
  </w:style>
  <w:style w:type="paragraph" w:customStyle="1" w:styleId="ac">
    <w:name w:val="Заголовок"/>
    <w:basedOn w:val="a"/>
    <w:next w:val="ad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  <w:rPr>
      <w:rFonts w:cs="FreeSan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af0">
    <w:name w:val="Покажчик"/>
    <w:basedOn w:val="a"/>
    <w:pPr>
      <w:suppressLineNumbers/>
    </w:pPr>
    <w:rPr>
      <w:rFonts w:cs="FreeSans"/>
    </w:rPr>
  </w:style>
  <w:style w:type="paragraph" w:customStyle="1" w:styleId="af1">
    <w:name w:val="Знак Знак"/>
    <w:basedOn w:val="a"/>
    <w:rPr>
      <w:rFonts w:ascii="Verdana" w:eastAsia="Batang" w:hAnsi="Verdana" w:cs="Verdana"/>
      <w:sz w:val="20"/>
      <w:szCs w:val="20"/>
      <w:lang w:val="en-US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ru-RU"/>
    </w:rPr>
  </w:style>
  <w:style w:type="paragraph" w:customStyle="1" w:styleId="2">
    <w:name w:val="Основной текст2"/>
    <w:basedOn w:val="a"/>
    <w:pPr>
      <w:widowControl w:val="0"/>
      <w:shd w:val="clear" w:color="auto" w:fill="FFFFFF"/>
      <w:spacing w:before="660" w:after="360" w:line="240" w:lineRule="atLeast"/>
      <w:jc w:val="both"/>
    </w:pPr>
    <w:rPr>
      <w:sz w:val="22"/>
      <w:szCs w:val="22"/>
    </w:rPr>
  </w:style>
  <w:style w:type="paragraph" w:styleId="af2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f3">
    <w:name w:val="List Paragraph"/>
    <w:basedOn w:val="a"/>
    <w:qFormat/>
    <w:pPr>
      <w:ind w:left="720"/>
      <w:contextualSpacing/>
    </w:pPr>
    <w:rPr>
      <w:lang w:val="ru-RU"/>
    </w:rPr>
  </w:style>
  <w:style w:type="paragraph" w:styleId="af4">
    <w:name w:val="header"/>
    <w:basedOn w:val="a"/>
    <w:link w:val="af5"/>
    <w:uiPriority w:val="99"/>
    <w:pPr>
      <w:tabs>
        <w:tab w:val="center" w:pos="4677"/>
        <w:tab w:val="right" w:pos="9355"/>
      </w:tabs>
    </w:pPr>
  </w:style>
  <w:style w:type="paragraph" w:styleId="af6">
    <w:name w:val="footer"/>
    <w:basedOn w:val="a"/>
    <w:pPr>
      <w:tabs>
        <w:tab w:val="center" w:pos="4677"/>
        <w:tab w:val="right" w:pos="9355"/>
      </w:tabs>
    </w:pPr>
  </w:style>
  <w:style w:type="paragraph" w:styleId="af7">
    <w:name w:val="Balloon Text"/>
    <w:basedOn w:val="a"/>
    <w:rPr>
      <w:rFonts w:ascii="Segoe UI" w:hAnsi="Segoe UI" w:cs="Segoe UI"/>
      <w:sz w:val="18"/>
      <w:szCs w:val="18"/>
    </w:rPr>
  </w:style>
  <w:style w:type="paragraph" w:styleId="af8">
    <w:name w:val="Normal (Web)"/>
    <w:basedOn w:val="a"/>
    <w:uiPriority w:val="99"/>
    <w:pPr>
      <w:spacing w:before="280" w:after="280"/>
    </w:pPr>
    <w:rPr>
      <w:lang w:val="ru-RU"/>
    </w:rPr>
  </w:style>
  <w:style w:type="paragraph" w:styleId="af9">
    <w:name w:val="Body Text Indent"/>
    <w:basedOn w:val="a"/>
    <w:pPr>
      <w:ind w:left="5664"/>
    </w:pPr>
    <w:rPr>
      <w:sz w:val="28"/>
    </w:rPr>
  </w:style>
  <w:style w:type="paragraph" w:customStyle="1" w:styleId="LO-normal">
    <w:name w:val="LO-normal"/>
    <w:pPr>
      <w:suppressAutoHyphens/>
      <w:spacing w:line="276" w:lineRule="auto"/>
    </w:pPr>
    <w:rPr>
      <w:rFonts w:ascii="Arial" w:eastAsia="Arial" w:hAnsi="Arial" w:cs="Arial"/>
      <w:sz w:val="22"/>
      <w:szCs w:val="22"/>
      <w:lang w:eastAsia="zh-CN"/>
    </w:rPr>
  </w:style>
  <w:style w:type="paragraph" w:customStyle="1" w:styleId="afa">
    <w:name w:val="Вміст таблиці"/>
    <w:basedOn w:val="a"/>
    <w:pPr>
      <w:suppressLineNumbers/>
    </w:pPr>
  </w:style>
  <w:style w:type="paragraph" w:customStyle="1" w:styleId="afb">
    <w:name w:val="Заголовок таблиці"/>
    <w:basedOn w:val="afa"/>
    <w:pPr>
      <w:jc w:val="center"/>
    </w:pPr>
    <w:rPr>
      <w:b/>
      <w:bCs/>
    </w:rPr>
  </w:style>
  <w:style w:type="paragraph" w:customStyle="1" w:styleId="rtejustify">
    <w:name w:val="rtejustify"/>
    <w:basedOn w:val="a"/>
    <w:rsid w:val="001B6014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af5">
    <w:name w:val="Верхній колонтитул Знак"/>
    <w:basedOn w:val="a0"/>
    <w:link w:val="af4"/>
    <w:uiPriority w:val="99"/>
    <w:rsid w:val="00E23628"/>
    <w:rPr>
      <w:sz w:val="24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2</Pages>
  <Words>2408</Words>
  <Characters>1373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IRA</cp:lastModifiedBy>
  <cp:revision>36</cp:revision>
  <cp:lastPrinted>2024-08-08T14:08:00Z</cp:lastPrinted>
  <dcterms:created xsi:type="dcterms:W3CDTF">2022-01-27T15:57:00Z</dcterms:created>
  <dcterms:modified xsi:type="dcterms:W3CDTF">2024-08-08T14:08:00Z</dcterms:modified>
</cp:coreProperties>
</file>