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146C98" w14:textId="6273919A" w:rsidR="003E33D2" w:rsidRPr="00931BC4" w:rsidRDefault="00D83E28" w:rsidP="003E33D2">
      <w:pPr>
        <w:pStyle w:val="a3"/>
        <w:spacing w:after="0"/>
        <w:ind w:left="0"/>
        <w:contextualSpacing/>
        <w:jc w:val="center"/>
        <w:rPr>
          <w:w w:val="200"/>
          <w:sz w:val="8"/>
          <w:lang w:val="uk-UA"/>
        </w:rPr>
      </w:pPr>
      <w:r w:rsidRPr="00931BC4">
        <w:rPr>
          <w:w w:val="200"/>
          <w:sz w:val="8"/>
          <w:lang w:val="uk-UA"/>
        </w:rPr>
        <w:t>?</w:t>
      </w:r>
      <w:r w:rsidR="003E33D2" w:rsidRPr="00931BC4">
        <w:rPr>
          <w:noProof/>
          <w:lang w:val="uk-UA" w:eastAsia="uk-UA"/>
        </w:rPr>
        <w:drawing>
          <wp:inline distT="0" distB="0" distL="0" distR="0" wp14:anchorId="42AA011B" wp14:editId="0EF9323E">
            <wp:extent cx="428625" cy="609600"/>
            <wp:effectExtent l="0" t="0" r="9525" b="0"/>
            <wp:docPr id="1" name="Рисунок 1" descr="Описание: Опис : 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 : Описание: ерб_2 copy"/>
                    <pic:cNvPicPr>
                      <a:picLocks noChangeAspect="1" noChangeArrowheads="1"/>
                    </pic:cNvPicPr>
                  </pic:nvPicPr>
                  <pic:blipFill>
                    <a:blip r:embed="rId8" cstate="print">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596CB61" w14:textId="77777777" w:rsidR="003E33D2" w:rsidRPr="00931BC4" w:rsidRDefault="003E33D2" w:rsidP="003E33D2">
      <w:pPr>
        <w:jc w:val="center"/>
        <w:rPr>
          <w:b/>
          <w:sz w:val="28"/>
          <w:szCs w:val="28"/>
          <w:lang w:val="uk-UA"/>
        </w:rPr>
      </w:pPr>
      <w:r w:rsidRPr="00931BC4">
        <w:rPr>
          <w:b/>
          <w:sz w:val="28"/>
          <w:szCs w:val="28"/>
          <w:lang w:val="uk-UA"/>
        </w:rPr>
        <w:t>ХОРОЛЬСЬКА МІСЬКА РАДА</w:t>
      </w:r>
    </w:p>
    <w:p w14:paraId="0504F8A5" w14:textId="77777777" w:rsidR="003E33D2" w:rsidRPr="00931BC4" w:rsidRDefault="003E33D2" w:rsidP="003E33D2">
      <w:pPr>
        <w:jc w:val="center"/>
        <w:rPr>
          <w:b/>
          <w:sz w:val="28"/>
          <w:szCs w:val="28"/>
          <w:lang w:val="uk-UA"/>
        </w:rPr>
      </w:pPr>
      <w:r w:rsidRPr="00931BC4">
        <w:rPr>
          <w:b/>
          <w:sz w:val="28"/>
          <w:szCs w:val="28"/>
          <w:lang w:val="uk-UA"/>
        </w:rPr>
        <w:t>ЛУБЕНСЬКОГО РАЙОНУ ПОЛТАВСЬКОЇ ОБЛАСТІ</w:t>
      </w:r>
    </w:p>
    <w:p w14:paraId="2AC39275" w14:textId="77777777" w:rsidR="002B1CD7" w:rsidRPr="00931BC4" w:rsidRDefault="002B1CD7" w:rsidP="003E33D2">
      <w:pPr>
        <w:jc w:val="center"/>
        <w:rPr>
          <w:b/>
          <w:sz w:val="28"/>
          <w:szCs w:val="28"/>
          <w:lang w:val="uk-UA"/>
        </w:rPr>
      </w:pPr>
    </w:p>
    <w:p w14:paraId="2BD6550B" w14:textId="4EC8E148" w:rsidR="003E33D2" w:rsidRPr="00931BC4" w:rsidRDefault="00A763FD" w:rsidP="002B1CD7">
      <w:pPr>
        <w:jc w:val="center"/>
        <w:rPr>
          <w:sz w:val="28"/>
          <w:szCs w:val="28"/>
          <w:lang w:val="uk-UA"/>
        </w:rPr>
      </w:pPr>
      <w:r w:rsidRPr="00931BC4">
        <w:rPr>
          <w:sz w:val="28"/>
          <w:szCs w:val="28"/>
          <w:lang w:val="uk-UA"/>
        </w:rPr>
        <w:t xml:space="preserve">п'ятдесят </w:t>
      </w:r>
      <w:r w:rsidR="004440AD" w:rsidRPr="00931BC4">
        <w:rPr>
          <w:sz w:val="28"/>
          <w:szCs w:val="28"/>
          <w:lang w:val="uk-UA"/>
        </w:rPr>
        <w:t>сьома</w:t>
      </w:r>
      <w:r w:rsidR="007A2E93" w:rsidRPr="00931BC4">
        <w:rPr>
          <w:sz w:val="28"/>
          <w:szCs w:val="28"/>
          <w:lang w:val="uk-UA"/>
        </w:rPr>
        <w:t xml:space="preserve"> </w:t>
      </w:r>
      <w:r w:rsidR="00F52CF4" w:rsidRPr="00931BC4">
        <w:rPr>
          <w:sz w:val="28"/>
          <w:szCs w:val="28"/>
          <w:lang w:val="uk-UA"/>
        </w:rPr>
        <w:t>сесі</w:t>
      </w:r>
      <w:r w:rsidR="00364D46" w:rsidRPr="00931BC4">
        <w:rPr>
          <w:sz w:val="28"/>
          <w:szCs w:val="28"/>
          <w:lang w:val="uk-UA"/>
        </w:rPr>
        <w:t>я</w:t>
      </w:r>
      <w:r w:rsidR="00F52CF4" w:rsidRPr="00931BC4">
        <w:rPr>
          <w:sz w:val="28"/>
          <w:szCs w:val="28"/>
          <w:lang w:val="uk-UA"/>
        </w:rPr>
        <w:t xml:space="preserve"> восьмого скликання </w:t>
      </w:r>
    </w:p>
    <w:p w14:paraId="588945DC" w14:textId="77777777" w:rsidR="00F52CF4" w:rsidRPr="00931BC4" w:rsidRDefault="00F52CF4" w:rsidP="003E33D2">
      <w:pPr>
        <w:jc w:val="center"/>
        <w:rPr>
          <w:b/>
          <w:sz w:val="28"/>
          <w:szCs w:val="28"/>
          <w:lang w:val="uk-UA"/>
        </w:rPr>
      </w:pPr>
    </w:p>
    <w:p w14:paraId="2549F1F9" w14:textId="629AC4F5" w:rsidR="003E33D2" w:rsidRPr="00931BC4" w:rsidRDefault="003E33D2" w:rsidP="0073109E">
      <w:pPr>
        <w:jc w:val="center"/>
        <w:rPr>
          <w:b/>
          <w:sz w:val="28"/>
          <w:szCs w:val="28"/>
          <w:lang w:val="uk-UA"/>
        </w:rPr>
      </w:pPr>
      <w:r w:rsidRPr="00931BC4">
        <w:rPr>
          <w:b/>
          <w:sz w:val="28"/>
          <w:szCs w:val="28"/>
          <w:lang w:val="uk-UA"/>
        </w:rPr>
        <w:t xml:space="preserve">РІШЕННЯ </w:t>
      </w:r>
    </w:p>
    <w:p w14:paraId="20D4AA43" w14:textId="77777777" w:rsidR="00B500F8" w:rsidRPr="00931BC4" w:rsidRDefault="00B500F8" w:rsidP="0073109E">
      <w:pPr>
        <w:jc w:val="center"/>
        <w:rPr>
          <w:b/>
          <w:sz w:val="28"/>
          <w:szCs w:val="28"/>
          <w:lang w:val="uk-UA"/>
        </w:rPr>
      </w:pPr>
    </w:p>
    <w:p w14:paraId="41195E82" w14:textId="77777777" w:rsidR="000F68AE" w:rsidRPr="00931BC4" w:rsidRDefault="000F68AE" w:rsidP="0073109E">
      <w:pPr>
        <w:jc w:val="center"/>
        <w:rPr>
          <w:b/>
          <w:sz w:val="28"/>
          <w:szCs w:val="28"/>
          <w:lang w:val="uk-UA"/>
        </w:rPr>
      </w:pPr>
    </w:p>
    <w:p w14:paraId="3D09CA09" w14:textId="3642AAC7" w:rsidR="00BA7ADD" w:rsidRPr="00931BC4" w:rsidRDefault="008E2FAE" w:rsidP="00C50F55">
      <w:pPr>
        <w:rPr>
          <w:sz w:val="28"/>
          <w:szCs w:val="28"/>
          <w:lang w:val="uk-UA"/>
        </w:rPr>
      </w:pPr>
      <w:r w:rsidRPr="00931BC4">
        <w:rPr>
          <w:sz w:val="28"/>
          <w:szCs w:val="28"/>
          <w:lang w:val="uk-UA"/>
        </w:rPr>
        <w:t>0</w:t>
      </w:r>
      <w:r w:rsidR="004440AD" w:rsidRPr="00931BC4">
        <w:rPr>
          <w:sz w:val="28"/>
          <w:szCs w:val="28"/>
          <w:lang w:val="uk-UA"/>
        </w:rPr>
        <w:t>7</w:t>
      </w:r>
      <w:r w:rsidR="009A411D" w:rsidRPr="00931BC4">
        <w:rPr>
          <w:sz w:val="28"/>
          <w:szCs w:val="28"/>
          <w:lang w:val="uk-UA"/>
        </w:rPr>
        <w:t xml:space="preserve"> </w:t>
      </w:r>
      <w:r w:rsidR="004440AD" w:rsidRPr="00931BC4">
        <w:rPr>
          <w:sz w:val="28"/>
          <w:szCs w:val="28"/>
          <w:lang w:val="uk-UA"/>
        </w:rPr>
        <w:t>серпня</w:t>
      </w:r>
      <w:r w:rsidR="00C978F0" w:rsidRPr="00931BC4">
        <w:rPr>
          <w:sz w:val="28"/>
          <w:szCs w:val="28"/>
          <w:lang w:val="uk-UA"/>
        </w:rPr>
        <w:t xml:space="preserve"> </w:t>
      </w:r>
      <w:r w:rsidR="00DB2BE4" w:rsidRPr="00931BC4">
        <w:rPr>
          <w:sz w:val="28"/>
          <w:szCs w:val="28"/>
          <w:lang w:val="uk-UA"/>
        </w:rPr>
        <w:t>202</w:t>
      </w:r>
      <w:r w:rsidR="00A763FD" w:rsidRPr="00931BC4">
        <w:rPr>
          <w:sz w:val="28"/>
          <w:szCs w:val="28"/>
          <w:lang w:val="uk-UA"/>
        </w:rPr>
        <w:t>4</w:t>
      </w:r>
      <w:r w:rsidR="003E33D2" w:rsidRPr="00931BC4">
        <w:rPr>
          <w:sz w:val="28"/>
          <w:szCs w:val="28"/>
          <w:lang w:val="uk-UA"/>
        </w:rPr>
        <w:t xml:space="preserve"> року</w:t>
      </w:r>
      <w:r w:rsidR="003E33D2" w:rsidRPr="00931BC4">
        <w:rPr>
          <w:sz w:val="28"/>
          <w:szCs w:val="28"/>
          <w:lang w:val="uk-UA"/>
        </w:rPr>
        <w:tab/>
      </w:r>
      <w:r w:rsidR="003E33D2" w:rsidRPr="00931BC4">
        <w:rPr>
          <w:sz w:val="28"/>
          <w:szCs w:val="28"/>
          <w:lang w:val="uk-UA"/>
        </w:rPr>
        <w:tab/>
      </w:r>
      <w:r w:rsidR="003E33D2" w:rsidRPr="00931BC4">
        <w:rPr>
          <w:sz w:val="28"/>
          <w:szCs w:val="28"/>
          <w:lang w:val="uk-UA"/>
        </w:rPr>
        <w:tab/>
      </w:r>
      <w:r w:rsidR="00EF3DAE" w:rsidRPr="00931BC4">
        <w:rPr>
          <w:sz w:val="28"/>
          <w:szCs w:val="28"/>
          <w:lang w:val="uk-UA"/>
        </w:rPr>
        <w:t xml:space="preserve">                              </w:t>
      </w:r>
      <w:r w:rsidR="000670DA" w:rsidRPr="00931BC4">
        <w:rPr>
          <w:sz w:val="28"/>
          <w:szCs w:val="28"/>
          <w:lang w:val="uk-UA"/>
        </w:rPr>
        <w:t xml:space="preserve">                            </w:t>
      </w:r>
      <w:r w:rsidR="00931BC4">
        <w:rPr>
          <w:sz w:val="28"/>
          <w:szCs w:val="28"/>
          <w:lang w:val="uk-UA"/>
        </w:rPr>
        <w:t xml:space="preserve">   </w:t>
      </w:r>
      <w:r w:rsidR="000670DA" w:rsidRPr="00931BC4">
        <w:rPr>
          <w:sz w:val="28"/>
          <w:szCs w:val="28"/>
          <w:lang w:val="uk-UA"/>
        </w:rPr>
        <w:t xml:space="preserve">   </w:t>
      </w:r>
      <w:r w:rsidR="00733DA0" w:rsidRPr="00931BC4">
        <w:rPr>
          <w:sz w:val="28"/>
          <w:szCs w:val="28"/>
          <w:lang w:val="uk-UA"/>
        </w:rPr>
        <w:t xml:space="preserve"> </w:t>
      </w:r>
      <w:r w:rsidR="00440A09" w:rsidRPr="00931BC4">
        <w:rPr>
          <w:sz w:val="28"/>
          <w:szCs w:val="28"/>
          <w:lang w:val="uk-UA"/>
        </w:rPr>
        <w:t>№</w:t>
      </w:r>
      <w:r w:rsidR="00931BC4" w:rsidRPr="00931BC4">
        <w:rPr>
          <w:sz w:val="28"/>
          <w:szCs w:val="28"/>
          <w:lang w:val="uk-UA"/>
        </w:rPr>
        <w:t>2753</w:t>
      </w:r>
    </w:p>
    <w:p w14:paraId="72039A91" w14:textId="05FFAFD9" w:rsidR="0097558A" w:rsidRPr="00931BC4" w:rsidRDefault="0072629E" w:rsidP="00C50F55">
      <w:pPr>
        <w:rPr>
          <w:sz w:val="28"/>
          <w:szCs w:val="28"/>
          <w:lang w:val="uk-UA"/>
        </w:rPr>
      </w:pPr>
      <w:r w:rsidRPr="00931BC4">
        <w:rPr>
          <w:sz w:val="28"/>
          <w:szCs w:val="28"/>
          <w:lang w:val="uk-UA"/>
        </w:rPr>
        <w:tab/>
      </w:r>
    </w:p>
    <w:p w14:paraId="3BAEAD7F" w14:textId="77777777" w:rsidR="000F68AE" w:rsidRPr="00931BC4" w:rsidRDefault="000F68AE" w:rsidP="00C50F55">
      <w:pPr>
        <w:rPr>
          <w:sz w:val="28"/>
          <w:szCs w:val="28"/>
          <w:lang w:val="uk-UA"/>
        </w:rPr>
      </w:pPr>
    </w:p>
    <w:p w14:paraId="69A5508E" w14:textId="48AEC328" w:rsidR="008E13F6" w:rsidRPr="00931BC4" w:rsidRDefault="00813167" w:rsidP="0030051A">
      <w:pPr>
        <w:ind w:right="4960"/>
        <w:jc w:val="both"/>
        <w:rPr>
          <w:sz w:val="28"/>
          <w:szCs w:val="28"/>
          <w:lang w:val="uk-UA"/>
        </w:rPr>
      </w:pPr>
      <w:r w:rsidRPr="00931BC4">
        <w:rPr>
          <w:sz w:val="28"/>
          <w:szCs w:val="28"/>
          <w:lang w:val="uk-UA"/>
        </w:rPr>
        <w:t xml:space="preserve">Про </w:t>
      </w:r>
      <w:r w:rsidR="008344D8" w:rsidRPr="00931BC4">
        <w:rPr>
          <w:sz w:val="28"/>
          <w:szCs w:val="28"/>
          <w:lang w:val="uk-UA"/>
        </w:rPr>
        <w:t xml:space="preserve">хід </w:t>
      </w:r>
      <w:r w:rsidRPr="00931BC4">
        <w:rPr>
          <w:sz w:val="28"/>
          <w:szCs w:val="28"/>
          <w:lang w:val="uk-UA"/>
        </w:rPr>
        <w:t>в</w:t>
      </w:r>
      <w:r w:rsidR="008E13F6" w:rsidRPr="00931BC4">
        <w:rPr>
          <w:sz w:val="28"/>
          <w:szCs w:val="28"/>
          <w:lang w:val="uk-UA"/>
        </w:rPr>
        <w:t>иконання</w:t>
      </w:r>
      <w:r w:rsidR="00233C6C" w:rsidRPr="00931BC4">
        <w:rPr>
          <w:sz w:val="28"/>
          <w:szCs w:val="28"/>
          <w:lang w:val="uk-UA"/>
        </w:rPr>
        <w:t xml:space="preserve"> </w:t>
      </w:r>
      <w:r w:rsidR="00B75755" w:rsidRPr="00931BC4">
        <w:rPr>
          <w:sz w:val="28"/>
          <w:szCs w:val="28"/>
          <w:lang w:val="uk-UA"/>
        </w:rPr>
        <w:t xml:space="preserve">комплексної </w:t>
      </w:r>
      <w:r w:rsidR="00233C6C" w:rsidRPr="00931BC4">
        <w:rPr>
          <w:sz w:val="28"/>
          <w:szCs w:val="28"/>
          <w:lang w:val="uk-UA"/>
        </w:rPr>
        <w:t xml:space="preserve">Програми </w:t>
      </w:r>
      <w:r w:rsidR="00F16C98" w:rsidRPr="00931BC4">
        <w:rPr>
          <w:sz w:val="28"/>
          <w:szCs w:val="28"/>
          <w:lang w:val="uk-UA"/>
        </w:rPr>
        <w:t>розвитку та підтримки комунального некомерц</w:t>
      </w:r>
      <w:r w:rsidR="00C50F55" w:rsidRPr="00931BC4">
        <w:rPr>
          <w:sz w:val="28"/>
          <w:szCs w:val="28"/>
          <w:lang w:val="uk-UA"/>
        </w:rPr>
        <w:t>ійного підприємства «Хорольська</w:t>
      </w:r>
      <w:r w:rsidR="00F16C98" w:rsidRPr="00931BC4">
        <w:rPr>
          <w:sz w:val="28"/>
          <w:szCs w:val="28"/>
          <w:lang w:val="uk-UA"/>
        </w:rPr>
        <w:t xml:space="preserve"> </w:t>
      </w:r>
      <w:r w:rsidR="00C50F55" w:rsidRPr="00931BC4">
        <w:rPr>
          <w:sz w:val="28"/>
          <w:szCs w:val="28"/>
          <w:lang w:val="uk-UA"/>
        </w:rPr>
        <w:t>міська лікарня</w:t>
      </w:r>
      <w:r w:rsidR="00F16C98" w:rsidRPr="00931BC4">
        <w:rPr>
          <w:sz w:val="28"/>
          <w:szCs w:val="28"/>
          <w:lang w:val="uk-UA"/>
        </w:rPr>
        <w:t xml:space="preserve">» </w:t>
      </w:r>
      <w:r w:rsidR="00233C6C" w:rsidRPr="00931BC4">
        <w:rPr>
          <w:sz w:val="28"/>
          <w:szCs w:val="28"/>
          <w:lang w:val="uk-UA"/>
        </w:rPr>
        <w:t>Хорольської міської ради Лубенського району Полтавської області</w:t>
      </w:r>
      <w:r w:rsidR="00541774" w:rsidRPr="00931BC4">
        <w:rPr>
          <w:sz w:val="28"/>
          <w:szCs w:val="28"/>
          <w:lang w:val="uk-UA"/>
        </w:rPr>
        <w:t xml:space="preserve"> (код ЄДРПОУ </w:t>
      </w:r>
      <w:r w:rsidR="00C50F55" w:rsidRPr="00931BC4">
        <w:rPr>
          <w:sz w:val="28"/>
          <w:szCs w:val="28"/>
          <w:lang w:val="uk-UA"/>
        </w:rPr>
        <w:t>01999514</w:t>
      </w:r>
      <w:r w:rsidR="00541774" w:rsidRPr="00931BC4">
        <w:rPr>
          <w:sz w:val="28"/>
          <w:szCs w:val="28"/>
          <w:lang w:val="uk-UA"/>
        </w:rPr>
        <w:t>)</w:t>
      </w:r>
      <w:r w:rsidR="00233C6C" w:rsidRPr="00931BC4">
        <w:rPr>
          <w:sz w:val="28"/>
          <w:szCs w:val="28"/>
          <w:lang w:val="uk-UA"/>
        </w:rPr>
        <w:t xml:space="preserve"> </w:t>
      </w:r>
      <w:r w:rsidR="000C7DFC" w:rsidRPr="00931BC4">
        <w:rPr>
          <w:sz w:val="28"/>
          <w:szCs w:val="28"/>
          <w:lang w:val="uk-UA"/>
        </w:rPr>
        <w:t>на 2021</w:t>
      </w:r>
      <w:r w:rsidR="00F16C98" w:rsidRPr="00931BC4">
        <w:rPr>
          <w:sz w:val="28"/>
          <w:szCs w:val="28"/>
          <w:lang w:val="uk-UA"/>
        </w:rPr>
        <w:t>-2024</w:t>
      </w:r>
      <w:r w:rsidR="00233C6C" w:rsidRPr="00931BC4">
        <w:rPr>
          <w:sz w:val="28"/>
          <w:szCs w:val="28"/>
          <w:lang w:val="uk-UA"/>
        </w:rPr>
        <w:t xml:space="preserve"> роки</w:t>
      </w:r>
      <w:r w:rsidR="003A4EBE" w:rsidRPr="00931BC4">
        <w:rPr>
          <w:sz w:val="28"/>
          <w:szCs w:val="28"/>
          <w:lang w:val="uk-UA"/>
        </w:rPr>
        <w:t xml:space="preserve"> </w:t>
      </w:r>
      <w:r w:rsidR="008E13F6" w:rsidRPr="00931BC4">
        <w:rPr>
          <w:sz w:val="28"/>
          <w:szCs w:val="28"/>
          <w:lang w:val="uk-UA"/>
        </w:rPr>
        <w:t>за І півріччя 2024 року</w:t>
      </w:r>
    </w:p>
    <w:p w14:paraId="31EB25B1" w14:textId="77777777" w:rsidR="0097558A" w:rsidRPr="00931BC4" w:rsidRDefault="0097558A" w:rsidP="003E33D2">
      <w:pPr>
        <w:ind w:right="5102"/>
        <w:contextualSpacing/>
        <w:jc w:val="both"/>
        <w:rPr>
          <w:rFonts w:eastAsiaTheme="minorHAnsi"/>
          <w:b/>
          <w:sz w:val="28"/>
          <w:szCs w:val="28"/>
          <w:lang w:val="uk-UA" w:eastAsia="en-US"/>
        </w:rPr>
      </w:pPr>
    </w:p>
    <w:p w14:paraId="135159EC" w14:textId="77777777" w:rsidR="000F68AE" w:rsidRPr="00931BC4" w:rsidRDefault="000F68AE" w:rsidP="003E33D2">
      <w:pPr>
        <w:ind w:right="5102"/>
        <w:contextualSpacing/>
        <w:jc w:val="both"/>
        <w:rPr>
          <w:rFonts w:eastAsiaTheme="minorHAnsi"/>
          <w:b/>
          <w:sz w:val="28"/>
          <w:szCs w:val="28"/>
          <w:lang w:val="uk-UA" w:eastAsia="en-US"/>
        </w:rPr>
      </w:pPr>
    </w:p>
    <w:p w14:paraId="2511BC63" w14:textId="372E08DD" w:rsidR="00F52CF4" w:rsidRPr="00931BC4" w:rsidRDefault="004D05AE" w:rsidP="0030051A">
      <w:pPr>
        <w:ind w:right="-1" w:firstLine="708"/>
        <w:contextualSpacing/>
        <w:jc w:val="both"/>
        <w:rPr>
          <w:rFonts w:eastAsiaTheme="minorHAnsi"/>
          <w:sz w:val="28"/>
          <w:szCs w:val="28"/>
          <w:lang w:val="uk-UA" w:eastAsia="en-US"/>
        </w:rPr>
      </w:pPr>
      <w:r w:rsidRPr="00931BC4">
        <w:rPr>
          <w:sz w:val="28"/>
          <w:szCs w:val="28"/>
          <w:lang w:val="uk-UA"/>
        </w:rPr>
        <w:t>Керуючись статтями 26,</w:t>
      </w:r>
      <w:r w:rsidR="000E2CA2" w:rsidRPr="00931BC4">
        <w:rPr>
          <w:sz w:val="28"/>
          <w:szCs w:val="28"/>
          <w:lang w:val="uk-UA"/>
        </w:rPr>
        <w:t xml:space="preserve"> </w:t>
      </w:r>
      <w:r w:rsidRPr="00931BC4">
        <w:rPr>
          <w:sz w:val="28"/>
          <w:szCs w:val="28"/>
          <w:lang w:val="uk-UA"/>
        </w:rPr>
        <w:t>32,</w:t>
      </w:r>
      <w:r w:rsidR="000E2CA2" w:rsidRPr="00931BC4">
        <w:rPr>
          <w:sz w:val="28"/>
          <w:szCs w:val="28"/>
          <w:lang w:val="uk-UA"/>
        </w:rPr>
        <w:t xml:space="preserve"> </w:t>
      </w:r>
      <w:r w:rsidRPr="00931BC4">
        <w:rPr>
          <w:sz w:val="28"/>
          <w:szCs w:val="28"/>
          <w:lang w:val="uk-UA"/>
        </w:rPr>
        <w:t>59 Закону України «Про місцеве самоврядування в У</w:t>
      </w:r>
      <w:r w:rsidR="000E2CA2" w:rsidRPr="00931BC4">
        <w:rPr>
          <w:sz w:val="28"/>
          <w:szCs w:val="28"/>
          <w:lang w:val="uk-UA"/>
        </w:rPr>
        <w:t>країні</w:t>
      </w:r>
      <w:r w:rsidRPr="00931BC4">
        <w:rPr>
          <w:sz w:val="28"/>
          <w:szCs w:val="28"/>
          <w:lang w:val="uk-UA"/>
        </w:rPr>
        <w:t>»</w:t>
      </w:r>
      <w:r w:rsidR="0029265C" w:rsidRPr="00931BC4">
        <w:rPr>
          <w:sz w:val="28"/>
          <w:szCs w:val="28"/>
          <w:lang w:val="uk-UA"/>
        </w:rPr>
        <w:t>,</w:t>
      </w:r>
      <w:r w:rsidR="000E2CA2" w:rsidRPr="00931BC4">
        <w:rPr>
          <w:sz w:val="28"/>
          <w:szCs w:val="28"/>
          <w:lang w:val="uk-UA"/>
        </w:rPr>
        <w:t xml:space="preserve"> </w:t>
      </w:r>
      <w:r w:rsidR="00364FE2" w:rsidRPr="00931BC4">
        <w:rPr>
          <w:sz w:val="28"/>
          <w:szCs w:val="28"/>
          <w:lang w:val="uk-UA"/>
        </w:rPr>
        <w:t xml:space="preserve">Законом України «Основи законодавства України про охорону здоров’я», Законом України «Про державні фінансові гарантії медичного обслуговування населення», Бюджетним кодексом України, </w:t>
      </w:r>
      <w:r w:rsidR="00364FE2" w:rsidRPr="00931BC4">
        <w:rPr>
          <w:rStyle w:val="docdata"/>
          <w:color w:val="000000"/>
          <w:sz w:val="28"/>
          <w:szCs w:val="28"/>
          <w:lang w:val="uk-UA"/>
        </w:rPr>
        <w:t>з</w:t>
      </w:r>
      <w:r w:rsidR="00364FE2" w:rsidRPr="00931BC4">
        <w:rPr>
          <w:color w:val="000000"/>
          <w:sz w:val="28"/>
          <w:szCs w:val="28"/>
          <w:lang w:val="uk-UA"/>
        </w:rPr>
        <w:t> метою забезпечення діяльності вторинної ланки медицини Хорольської міської територіальної громади та наближення висококваліфікованих та якісних медичних послуг до всіх верств населення, надання доступних, невідкладних та високоякісних медичних послуг вторинного рівня в стаціонарних відділеннях лікувального закладу, формування мотивації до здорового способу життя населення та підвищення рівня ефективності використання ресурсів,</w:t>
      </w:r>
      <w:r w:rsidR="00364FE2" w:rsidRPr="00931BC4">
        <w:rPr>
          <w:rFonts w:eastAsia="Times New Roman"/>
          <w:sz w:val="28"/>
          <w:szCs w:val="28"/>
          <w:lang w:val="uk-UA"/>
        </w:rPr>
        <w:t xml:space="preserve"> </w:t>
      </w:r>
      <w:r w:rsidR="0029265C" w:rsidRPr="00931BC4">
        <w:rPr>
          <w:sz w:val="28"/>
          <w:szCs w:val="28"/>
          <w:lang w:val="uk-UA"/>
        </w:rPr>
        <w:t xml:space="preserve"> </w:t>
      </w:r>
      <w:r w:rsidR="003E33D2" w:rsidRPr="00931BC4">
        <w:rPr>
          <w:rFonts w:eastAsiaTheme="minorHAnsi"/>
          <w:sz w:val="28"/>
          <w:szCs w:val="28"/>
          <w:lang w:val="uk-UA" w:eastAsia="en-US"/>
        </w:rPr>
        <w:t xml:space="preserve">міська рада </w:t>
      </w:r>
    </w:p>
    <w:p w14:paraId="3474E793" w14:textId="77777777" w:rsidR="00F52CF4" w:rsidRPr="00931BC4" w:rsidRDefault="00F52CF4" w:rsidP="00F52CF4">
      <w:pPr>
        <w:ind w:right="-1"/>
        <w:contextualSpacing/>
        <w:jc w:val="both"/>
        <w:rPr>
          <w:rFonts w:eastAsiaTheme="minorHAnsi"/>
          <w:sz w:val="28"/>
          <w:szCs w:val="28"/>
          <w:lang w:val="uk-UA" w:eastAsia="en-US"/>
        </w:rPr>
      </w:pPr>
    </w:p>
    <w:p w14:paraId="03E4C26E" w14:textId="77777777" w:rsidR="003E33D2" w:rsidRPr="00931BC4" w:rsidRDefault="00F52CF4" w:rsidP="00F52CF4">
      <w:pPr>
        <w:ind w:right="-1"/>
        <w:contextualSpacing/>
        <w:jc w:val="both"/>
        <w:rPr>
          <w:rFonts w:eastAsiaTheme="minorHAnsi"/>
          <w:sz w:val="28"/>
          <w:szCs w:val="28"/>
          <w:lang w:val="uk-UA" w:eastAsia="en-US"/>
        </w:rPr>
      </w:pPr>
      <w:r w:rsidRPr="00931BC4">
        <w:rPr>
          <w:rFonts w:eastAsiaTheme="minorHAnsi"/>
          <w:sz w:val="28"/>
          <w:szCs w:val="28"/>
          <w:lang w:val="uk-UA" w:eastAsia="en-US"/>
        </w:rPr>
        <w:t>ВИРІШИЛА:</w:t>
      </w:r>
    </w:p>
    <w:p w14:paraId="7A03A922" w14:textId="77777777" w:rsidR="00F52CF4" w:rsidRPr="00931BC4" w:rsidRDefault="00F52CF4" w:rsidP="00F52CF4">
      <w:pPr>
        <w:ind w:right="-1"/>
        <w:contextualSpacing/>
        <w:jc w:val="both"/>
        <w:rPr>
          <w:rFonts w:eastAsiaTheme="minorHAnsi"/>
          <w:b/>
          <w:sz w:val="28"/>
          <w:szCs w:val="28"/>
          <w:lang w:val="uk-UA" w:eastAsia="en-US"/>
        </w:rPr>
      </w:pPr>
    </w:p>
    <w:p w14:paraId="70941083" w14:textId="297355C9" w:rsidR="00CD3DC3" w:rsidRPr="00931BC4" w:rsidRDefault="000670DA" w:rsidP="00E47E98">
      <w:pPr>
        <w:ind w:firstLine="567"/>
        <w:contextualSpacing/>
        <w:jc w:val="both"/>
        <w:rPr>
          <w:color w:val="000000"/>
          <w:sz w:val="28"/>
          <w:szCs w:val="28"/>
          <w:lang w:val="uk-UA"/>
        </w:rPr>
      </w:pPr>
      <w:r w:rsidRPr="00931BC4">
        <w:rPr>
          <w:sz w:val="28"/>
          <w:szCs w:val="28"/>
          <w:lang w:val="uk-UA"/>
        </w:rPr>
        <w:t xml:space="preserve">1. </w:t>
      </w:r>
      <w:r w:rsidR="004C11F3" w:rsidRPr="00931BC4">
        <w:rPr>
          <w:sz w:val="28"/>
          <w:szCs w:val="28"/>
          <w:lang w:val="uk-UA"/>
        </w:rPr>
        <w:t xml:space="preserve">Інформацію головного лікаря </w:t>
      </w:r>
      <w:r w:rsidR="00270928" w:rsidRPr="00931BC4">
        <w:rPr>
          <w:sz w:val="28"/>
          <w:szCs w:val="28"/>
          <w:lang w:val="uk-UA"/>
        </w:rPr>
        <w:t xml:space="preserve">КНП </w:t>
      </w:r>
      <w:r w:rsidR="00734B1C" w:rsidRPr="00931BC4">
        <w:rPr>
          <w:sz w:val="28"/>
          <w:szCs w:val="28"/>
          <w:lang w:val="uk-UA"/>
        </w:rPr>
        <w:t>«</w:t>
      </w:r>
      <w:r w:rsidR="00270928" w:rsidRPr="00931BC4">
        <w:rPr>
          <w:sz w:val="28"/>
          <w:szCs w:val="28"/>
          <w:lang w:val="uk-UA"/>
        </w:rPr>
        <w:t xml:space="preserve">Хорольська </w:t>
      </w:r>
      <w:r w:rsidR="00270928" w:rsidRPr="00931BC4">
        <w:rPr>
          <w:color w:val="000000"/>
          <w:sz w:val="28"/>
          <w:szCs w:val="28"/>
          <w:lang w:val="uk-UA"/>
        </w:rPr>
        <w:t>МЛ</w:t>
      </w:r>
      <w:r w:rsidR="004C11F3" w:rsidRPr="00931BC4">
        <w:rPr>
          <w:color w:val="000000"/>
          <w:sz w:val="28"/>
          <w:szCs w:val="28"/>
          <w:lang w:val="uk-UA"/>
        </w:rPr>
        <w:t>»</w:t>
      </w:r>
      <w:r w:rsidR="00270928" w:rsidRPr="00931BC4">
        <w:rPr>
          <w:color w:val="000000"/>
          <w:sz w:val="28"/>
          <w:szCs w:val="28"/>
          <w:lang w:val="uk-UA"/>
        </w:rPr>
        <w:t xml:space="preserve"> </w:t>
      </w:r>
      <w:r w:rsidR="00270928" w:rsidRPr="00931BC4">
        <w:rPr>
          <w:rStyle w:val="af"/>
          <w:b w:val="0"/>
          <w:sz w:val="28"/>
          <w:szCs w:val="28"/>
          <w:lang w:val="uk-UA"/>
        </w:rPr>
        <w:t>п</w:t>
      </w:r>
      <w:r w:rsidR="004C11F3" w:rsidRPr="00931BC4">
        <w:rPr>
          <w:rStyle w:val="af"/>
          <w:b w:val="0"/>
          <w:sz w:val="28"/>
          <w:szCs w:val="28"/>
          <w:lang w:val="uk-UA"/>
        </w:rPr>
        <w:t xml:space="preserve">ро </w:t>
      </w:r>
      <w:r w:rsidR="003A4EBE" w:rsidRPr="00931BC4">
        <w:rPr>
          <w:rStyle w:val="af"/>
          <w:b w:val="0"/>
          <w:sz w:val="28"/>
          <w:szCs w:val="28"/>
          <w:lang w:val="uk-UA"/>
        </w:rPr>
        <w:t xml:space="preserve">хід </w:t>
      </w:r>
      <w:r w:rsidR="004C11F3" w:rsidRPr="00931BC4">
        <w:rPr>
          <w:rStyle w:val="af"/>
          <w:b w:val="0"/>
          <w:sz w:val="28"/>
          <w:szCs w:val="28"/>
          <w:lang w:val="uk-UA"/>
        </w:rPr>
        <w:t>виконання комплексної Програми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 на 2021-2024 роки</w:t>
      </w:r>
      <w:r w:rsidR="004C11F3" w:rsidRPr="00931BC4">
        <w:rPr>
          <w:color w:val="000000"/>
          <w:sz w:val="28"/>
          <w:szCs w:val="28"/>
          <w:lang w:val="uk-UA"/>
        </w:rPr>
        <w:t xml:space="preserve"> </w:t>
      </w:r>
      <w:r w:rsidR="000879C2" w:rsidRPr="00931BC4">
        <w:rPr>
          <w:color w:val="000000"/>
          <w:sz w:val="28"/>
          <w:szCs w:val="28"/>
          <w:lang w:val="uk-UA"/>
        </w:rPr>
        <w:t xml:space="preserve">за І півріччя 2024 року </w:t>
      </w:r>
      <w:r w:rsidR="004C11F3" w:rsidRPr="00931BC4">
        <w:rPr>
          <w:color w:val="000000"/>
          <w:sz w:val="28"/>
          <w:szCs w:val="28"/>
          <w:lang w:val="uk-UA"/>
        </w:rPr>
        <w:t>взяти до відома</w:t>
      </w:r>
      <w:r w:rsidR="00E47E98" w:rsidRPr="00931BC4">
        <w:rPr>
          <w:color w:val="000000"/>
          <w:sz w:val="28"/>
          <w:szCs w:val="28"/>
          <w:lang w:val="uk-UA"/>
        </w:rPr>
        <w:t xml:space="preserve"> </w:t>
      </w:r>
      <w:r w:rsidR="0004633D" w:rsidRPr="00931BC4">
        <w:rPr>
          <w:sz w:val="28"/>
          <w:szCs w:val="28"/>
          <w:lang w:val="uk-UA"/>
        </w:rPr>
        <w:t>(додається).</w:t>
      </w:r>
      <w:r w:rsidR="00947D82" w:rsidRPr="00931BC4">
        <w:rPr>
          <w:sz w:val="28"/>
          <w:szCs w:val="28"/>
          <w:lang w:val="uk-UA"/>
        </w:rPr>
        <w:t xml:space="preserve"> </w:t>
      </w:r>
    </w:p>
    <w:p w14:paraId="7B4A523E" w14:textId="77777777" w:rsidR="0030051A" w:rsidRPr="00931BC4" w:rsidRDefault="0030051A" w:rsidP="00B82DF9">
      <w:pPr>
        <w:ind w:right="-1" w:firstLine="708"/>
        <w:jc w:val="both"/>
        <w:rPr>
          <w:rFonts w:eastAsiaTheme="minorHAnsi"/>
          <w:sz w:val="12"/>
          <w:szCs w:val="12"/>
          <w:lang w:val="uk-UA" w:eastAsia="en-US"/>
        </w:rPr>
      </w:pPr>
    </w:p>
    <w:p w14:paraId="047F50E5" w14:textId="00FDF381" w:rsidR="00325A8F" w:rsidRPr="00931BC4" w:rsidRDefault="00947D82" w:rsidP="00325A8F">
      <w:pPr>
        <w:ind w:firstLine="567"/>
        <w:contextualSpacing/>
        <w:jc w:val="both"/>
        <w:rPr>
          <w:color w:val="000000"/>
          <w:sz w:val="28"/>
          <w:szCs w:val="28"/>
          <w:shd w:val="clear" w:color="auto" w:fill="FFFFFF"/>
          <w:lang w:val="uk-UA"/>
        </w:rPr>
      </w:pPr>
      <w:r w:rsidRPr="00931BC4">
        <w:rPr>
          <w:sz w:val="28"/>
          <w:szCs w:val="28"/>
          <w:lang w:val="uk-UA"/>
        </w:rPr>
        <w:t>2</w:t>
      </w:r>
      <w:r w:rsidR="000670DA" w:rsidRPr="00931BC4">
        <w:rPr>
          <w:sz w:val="28"/>
          <w:szCs w:val="28"/>
          <w:lang w:val="uk-UA"/>
        </w:rPr>
        <w:t>.</w:t>
      </w:r>
      <w:r w:rsidR="00EA70C5" w:rsidRPr="00931BC4">
        <w:rPr>
          <w:sz w:val="28"/>
          <w:szCs w:val="28"/>
          <w:lang w:val="uk-UA"/>
        </w:rPr>
        <w:t xml:space="preserve"> </w:t>
      </w:r>
      <w:r w:rsidR="00325A8F" w:rsidRPr="00931BC4">
        <w:rPr>
          <w:color w:val="000000"/>
          <w:sz w:val="28"/>
          <w:szCs w:val="28"/>
          <w:lang w:val="uk-UA"/>
        </w:rPr>
        <w:t xml:space="preserve">Забезпечити поетапне </w:t>
      </w:r>
      <w:r w:rsidR="00325A8F" w:rsidRPr="00931BC4">
        <w:rPr>
          <w:rStyle w:val="af"/>
          <w:b w:val="0"/>
          <w:sz w:val="28"/>
          <w:szCs w:val="28"/>
          <w:lang w:val="uk-UA"/>
        </w:rPr>
        <w:t>виконання комплексної Програми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 на 2021-2024 роки</w:t>
      </w:r>
      <w:r w:rsidR="00325A8F" w:rsidRPr="00931BC4">
        <w:rPr>
          <w:color w:val="000000"/>
          <w:sz w:val="28"/>
          <w:szCs w:val="28"/>
          <w:shd w:val="clear" w:color="auto" w:fill="FFFFFF"/>
          <w:lang w:val="uk-UA"/>
        </w:rPr>
        <w:t xml:space="preserve"> в межах фінансування. </w:t>
      </w:r>
    </w:p>
    <w:p w14:paraId="22A232F5" w14:textId="77777777" w:rsidR="00EA4B05" w:rsidRPr="00931BC4" w:rsidRDefault="00EA4B05" w:rsidP="00325A8F">
      <w:pPr>
        <w:ind w:firstLine="567"/>
        <w:contextualSpacing/>
        <w:jc w:val="both"/>
        <w:rPr>
          <w:color w:val="000000"/>
          <w:sz w:val="12"/>
          <w:szCs w:val="12"/>
          <w:shd w:val="clear" w:color="auto" w:fill="FFFFFF"/>
          <w:lang w:val="uk-UA"/>
        </w:rPr>
      </w:pPr>
    </w:p>
    <w:p w14:paraId="1854867D" w14:textId="77777777" w:rsidR="00DE37E1" w:rsidRPr="00931BC4" w:rsidRDefault="00DE37E1" w:rsidP="00EA461C">
      <w:pPr>
        <w:ind w:firstLine="708"/>
        <w:contextualSpacing/>
        <w:jc w:val="both"/>
        <w:rPr>
          <w:color w:val="000000"/>
          <w:sz w:val="28"/>
          <w:szCs w:val="28"/>
          <w:shd w:val="clear" w:color="auto" w:fill="FFFFFF"/>
          <w:lang w:val="uk-UA"/>
        </w:rPr>
      </w:pPr>
    </w:p>
    <w:p w14:paraId="1A72B96E" w14:textId="77777777" w:rsidR="00DE37E1" w:rsidRPr="00931BC4" w:rsidRDefault="00DE37E1" w:rsidP="00EA461C">
      <w:pPr>
        <w:ind w:firstLine="708"/>
        <w:contextualSpacing/>
        <w:jc w:val="both"/>
        <w:rPr>
          <w:color w:val="000000"/>
          <w:sz w:val="28"/>
          <w:szCs w:val="28"/>
          <w:shd w:val="clear" w:color="auto" w:fill="FFFFFF"/>
          <w:lang w:val="uk-UA"/>
        </w:rPr>
      </w:pPr>
    </w:p>
    <w:p w14:paraId="78472734" w14:textId="7DB817B7" w:rsidR="00EA461C" w:rsidRPr="00931BC4" w:rsidRDefault="00EA4B05" w:rsidP="00EA461C">
      <w:pPr>
        <w:ind w:firstLine="708"/>
        <w:contextualSpacing/>
        <w:jc w:val="both"/>
        <w:rPr>
          <w:color w:val="000000"/>
          <w:sz w:val="28"/>
          <w:szCs w:val="28"/>
          <w:lang w:val="uk-UA"/>
        </w:rPr>
      </w:pPr>
      <w:r w:rsidRPr="00931BC4">
        <w:rPr>
          <w:color w:val="000000"/>
          <w:sz w:val="28"/>
          <w:szCs w:val="28"/>
          <w:shd w:val="clear" w:color="auto" w:fill="FFFFFF"/>
          <w:lang w:val="uk-UA"/>
        </w:rPr>
        <w:t>3.</w:t>
      </w:r>
      <w:r w:rsidR="00EA461C" w:rsidRPr="00931BC4">
        <w:rPr>
          <w:color w:val="000000"/>
          <w:sz w:val="28"/>
          <w:szCs w:val="28"/>
          <w:shd w:val="clear" w:color="auto" w:fill="FFFFFF"/>
          <w:lang w:val="uk-UA"/>
        </w:rPr>
        <w:t xml:space="preserve"> </w:t>
      </w:r>
      <w:r w:rsidR="00EA461C" w:rsidRPr="00931BC4">
        <w:rPr>
          <w:color w:val="000000"/>
          <w:sz w:val="28"/>
          <w:szCs w:val="28"/>
          <w:lang w:val="uk-UA"/>
        </w:rPr>
        <w:t xml:space="preserve">Контроль за виконанням рішення покласти на </w:t>
      </w:r>
      <w:r w:rsidR="00EA461C" w:rsidRPr="00931BC4">
        <w:rPr>
          <w:bCs/>
          <w:color w:val="000000"/>
          <w:sz w:val="28"/>
          <w:szCs w:val="28"/>
          <w:lang w:val="uk-UA"/>
        </w:rPr>
        <w:t>постійну комісію з питань охорони здоров'я, освіти, культури, молодіжної політики та спорту Хорольської міської ради.</w:t>
      </w:r>
    </w:p>
    <w:p w14:paraId="5CB7DF8A" w14:textId="77777777" w:rsidR="00EA461C" w:rsidRPr="00931BC4" w:rsidRDefault="00EA461C" w:rsidP="00EA461C">
      <w:pPr>
        <w:contextualSpacing/>
        <w:rPr>
          <w:bCs/>
          <w:color w:val="000000"/>
          <w:sz w:val="28"/>
          <w:szCs w:val="28"/>
          <w:lang w:val="uk-UA"/>
        </w:rPr>
      </w:pPr>
    </w:p>
    <w:p w14:paraId="279150DA" w14:textId="77777777" w:rsidR="000F68AE" w:rsidRPr="00931BC4" w:rsidRDefault="000F68AE" w:rsidP="00E04916">
      <w:pPr>
        <w:rPr>
          <w:color w:val="000000"/>
          <w:sz w:val="28"/>
          <w:szCs w:val="28"/>
          <w:shd w:val="clear" w:color="auto" w:fill="FFFFFF"/>
          <w:lang w:val="uk-UA"/>
        </w:rPr>
      </w:pPr>
    </w:p>
    <w:p w14:paraId="607E9951" w14:textId="77777777" w:rsidR="00EC47CF" w:rsidRPr="00931BC4" w:rsidRDefault="00EC47CF" w:rsidP="00E04916">
      <w:pPr>
        <w:rPr>
          <w:sz w:val="28"/>
          <w:szCs w:val="28"/>
          <w:lang w:val="uk-UA"/>
        </w:rPr>
      </w:pPr>
    </w:p>
    <w:p w14:paraId="23905AE0" w14:textId="7381B147" w:rsidR="0073109E" w:rsidRPr="00931BC4" w:rsidRDefault="00DF2294" w:rsidP="00DF2294">
      <w:pPr>
        <w:spacing w:before="100" w:beforeAutospacing="1" w:after="100" w:afterAutospacing="1"/>
        <w:contextualSpacing/>
        <w:rPr>
          <w:rFonts w:eastAsia="Times New Roman"/>
          <w:sz w:val="28"/>
          <w:szCs w:val="28"/>
          <w:lang w:val="uk-UA"/>
        </w:rPr>
        <w:sectPr w:rsidR="0073109E" w:rsidRPr="00931BC4" w:rsidSect="0076084E">
          <w:headerReference w:type="default" r:id="rId9"/>
          <w:pgSz w:w="11906" w:h="16838"/>
          <w:pgMar w:top="284" w:right="567" w:bottom="1134" w:left="1701" w:header="142" w:footer="709" w:gutter="0"/>
          <w:cols w:space="708"/>
          <w:titlePg/>
          <w:docGrid w:linePitch="360"/>
        </w:sectPr>
      </w:pPr>
      <w:r w:rsidRPr="00931BC4">
        <w:rPr>
          <w:rFonts w:eastAsia="Times New Roman"/>
          <w:sz w:val="28"/>
          <w:szCs w:val="28"/>
          <w:lang w:val="uk-UA"/>
        </w:rPr>
        <w:t xml:space="preserve">Міський голова                                                                           </w:t>
      </w:r>
      <w:r w:rsidR="00EA70C5" w:rsidRPr="00931BC4">
        <w:rPr>
          <w:rFonts w:eastAsia="Times New Roman"/>
          <w:sz w:val="28"/>
          <w:szCs w:val="28"/>
          <w:lang w:val="uk-UA"/>
        </w:rPr>
        <w:t>Сергій ВОЛОШИ</w:t>
      </w:r>
      <w:r w:rsidR="00B82DF9" w:rsidRPr="00931BC4">
        <w:rPr>
          <w:rFonts w:eastAsia="Times New Roman"/>
          <w:sz w:val="28"/>
          <w:szCs w:val="28"/>
          <w:lang w:val="uk-UA"/>
        </w:rPr>
        <w:t>Н</w:t>
      </w:r>
    </w:p>
    <w:p w14:paraId="5952FBA4" w14:textId="77777777" w:rsidR="00E35A12" w:rsidRPr="00931BC4" w:rsidRDefault="00E35A12" w:rsidP="00E35A12">
      <w:pPr>
        <w:ind w:left="5670"/>
        <w:contextualSpacing/>
        <w:jc w:val="both"/>
        <w:outlineLvl w:val="0"/>
        <w:rPr>
          <w:color w:val="000000"/>
          <w:lang w:val="uk-UA"/>
        </w:rPr>
      </w:pPr>
      <w:r w:rsidRPr="00931BC4">
        <w:rPr>
          <w:color w:val="000000"/>
          <w:lang w:val="uk-UA"/>
        </w:rPr>
        <w:lastRenderedPageBreak/>
        <w:t xml:space="preserve">Додаток </w:t>
      </w:r>
    </w:p>
    <w:p w14:paraId="5F8CB7B0" w14:textId="06105E42" w:rsidR="00E35A12" w:rsidRPr="00931BC4" w:rsidRDefault="00E35A12" w:rsidP="00E35A12">
      <w:pPr>
        <w:ind w:left="5670"/>
        <w:contextualSpacing/>
        <w:jc w:val="both"/>
        <w:outlineLvl w:val="0"/>
        <w:rPr>
          <w:color w:val="000000"/>
          <w:lang w:val="uk-UA"/>
        </w:rPr>
      </w:pPr>
      <w:r w:rsidRPr="00931BC4">
        <w:rPr>
          <w:color w:val="000000"/>
          <w:lang w:val="uk-UA"/>
        </w:rPr>
        <w:t xml:space="preserve">до рішення </w:t>
      </w:r>
      <w:r w:rsidR="00A52EE7" w:rsidRPr="00931BC4">
        <w:rPr>
          <w:color w:val="000000"/>
          <w:lang w:val="uk-UA"/>
        </w:rPr>
        <w:t>п'ятдесят</w:t>
      </w:r>
      <w:r w:rsidRPr="00931BC4">
        <w:rPr>
          <w:color w:val="000000"/>
          <w:lang w:val="uk-UA"/>
        </w:rPr>
        <w:t xml:space="preserve"> </w:t>
      </w:r>
      <w:r w:rsidR="00A52EE7" w:rsidRPr="00931BC4">
        <w:rPr>
          <w:color w:val="000000"/>
          <w:lang w:val="uk-UA"/>
        </w:rPr>
        <w:t>сьомо</w:t>
      </w:r>
      <w:r w:rsidRPr="00931BC4">
        <w:rPr>
          <w:color w:val="000000"/>
          <w:lang w:val="uk-UA"/>
        </w:rPr>
        <w:t xml:space="preserve">ї сесії Хорольської міської ради Лубенського району Полтавської області восьмого скликання від </w:t>
      </w:r>
      <w:r w:rsidR="00A52EE7" w:rsidRPr="00931BC4">
        <w:rPr>
          <w:color w:val="000000"/>
          <w:lang w:val="uk-UA"/>
        </w:rPr>
        <w:t>07</w:t>
      </w:r>
      <w:r w:rsidRPr="00931BC4">
        <w:rPr>
          <w:color w:val="000000"/>
          <w:lang w:val="uk-UA"/>
        </w:rPr>
        <w:t>.0</w:t>
      </w:r>
      <w:r w:rsidR="00A52EE7" w:rsidRPr="00931BC4">
        <w:rPr>
          <w:color w:val="000000"/>
          <w:lang w:val="uk-UA"/>
        </w:rPr>
        <w:t>8</w:t>
      </w:r>
      <w:r w:rsidRPr="00931BC4">
        <w:rPr>
          <w:color w:val="000000"/>
          <w:lang w:val="uk-UA"/>
        </w:rPr>
        <w:t>.202</w:t>
      </w:r>
      <w:r w:rsidR="00A52EE7" w:rsidRPr="00931BC4">
        <w:rPr>
          <w:color w:val="000000"/>
          <w:lang w:val="uk-UA"/>
        </w:rPr>
        <w:t>4</w:t>
      </w:r>
      <w:r w:rsidRPr="00931BC4">
        <w:rPr>
          <w:color w:val="000000"/>
          <w:lang w:val="uk-UA"/>
        </w:rPr>
        <w:t xml:space="preserve"> №</w:t>
      </w:r>
      <w:r w:rsidR="00931BC4" w:rsidRPr="00931BC4">
        <w:rPr>
          <w:color w:val="000000"/>
          <w:lang w:val="uk-UA"/>
        </w:rPr>
        <w:t>2753</w:t>
      </w:r>
      <w:r w:rsidRPr="00931BC4">
        <w:rPr>
          <w:color w:val="000000"/>
          <w:lang w:val="uk-UA"/>
        </w:rPr>
        <w:t xml:space="preserve"> </w:t>
      </w:r>
    </w:p>
    <w:p w14:paraId="346FD778" w14:textId="77777777" w:rsidR="00E35A12" w:rsidRPr="00931BC4" w:rsidRDefault="00E35A12" w:rsidP="00E35A12">
      <w:pPr>
        <w:ind w:left="4956"/>
        <w:contextualSpacing/>
        <w:jc w:val="both"/>
        <w:outlineLvl w:val="0"/>
        <w:rPr>
          <w:color w:val="000000"/>
          <w:sz w:val="28"/>
          <w:szCs w:val="28"/>
          <w:lang w:val="uk-UA"/>
        </w:rPr>
      </w:pPr>
    </w:p>
    <w:p w14:paraId="41A9EC16" w14:textId="77777777" w:rsidR="00E35A12" w:rsidRPr="00931BC4" w:rsidRDefault="00E35A12" w:rsidP="00E35A12">
      <w:pPr>
        <w:contextualSpacing/>
        <w:jc w:val="center"/>
        <w:outlineLvl w:val="0"/>
        <w:rPr>
          <w:b/>
          <w:color w:val="000000"/>
          <w:sz w:val="28"/>
          <w:szCs w:val="28"/>
          <w:lang w:val="uk-UA"/>
        </w:rPr>
      </w:pPr>
      <w:r w:rsidRPr="00931BC4">
        <w:rPr>
          <w:b/>
          <w:color w:val="000000"/>
          <w:sz w:val="28"/>
          <w:szCs w:val="28"/>
          <w:lang w:val="uk-UA"/>
        </w:rPr>
        <w:t>Інформація</w:t>
      </w:r>
    </w:p>
    <w:p w14:paraId="2ED2EB80" w14:textId="455C0F91" w:rsidR="00E35A12" w:rsidRPr="00931BC4" w:rsidRDefault="00E35A12" w:rsidP="00931BC4">
      <w:pPr>
        <w:contextualSpacing/>
        <w:jc w:val="center"/>
        <w:outlineLvl w:val="0"/>
        <w:rPr>
          <w:b/>
          <w:color w:val="000000"/>
          <w:sz w:val="28"/>
          <w:szCs w:val="28"/>
          <w:lang w:val="uk-UA"/>
        </w:rPr>
      </w:pPr>
      <w:r w:rsidRPr="00931BC4">
        <w:rPr>
          <w:b/>
          <w:color w:val="000000"/>
          <w:sz w:val="28"/>
          <w:szCs w:val="28"/>
          <w:lang w:val="uk-UA"/>
        </w:rPr>
        <w:t xml:space="preserve">про хід виконання </w:t>
      </w:r>
      <w:r w:rsidR="00142855" w:rsidRPr="00931BC4">
        <w:rPr>
          <w:b/>
          <w:color w:val="000000"/>
          <w:sz w:val="28"/>
          <w:szCs w:val="28"/>
          <w:lang w:val="uk-UA"/>
        </w:rPr>
        <w:t xml:space="preserve">комплексної </w:t>
      </w:r>
      <w:r w:rsidR="005711DE" w:rsidRPr="00931BC4">
        <w:rPr>
          <w:b/>
          <w:color w:val="000000"/>
          <w:sz w:val="28"/>
          <w:szCs w:val="28"/>
          <w:lang w:val="uk-UA"/>
        </w:rPr>
        <w:t>П</w:t>
      </w:r>
      <w:r w:rsidRPr="00931BC4">
        <w:rPr>
          <w:b/>
          <w:color w:val="000000"/>
          <w:sz w:val="28"/>
          <w:szCs w:val="28"/>
          <w:lang w:val="uk-UA"/>
        </w:rPr>
        <w:t xml:space="preserve">рограми </w:t>
      </w:r>
      <w:r w:rsidR="005711DE" w:rsidRPr="00931BC4">
        <w:rPr>
          <w:b/>
          <w:color w:val="000000"/>
          <w:sz w:val="28"/>
          <w:szCs w:val="28"/>
          <w:lang w:val="uk-UA"/>
        </w:rPr>
        <w:t>розвитку та підтримки</w:t>
      </w:r>
      <w:r w:rsidRPr="00931BC4">
        <w:rPr>
          <w:b/>
          <w:color w:val="000000"/>
          <w:sz w:val="28"/>
          <w:szCs w:val="28"/>
          <w:lang w:val="uk-UA"/>
        </w:rPr>
        <w:t xml:space="preserve"> «Комунального некомерційного підприємства «Хорольська міська лікарня» Хорольської міської ради Лубенського району Полтавської області»</w:t>
      </w:r>
      <w:r w:rsidR="00B82A35" w:rsidRPr="00931BC4">
        <w:rPr>
          <w:b/>
          <w:color w:val="000000"/>
          <w:sz w:val="28"/>
          <w:szCs w:val="28"/>
          <w:lang w:val="uk-UA"/>
        </w:rPr>
        <w:t xml:space="preserve"> </w:t>
      </w:r>
      <w:r w:rsidR="005711DE" w:rsidRPr="00931BC4">
        <w:rPr>
          <w:b/>
          <w:color w:val="000000"/>
          <w:sz w:val="28"/>
          <w:szCs w:val="28"/>
          <w:lang w:val="uk-UA"/>
        </w:rPr>
        <w:t>(код ЄДРПОУ 01999514) на 2021-2024 роки</w:t>
      </w:r>
      <w:r w:rsidR="00FE708B" w:rsidRPr="00931BC4">
        <w:rPr>
          <w:b/>
          <w:color w:val="000000"/>
          <w:sz w:val="28"/>
          <w:szCs w:val="28"/>
          <w:lang w:val="uk-UA"/>
        </w:rPr>
        <w:t xml:space="preserve"> </w:t>
      </w:r>
    </w:p>
    <w:p w14:paraId="1D31079E" w14:textId="77777777" w:rsidR="00B54401" w:rsidRPr="00931BC4" w:rsidRDefault="00B54401" w:rsidP="005711DE">
      <w:pPr>
        <w:contextualSpacing/>
        <w:jc w:val="center"/>
        <w:outlineLvl w:val="0"/>
        <w:rPr>
          <w:b/>
          <w:color w:val="000000"/>
          <w:sz w:val="28"/>
          <w:szCs w:val="28"/>
          <w:lang w:val="uk-UA"/>
        </w:rPr>
      </w:pPr>
    </w:p>
    <w:p w14:paraId="048F2345" w14:textId="77777777" w:rsidR="00636F1C" w:rsidRPr="00931BC4" w:rsidRDefault="00FB78FF" w:rsidP="00636F1C">
      <w:pPr>
        <w:ind w:firstLine="709"/>
        <w:jc w:val="both"/>
        <w:rPr>
          <w:rFonts w:eastAsia="Times New Roman"/>
          <w:sz w:val="28"/>
          <w:szCs w:val="28"/>
          <w:lang w:val="uk-UA"/>
        </w:rPr>
      </w:pPr>
      <w:r w:rsidRPr="00931BC4">
        <w:rPr>
          <w:rFonts w:eastAsia="Times New Roman"/>
          <w:color w:val="000000"/>
          <w:sz w:val="28"/>
          <w:szCs w:val="28"/>
          <w:lang w:val="uk-UA"/>
        </w:rPr>
        <w:t>КНП «Хорольська МЛ» подає звіт про хід виконання бюджетної програми «Комплексна програма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 на 2021-2024 роки» за І півріччя   2024  року.</w:t>
      </w:r>
    </w:p>
    <w:p w14:paraId="455C6F9A" w14:textId="42D455DB" w:rsidR="00636F1C" w:rsidRPr="00931BC4" w:rsidRDefault="00FB78FF" w:rsidP="00636F1C">
      <w:pPr>
        <w:ind w:firstLine="709"/>
        <w:jc w:val="both"/>
        <w:rPr>
          <w:rFonts w:eastAsia="Times New Roman"/>
          <w:sz w:val="28"/>
          <w:szCs w:val="28"/>
          <w:lang w:val="uk-UA"/>
        </w:rPr>
      </w:pPr>
      <w:r w:rsidRPr="00931BC4">
        <w:rPr>
          <w:rFonts w:eastAsia="Times New Roman"/>
          <w:color w:val="000000"/>
          <w:sz w:val="28"/>
          <w:szCs w:val="28"/>
          <w:lang w:val="uk-UA"/>
        </w:rPr>
        <w:t xml:space="preserve">Програмою передбачені кошти на 2024 рік </w:t>
      </w:r>
      <w:r w:rsidR="00636F1C" w:rsidRPr="00931BC4">
        <w:rPr>
          <w:rFonts w:eastAsia="Times New Roman"/>
          <w:color w:val="000000"/>
          <w:sz w:val="28"/>
          <w:szCs w:val="28"/>
          <w:lang w:val="uk-UA"/>
        </w:rPr>
        <w:t>–</w:t>
      </w:r>
      <w:r w:rsidRPr="00931BC4">
        <w:rPr>
          <w:rFonts w:eastAsia="Times New Roman"/>
          <w:color w:val="000000"/>
          <w:sz w:val="28"/>
          <w:szCs w:val="28"/>
          <w:lang w:val="uk-UA"/>
        </w:rPr>
        <w:t xml:space="preserve"> 14740195,00 грн</w:t>
      </w:r>
      <w:r w:rsidR="00636F1C" w:rsidRPr="00931BC4">
        <w:rPr>
          <w:rFonts w:eastAsia="Times New Roman"/>
          <w:color w:val="000000"/>
          <w:sz w:val="28"/>
          <w:szCs w:val="28"/>
          <w:lang w:val="uk-UA"/>
        </w:rPr>
        <w:t>,</w:t>
      </w:r>
      <w:r w:rsidR="004545A1" w:rsidRPr="00931BC4">
        <w:rPr>
          <w:rFonts w:eastAsia="Times New Roman"/>
          <w:color w:val="000000"/>
          <w:sz w:val="28"/>
          <w:szCs w:val="28"/>
          <w:lang w:val="uk-UA"/>
        </w:rPr>
        <w:t xml:space="preserve"> </w:t>
      </w:r>
      <w:r w:rsidRPr="00931BC4">
        <w:rPr>
          <w:rFonts w:eastAsia="Times New Roman"/>
          <w:color w:val="000000"/>
          <w:sz w:val="28"/>
          <w:szCs w:val="28"/>
          <w:lang w:val="uk-UA"/>
        </w:rPr>
        <w:t xml:space="preserve">з них: по загальному фонду всього </w:t>
      </w:r>
      <w:r w:rsidR="00636F1C" w:rsidRPr="00931BC4">
        <w:rPr>
          <w:rFonts w:eastAsia="Times New Roman"/>
          <w:color w:val="000000"/>
          <w:sz w:val="28"/>
          <w:szCs w:val="28"/>
          <w:lang w:val="uk-UA"/>
        </w:rPr>
        <w:t>–</w:t>
      </w:r>
      <w:r w:rsidR="004545A1" w:rsidRPr="00931BC4">
        <w:rPr>
          <w:rFonts w:eastAsia="Times New Roman"/>
          <w:color w:val="000000"/>
          <w:sz w:val="28"/>
          <w:szCs w:val="28"/>
          <w:lang w:val="uk-UA"/>
        </w:rPr>
        <w:t xml:space="preserve"> </w:t>
      </w:r>
      <w:r w:rsidRPr="00931BC4">
        <w:rPr>
          <w:rFonts w:eastAsia="Times New Roman"/>
          <w:color w:val="000000"/>
          <w:sz w:val="28"/>
          <w:szCs w:val="28"/>
          <w:lang w:val="uk-UA"/>
        </w:rPr>
        <w:t xml:space="preserve">11 558 100,00 грн., в тому числі коштів місцевого бюджету </w:t>
      </w:r>
      <w:r w:rsidR="00636F1C" w:rsidRPr="00931BC4">
        <w:rPr>
          <w:rFonts w:eastAsia="Times New Roman"/>
          <w:color w:val="000000"/>
          <w:sz w:val="28"/>
          <w:szCs w:val="28"/>
          <w:lang w:val="uk-UA"/>
        </w:rPr>
        <w:t>–</w:t>
      </w:r>
      <w:r w:rsidR="004545A1" w:rsidRPr="00931BC4">
        <w:rPr>
          <w:rFonts w:eastAsia="Times New Roman"/>
          <w:color w:val="000000"/>
          <w:sz w:val="28"/>
          <w:szCs w:val="28"/>
          <w:lang w:val="uk-UA"/>
        </w:rPr>
        <w:t xml:space="preserve"> </w:t>
      </w:r>
      <w:r w:rsidRPr="00931BC4">
        <w:rPr>
          <w:rFonts w:eastAsia="Times New Roman"/>
          <w:color w:val="000000"/>
          <w:sz w:val="28"/>
          <w:szCs w:val="28"/>
          <w:lang w:val="uk-UA"/>
        </w:rPr>
        <w:t>10 000 000,00 грн., коштів субвенції з місцевого бюджету на здійснення переданих з державного бюджету  видатків з утриманням закладів освіти та охорони здоров’я за рахунок відповідної додаткової дотації з державного бюджету (дотація з місцевого бюджету)</w:t>
      </w:r>
      <w:r w:rsidR="004545A1" w:rsidRPr="00931BC4">
        <w:rPr>
          <w:rFonts w:eastAsia="Times New Roman"/>
          <w:color w:val="000000"/>
          <w:sz w:val="28"/>
          <w:szCs w:val="28"/>
          <w:lang w:val="uk-UA"/>
        </w:rPr>
        <w:t xml:space="preserve"> </w:t>
      </w:r>
      <w:r w:rsidR="00636F1C" w:rsidRPr="00931BC4">
        <w:rPr>
          <w:rFonts w:eastAsia="Times New Roman"/>
          <w:color w:val="000000"/>
          <w:sz w:val="28"/>
          <w:szCs w:val="28"/>
          <w:lang w:val="uk-UA"/>
        </w:rPr>
        <w:t>–</w:t>
      </w:r>
      <w:r w:rsidRPr="00931BC4">
        <w:rPr>
          <w:rFonts w:eastAsia="Times New Roman"/>
          <w:color w:val="000000"/>
          <w:sz w:val="28"/>
          <w:szCs w:val="28"/>
          <w:lang w:val="uk-UA"/>
        </w:rPr>
        <w:t xml:space="preserve"> 1 558 100,00 грн. </w:t>
      </w:r>
    </w:p>
    <w:p w14:paraId="3A7185B1" w14:textId="2200086B" w:rsidR="00636F1C" w:rsidRPr="00931BC4" w:rsidRDefault="00FB78FF" w:rsidP="00636F1C">
      <w:pPr>
        <w:ind w:firstLine="709"/>
        <w:jc w:val="both"/>
        <w:rPr>
          <w:rFonts w:eastAsia="Times New Roman"/>
          <w:color w:val="000000"/>
          <w:sz w:val="28"/>
          <w:szCs w:val="28"/>
          <w:lang w:val="uk-UA"/>
        </w:rPr>
      </w:pPr>
      <w:r w:rsidRPr="00931BC4">
        <w:rPr>
          <w:rFonts w:eastAsia="Times New Roman"/>
          <w:color w:val="000000"/>
          <w:sz w:val="28"/>
          <w:szCs w:val="28"/>
          <w:lang w:val="uk-UA"/>
        </w:rPr>
        <w:t>Передбачено коштів під виконання програми на</w:t>
      </w:r>
      <w:r w:rsidR="002C72F2" w:rsidRPr="00931BC4">
        <w:rPr>
          <w:rFonts w:eastAsia="Times New Roman"/>
          <w:color w:val="000000"/>
          <w:sz w:val="28"/>
          <w:szCs w:val="28"/>
          <w:lang w:val="uk-UA"/>
        </w:rPr>
        <w:t xml:space="preserve"> </w:t>
      </w:r>
      <w:r w:rsidRPr="00931BC4">
        <w:rPr>
          <w:rFonts w:eastAsia="Times New Roman"/>
          <w:color w:val="000000"/>
          <w:sz w:val="28"/>
          <w:szCs w:val="28"/>
          <w:lang w:val="uk-UA"/>
        </w:rPr>
        <w:t>І півріччя 2024 року загальний</w:t>
      </w:r>
      <w:r w:rsidR="002C72F2" w:rsidRPr="00931BC4">
        <w:rPr>
          <w:rFonts w:eastAsia="Times New Roman"/>
          <w:color w:val="000000"/>
          <w:sz w:val="28"/>
          <w:szCs w:val="28"/>
          <w:lang w:val="uk-UA"/>
        </w:rPr>
        <w:t xml:space="preserve"> </w:t>
      </w:r>
      <w:r w:rsidRPr="00931BC4">
        <w:rPr>
          <w:rFonts w:eastAsia="Times New Roman"/>
          <w:color w:val="000000"/>
          <w:sz w:val="28"/>
          <w:szCs w:val="28"/>
          <w:lang w:val="uk-UA"/>
        </w:rPr>
        <w:t>фонд КТПКВ</w:t>
      </w:r>
      <w:r w:rsidR="002C72F2" w:rsidRPr="00931BC4">
        <w:rPr>
          <w:rFonts w:eastAsia="Times New Roman"/>
          <w:color w:val="000000"/>
          <w:sz w:val="28"/>
          <w:szCs w:val="28"/>
          <w:lang w:val="uk-UA"/>
        </w:rPr>
        <w:t xml:space="preserve"> </w:t>
      </w:r>
      <w:r w:rsidRPr="00931BC4">
        <w:rPr>
          <w:rFonts w:eastAsia="Times New Roman"/>
          <w:color w:val="000000"/>
          <w:sz w:val="28"/>
          <w:szCs w:val="28"/>
          <w:lang w:val="uk-UA"/>
        </w:rPr>
        <w:t>0212010</w:t>
      </w:r>
      <w:r w:rsidR="002C72F2" w:rsidRPr="00931BC4">
        <w:rPr>
          <w:rFonts w:eastAsia="Times New Roman"/>
          <w:color w:val="000000"/>
          <w:sz w:val="28"/>
          <w:szCs w:val="28"/>
          <w:lang w:val="uk-UA"/>
        </w:rPr>
        <w:t xml:space="preserve"> </w:t>
      </w:r>
      <w:r w:rsidRPr="00931BC4">
        <w:rPr>
          <w:rFonts w:eastAsia="Times New Roman"/>
          <w:color w:val="000000"/>
          <w:sz w:val="28"/>
          <w:szCs w:val="28"/>
          <w:lang w:val="uk-UA"/>
        </w:rPr>
        <w:t>«Багатопрофільна стаціонарна медична допомога населенню»</w:t>
      </w:r>
      <w:r w:rsidR="000F2387" w:rsidRPr="00931BC4">
        <w:rPr>
          <w:rFonts w:eastAsia="Times New Roman"/>
          <w:color w:val="000000"/>
          <w:sz w:val="28"/>
          <w:szCs w:val="28"/>
          <w:lang w:val="uk-UA"/>
        </w:rPr>
        <w:t>,</w:t>
      </w:r>
      <w:r w:rsidRPr="00931BC4">
        <w:rPr>
          <w:rFonts w:eastAsia="Times New Roman"/>
          <w:color w:val="000000"/>
          <w:sz w:val="28"/>
          <w:szCs w:val="28"/>
          <w:lang w:val="uk-UA"/>
        </w:rPr>
        <w:t xml:space="preserve"> всього </w:t>
      </w:r>
      <w:r w:rsidR="00636F1C" w:rsidRPr="00931BC4">
        <w:rPr>
          <w:rFonts w:eastAsia="Times New Roman"/>
          <w:color w:val="000000"/>
          <w:sz w:val="28"/>
          <w:szCs w:val="28"/>
          <w:lang w:val="uk-UA"/>
        </w:rPr>
        <w:t>–</w:t>
      </w:r>
      <w:r w:rsidR="00B34070" w:rsidRPr="00931BC4">
        <w:rPr>
          <w:rFonts w:eastAsia="Times New Roman"/>
          <w:color w:val="000000"/>
          <w:sz w:val="28"/>
          <w:szCs w:val="28"/>
          <w:lang w:val="uk-UA"/>
        </w:rPr>
        <w:t xml:space="preserve"> </w:t>
      </w:r>
      <w:r w:rsidRPr="00931BC4">
        <w:rPr>
          <w:rFonts w:eastAsia="Times New Roman"/>
          <w:color w:val="000000"/>
          <w:sz w:val="28"/>
          <w:szCs w:val="28"/>
          <w:lang w:val="uk-UA"/>
        </w:rPr>
        <w:t>5 540 564,00</w:t>
      </w:r>
      <w:r w:rsidR="000F2387" w:rsidRPr="00931BC4">
        <w:rPr>
          <w:rFonts w:eastAsia="Times New Roman"/>
          <w:color w:val="000000"/>
          <w:sz w:val="28"/>
          <w:szCs w:val="28"/>
          <w:lang w:val="uk-UA"/>
        </w:rPr>
        <w:t xml:space="preserve"> </w:t>
      </w:r>
      <w:r w:rsidRPr="00931BC4">
        <w:rPr>
          <w:rFonts w:eastAsia="Times New Roman"/>
          <w:color w:val="000000"/>
          <w:sz w:val="28"/>
          <w:szCs w:val="28"/>
          <w:lang w:val="uk-UA"/>
        </w:rPr>
        <w:t>грн, в тому числі: кошти місцевого бюджету </w:t>
      </w:r>
      <w:r w:rsidR="00636F1C" w:rsidRPr="00931BC4">
        <w:rPr>
          <w:rFonts w:eastAsia="Times New Roman"/>
          <w:color w:val="000000"/>
          <w:sz w:val="28"/>
          <w:szCs w:val="28"/>
          <w:lang w:val="uk-UA"/>
        </w:rPr>
        <w:t>–</w:t>
      </w:r>
      <w:r w:rsidR="002C72F2" w:rsidRPr="00931BC4">
        <w:rPr>
          <w:rFonts w:eastAsia="Times New Roman"/>
          <w:color w:val="000000"/>
          <w:sz w:val="28"/>
          <w:szCs w:val="28"/>
          <w:lang w:val="uk-UA"/>
        </w:rPr>
        <w:t xml:space="preserve"> </w:t>
      </w:r>
      <w:r w:rsidRPr="00931BC4">
        <w:rPr>
          <w:rFonts w:eastAsia="Times New Roman"/>
          <w:color w:val="000000"/>
          <w:sz w:val="28"/>
          <w:szCs w:val="28"/>
          <w:lang w:val="uk-UA"/>
        </w:rPr>
        <w:t>4 762 148,00 грн., дотація з місцевого бюджету </w:t>
      </w:r>
      <w:r w:rsidR="00636F1C" w:rsidRPr="00931BC4">
        <w:rPr>
          <w:rFonts w:eastAsia="Times New Roman"/>
          <w:color w:val="000000"/>
          <w:sz w:val="28"/>
          <w:szCs w:val="28"/>
          <w:lang w:val="uk-UA"/>
        </w:rPr>
        <w:t>–</w:t>
      </w:r>
      <w:r w:rsidR="002C72F2" w:rsidRPr="00931BC4">
        <w:rPr>
          <w:rFonts w:eastAsia="Times New Roman"/>
          <w:color w:val="000000"/>
          <w:sz w:val="28"/>
          <w:szCs w:val="28"/>
          <w:lang w:val="uk-UA"/>
        </w:rPr>
        <w:t xml:space="preserve"> </w:t>
      </w:r>
      <w:r w:rsidRPr="00931BC4">
        <w:rPr>
          <w:rFonts w:eastAsia="Times New Roman"/>
          <w:color w:val="000000"/>
          <w:sz w:val="28"/>
          <w:szCs w:val="28"/>
          <w:lang w:val="uk-UA"/>
        </w:rPr>
        <w:t>778 416,00 грн</w:t>
      </w:r>
      <w:r w:rsidR="00636F1C" w:rsidRPr="00931BC4">
        <w:rPr>
          <w:rFonts w:eastAsia="Times New Roman"/>
          <w:color w:val="000000"/>
          <w:sz w:val="28"/>
          <w:szCs w:val="28"/>
          <w:lang w:val="uk-UA"/>
        </w:rPr>
        <w:t xml:space="preserve"> </w:t>
      </w:r>
      <w:r w:rsidRPr="00931BC4">
        <w:rPr>
          <w:rFonts w:eastAsia="Times New Roman"/>
          <w:color w:val="000000"/>
          <w:sz w:val="28"/>
          <w:szCs w:val="28"/>
          <w:lang w:val="uk-UA"/>
        </w:rPr>
        <w:t>касові видатки всього</w:t>
      </w:r>
      <w:r w:rsidR="008F15FB" w:rsidRPr="00931BC4">
        <w:rPr>
          <w:rFonts w:eastAsia="Times New Roman"/>
          <w:color w:val="000000"/>
          <w:sz w:val="28"/>
          <w:szCs w:val="28"/>
          <w:lang w:val="uk-UA"/>
        </w:rPr>
        <w:t xml:space="preserve"> </w:t>
      </w:r>
      <w:r w:rsidR="00636F1C" w:rsidRPr="00931BC4">
        <w:rPr>
          <w:rFonts w:eastAsia="Times New Roman"/>
          <w:color w:val="000000"/>
          <w:sz w:val="28"/>
          <w:szCs w:val="28"/>
          <w:lang w:val="uk-UA"/>
        </w:rPr>
        <w:t>–</w:t>
      </w:r>
      <w:r w:rsidRPr="00931BC4">
        <w:rPr>
          <w:rFonts w:eastAsia="Times New Roman"/>
          <w:color w:val="000000"/>
          <w:sz w:val="28"/>
          <w:szCs w:val="28"/>
          <w:lang w:val="uk-UA"/>
        </w:rPr>
        <w:t xml:space="preserve"> 3 812 450,78 грн</w:t>
      </w:r>
      <w:r w:rsidR="00636F1C" w:rsidRPr="00931BC4">
        <w:rPr>
          <w:rFonts w:eastAsia="Times New Roman"/>
          <w:color w:val="000000"/>
          <w:sz w:val="28"/>
          <w:szCs w:val="28"/>
          <w:lang w:val="uk-UA"/>
        </w:rPr>
        <w:t xml:space="preserve">, </w:t>
      </w:r>
      <w:r w:rsidRPr="00931BC4">
        <w:rPr>
          <w:rFonts w:eastAsia="Times New Roman"/>
          <w:color w:val="000000"/>
          <w:sz w:val="28"/>
          <w:szCs w:val="28"/>
          <w:lang w:val="uk-UA"/>
        </w:rPr>
        <w:t> в тому числі: по коштах місцевого бюджету</w:t>
      </w:r>
      <w:r w:rsidR="002C72F2" w:rsidRPr="00931BC4">
        <w:rPr>
          <w:rFonts w:eastAsia="Times New Roman"/>
          <w:color w:val="000000"/>
          <w:sz w:val="28"/>
          <w:szCs w:val="28"/>
          <w:lang w:val="uk-UA"/>
        </w:rPr>
        <w:t xml:space="preserve"> </w:t>
      </w:r>
      <w:r w:rsidR="00636F1C" w:rsidRPr="00931BC4">
        <w:rPr>
          <w:rFonts w:eastAsia="Times New Roman"/>
          <w:color w:val="000000"/>
          <w:sz w:val="28"/>
          <w:szCs w:val="28"/>
          <w:lang w:val="uk-UA"/>
        </w:rPr>
        <w:t>–</w:t>
      </w:r>
      <w:r w:rsidRPr="00931BC4">
        <w:rPr>
          <w:rFonts w:eastAsia="Times New Roman"/>
          <w:color w:val="000000"/>
          <w:sz w:val="28"/>
          <w:szCs w:val="28"/>
          <w:lang w:val="uk-UA"/>
        </w:rPr>
        <w:t xml:space="preserve"> 3 293 506,78 грн., дотація з місцевого бюджету  -</w:t>
      </w:r>
      <w:r w:rsidR="00B34070" w:rsidRPr="00931BC4">
        <w:rPr>
          <w:rFonts w:eastAsia="Times New Roman"/>
          <w:color w:val="000000"/>
          <w:sz w:val="28"/>
          <w:szCs w:val="28"/>
          <w:lang w:val="uk-UA"/>
        </w:rPr>
        <w:t xml:space="preserve"> </w:t>
      </w:r>
      <w:r w:rsidRPr="00931BC4">
        <w:rPr>
          <w:rFonts w:eastAsia="Times New Roman"/>
          <w:color w:val="000000"/>
          <w:sz w:val="28"/>
          <w:szCs w:val="28"/>
          <w:lang w:val="uk-UA"/>
        </w:rPr>
        <w:t>518 944,00 гр</w:t>
      </w:r>
      <w:r w:rsidR="00636F1C" w:rsidRPr="00931BC4">
        <w:rPr>
          <w:rFonts w:eastAsia="Times New Roman"/>
          <w:color w:val="000000"/>
          <w:sz w:val="28"/>
          <w:szCs w:val="28"/>
          <w:lang w:val="uk-UA"/>
        </w:rPr>
        <w:t>ивень</w:t>
      </w:r>
      <w:r w:rsidRPr="00931BC4">
        <w:rPr>
          <w:rFonts w:eastAsia="Times New Roman"/>
          <w:color w:val="000000"/>
          <w:sz w:val="28"/>
          <w:szCs w:val="28"/>
          <w:lang w:val="uk-UA"/>
        </w:rPr>
        <w:t>. Залишок по коштах місцевого бюджету</w:t>
      </w:r>
      <w:r w:rsidR="00B34070" w:rsidRPr="00931BC4">
        <w:rPr>
          <w:rFonts w:eastAsia="Times New Roman"/>
          <w:color w:val="000000"/>
          <w:sz w:val="28"/>
          <w:szCs w:val="28"/>
          <w:lang w:val="uk-UA"/>
        </w:rPr>
        <w:t xml:space="preserve"> </w:t>
      </w:r>
      <w:r w:rsidR="00636F1C" w:rsidRPr="00931BC4">
        <w:rPr>
          <w:rFonts w:eastAsia="Times New Roman"/>
          <w:color w:val="000000"/>
          <w:sz w:val="28"/>
          <w:szCs w:val="28"/>
          <w:lang w:val="uk-UA"/>
        </w:rPr>
        <w:t>–</w:t>
      </w:r>
      <w:r w:rsidRPr="00931BC4">
        <w:rPr>
          <w:rFonts w:eastAsia="Times New Roman"/>
          <w:color w:val="000000"/>
          <w:sz w:val="28"/>
          <w:szCs w:val="28"/>
          <w:lang w:val="uk-UA"/>
        </w:rPr>
        <w:t xml:space="preserve"> 1 728 113,22 гр</w:t>
      </w:r>
      <w:r w:rsidR="00636F1C" w:rsidRPr="00931BC4">
        <w:rPr>
          <w:rFonts w:eastAsia="Times New Roman"/>
          <w:color w:val="000000"/>
          <w:sz w:val="28"/>
          <w:szCs w:val="28"/>
          <w:lang w:val="uk-UA"/>
        </w:rPr>
        <w:t>ивень</w:t>
      </w:r>
      <w:r w:rsidRPr="00931BC4">
        <w:rPr>
          <w:rFonts w:eastAsia="Times New Roman"/>
          <w:color w:val="000000"/>
          <w:sz w:val="28"/>
          <w:szCs w:val="28"/>
          <w:lang w:val="uk-UA"/>
        </w:rPr>
        <w:t>.</w:t>
      </w:r>
    </w:p>
    <w:p w14:paraId="1E6510E3" w14:textId="05500520" w:rsidR="00636F1C" w:rsidRPr="00931BC4" w:rsidRDefault="00FB78FF" w:rsidP="00636F1C">
      <w:pPr>
        <w:ind w:firstLine="709"/>
        <w:jc w:val="both"/>
        <w:rPr>
          <w:rFonts w:eastAsia="Times New Roman"/>
          <w:sz w:val="28"/>
          <w:szCs w:val="28"/>
          <w:lang w:val="uk-UA"/>
        </w:rPr>
      </w:pPr>
      <w:r w:rsidRPr="00931BC4">
        <w:rPr>
          <w:rFonts w:eastAsia="Times New Roman"/>
          <w:color w:val="000000"/>
          <w:sz w:val="28"/>
          <w:szCs w:val="28"/>
          <w:lang w:val="uk-UA"/>
        </w:rPr>
        <w:t>Виконання складає </w:t>
      </w:r>
      <w:r w:rsidR="00636F1C" w:rsidRPr="00931BC4">
        <w:rPr>
          <w:rFonts w:eastAsia="Times New Roman"/>
          <w:color w:val="000000"/>
          <w:sz w:val="28"/>
          <w:szCs w:val="28"/>
          <w:lang w:val="uk-UA"/>
        </w:rPr>
        <w:t>–</w:t>
      </w:r>
      <w:r w:rsidRPr="00931BC4">
        <w:rPr>
          <w:rFonts w:eastAsia="Times New Roman"/>
          <w:color w:val="000000"/>
          <w:sz w:val="28"/>
          <w:szCs w:val="28"/>
          <w:lang w:val="uk-UA"/>
        </w:rPr>
        <w:t xml:space="preserve"> кошти місцевого бюджету 69%, дотація з місцевого бюджету </w:t>
      </w:r>
      <w:r w:rsidR="00636F1C" w:rsidRPr="00931BC4">
        <w:rPr>
          <w:rFonts w:eastAsia="Times New Roman"/>
          <w:color w:val="000000"/>
          <w:sz w:val="28"/>
          <w:szCs w:val="28"/>
          <w:lang w:val="uk-UA"/>
        </w:rPr>
        <w:t>–</w:t>
      </w:r>
      <w:r w:rsidR="00DA6823" w:rsidRPr="00931BC4">
        <w:rPr>
          <w:rFonts w:eastAsia="Times New Roman"/>
          <w:color w:val="000000"/>
          <w:sz w:val="28"/>
          <w:szCs w:val="28"/>
          <w:lang w:val="uk-UA"/>
        </w:rPr>
        <w:t xml:space="preserve"> </w:t>
      </w:r>
      <w:r w:rsidRPr="00931BC4">
        <w:rPr>
          <w:rFonts w:eastAsia="Times New Roman"/>
          <w:color w:val="000000"/>
          <w:sz w:val="28"/>
          <w:szCs w:val="28"/>
          <w:lang w:val="uk-UA"/>
        </w:rPr>
        <w:t>66,6 %.</w:t>
      </w:r>
    </w:p>
    <w:p w14:paraId="22D419F3" w14:textId="57DA4088" w:rsidR="00636F1C" w:rsidRPr="00931BC4" w:rsidRDefault="00FB78FF" w:rsidP="00636F1C">
      <w:pPr>
        <w:ind w:firstLine="709"/>
        <w:jc w:val="both"/>
        <w:rPr>
          <w:rFonts w:eastAsia="Times New Roman"/>
          <w:sz w:val="28"/>
          <w:szCs w:val="28"/>
          <w:lang w:val="uk-UA"/>
        </w:rPr>
      </w:pPr>
      <w:r w:rsidRPr="00931BC4">
        <w:rPr>
          <w:rFonts w:eastAsia="Times New Roman"/>
          <w:color w:val="000000"/>
          <w:sz w:val="28"/>
          <w:szCs w:val="28"/>
          <w:lang w:val="uk-UA"/>
        </w:rPr>
        <w:t>Програмою</w:t>
      </w:r>
      <w:r w:rsidR="002C72F2" w:rsidRPr="00931BC4">
        <w:rPr>
          <w:rFonts w:eastAsia="Times New Roman"/>
          <w:color w:val="000000"/>
          <w:sz w:val="28"/>
          <w:szCs w:val="28"/>
          <w:lang w:val="uk-UA"/>
        </w:rPr>
        <w:t xml:space="preserve"> </w:t>
      </w:r>
      <w:r w:rsidRPr="00931BC4">
        <w:rPr>
          <w:rFonts w:eastAsia="Times New Roman"/>
          <w:color w:val="000000"/>
          <w:sz w:val="28"/>
          <w:szCs w:val="28"/>
          <w:lang w:val="uk-UA"/>
        </w:rPr>
        <w:t>передбачено</w:t>
      </w:r>
      <w:r w:rsidR="002C72F2" w:rsidRPr="00931BC4">
        <w:rPr>
          <w:rFonts w:eastAsia="Times New Roman"/>
          <w:color w:val="000000"/>
          <w:sz w:val="28"/>
          <w:szCs w:val="28"/>
          <w:lang w:val="uk-UA"/>
        </w:rPr>
        <w:t xml:space="preserve"> </w:t>
      </w:r>
      <w:r w:rsidRPr="00931BC4">
        <w:rPr>
          <w:rFonts w:eastAsia="Times New Roman"/>
          <w:color w:val="000000"/>
          <w:sz w:val="28"/>
          <w:szCs w:val="28"/>
          <w:lang w:val="uk-UA"/>
        </w:rPr>
        <w:t>кошти на виконання</w:t>
      </w:r>
      <w:r w:rsidR="002C72F2" w:rsidRPr="00931BC4">
        <w:rPr>
          <w:rFonts w:eastAsia="Times New Roman"/>
          <w:color w:val="000000"/>
          <w:sz w:val="28"/>
          <w:szCs w:val="28"/>
          <w:lang w:val="uk-UA"/>
        </w:rPr>
        <w:t xml:space="preserve"> </w:t>
      </w:r>
      <w:r w:rsidRPr="00931BC4">
        <w:rPr>
          <w:rFonts w:eastAsia="Times New Roman"/>
          <w:color w:val="000000"/>
          <w:sz w:val="28"/>
          <w:szCs w:val="28"/>
          <w:lang w:val="uk-UA"/>
        </w:rPr>
        <w:t>місцевої програми «Комплексна програма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на 2021-2024 роки» на  2024 рік по </w:t>
      </w:r>
      <w:proofErr w:type="spellStart"/>
      <w:r w:rsidRPr="00931BC4">
        <w:rPr>
          <w:rFonts w:eastAsia="Times New Roman"/>
          <w:color w:val="000000"/>
          <w:sz w:val="28"/>
          <w:szCs w:val="28"/>
          <w:lang w:val="uk-UA"/>
        </w:rPr>
        <w:t>cпеціальному</w:t>
      </w:r>
      <w:proofErr w:type="spellEnd"/>
      <w:r w:rsidRPr="00931BC4">
        <w:rPr>
          <w:rFonts w:eastAsia="Times New Roman"/>
          <w:color w:val="000000"/>
          <w:sz w:val="28"/>
          <w:szCs w:val="28"/>
          <w:lang w:val="uk-UA"/>
        </w:rPr>
        <w:t xml:space="preserve"> фонду  по КТПКВ 0217330 «Будівництво інших об’єктів комунальної власності» </w:t>
      </w:r>
      <w:r w:rsidR="00636F1C" w:rsidRPr="00931BC4">
        <w:rPr>
          <w:rFonts w:eastAsia="Times New Roman"/>
          <w:color w:val="000000"/>
          <w:sz w:val="28"/>
          <w:szCs w:val="28"/>
          <w:lang w:val="uk-UA"/>
        </w:rPr>
        <w:t>–</w:t>
      </w:r>
      <w:r w:rsidRPr="00931BC4">
        <w:rPr>
          <w:rFonts w:eastAsia="Times New Roman"/>
          <w:color w:val="000000"/>
          <w:sz w:val="28"/>
          <w:szCs w:val="28"/>
          <w:lang w:val="uk-UA"/>
        </w:rPr>
        <w:t> 3 182 095,00 гр</w:t>
      </w:r>
      <w:r w:rsidR="00636F1C" w:rsidRPr="00931BC4">
        <w:rPr>
          <w:rFonts w:eastAsia="Times New Roman"/>
          <w:color w:val="000000"/>
          <w:sz w:val="28"/>
          <w:szCs w:val="28"/>
          <w:lang w:val="uk-UA"/>
        </w:rPr>
        <w:t>ивень</w:t>
      </w:r>
      <w:r w:rsidRPr="00931BC4">
        <w:rPr>
          <w:rFonts w:eastAsia="Times New Roman"/>
          <w:color w:val="000000"/>
          <w:sz w:val="28"/>
          <w:szCs w:val="28"/>
          <w:lang w:val="uk-UA"/>
        </w:rPr>
        <w:t>.</w:t>
      </w:r>
    </w:p>
    <w:p w14:paraId="1AC373F8" w14:textId="7F11CD5E" w:rsidR="00FB78FF" w:rsidRPr="00931BC4" w:rsidRDefault="00FB78FF" w:rsidP="00636F1C">
      <w:pPr>
        <w:ind w:firstLine="709"/>
        <w:jc w:val="both"/>
        <w:rPr>
          <w:rFonts w:eastAsia="Times New Roman"/>
          <w:sz w:val="28"/>
          <w:szCs w:val="28"/>
          <w:lang w:val="uk-UA"/>
        </w:rPr>
      </w:pPr>
      <w:r w:rsidRPr="00931BC4">
        <w:rPr>
          <w:rFonts w:eastAsia="Times New Roman"/>
          <w:color w:val="000000"/>
          <w:sz w:val="28"/>
          <w:szCs w:val="28"/>
          <w:lang w:val="uk-UA"/>
        </w:rPr>
        <w:t>Передбачено кошт</w:t>
      </w:r>
      <w:r w:rsidR="00CA2D22" w:rsidRPr="00931BC4">
        <w:rPr>
          <w:rFonts w:eastAsia="Times New Roman"/>
          <w:color w:val="000000"/>
          <w:sz w:val="28"/>
          <w:szCs w:val="28"/>
          <w:lang w:val="uk-UA"/>
        </w:rPr>
        <w:t>ів</w:t>
      </w:r>
      <w:r w:rsidRPr="00931BC4">
        <w:rPr>
          <w:rFonts w:eastAsia="Times New Roman"/>
          <w:color w:val="000000"/>
          <w:sz w:val="28"/>
          <w:szCs w:val="28"/>
          <w:lang w:val="uk-UA"/>
        </w:rPr>
        <w:t xml:space="preserve"> під виконання програми на І півріччя 2024 року спеціального фонду </w:t>
      </w:r>
      <w:r w:rsidR="00636F1C" w:rsidRPr="00931BC4">
        <w:rPr>
          <w:rFonts w:eastAsia="Times New Roman"/>
          <w:color w:val="000000"/>
          <w:sz w:val="28"/>
          <w:szCs w:val="28"/>
          <w:lang w:val="uk-UA"/>
        </w:rPr>
        <w:t>–</w:t>
      </w:r>
      <w:r w:rsidR="008F15FB" w:rsidRPr="00931BC4">
        <w:rPr>
          <w:rFonts w:eastAsia="Times New Roman"/>
          <w:color w:val="000000"/>
          <w:sz w:val="28"/>
          <w:szCs w:val="28"/>
          <w:lang w:val="uk-UA"/>
        </w:rPr>
        <w:t xml:space="preserve"> </w:t>
      </w:r>
      <w:r w:rsidRPr="00931BC4">
        <w:rPr>
          <w:rFonts w:eastAsia="Times New Roman"/>
          <w:color w:val="000000"/>
          <w:sz w:val="28"/>
          <w:szCs w:val="28"/>
          <w:lang w:val="uk-UA"/>
        </w:rPr>
        <w:t>2 690 821,0</w:t>
      </w:r>
      <w:r w:rsidR="00DD5296" w:rsidRPr="00931BC4">
        <w:rPr>
          <w:rFonts w:eastAsia="Times New Roman"/>
          <w:color w:val="000000"/>
          <w:sz w:val="28"/>
          <w:szCs w:val="28"/>
          <w:lang w:val="uk-UA"/>
        </w:rPr>
        <w:t xml:space="preserve"> </w:t>
      </w:r>
      <w:r w:rsidRPr="00931BC4">
        <w:rPr>
          <w:rFonts w:eastAsia="Times New Roman"/>
          <w:color w:val="000000"/>
          <w:sz w:val="28"/>
          <w:szCs w:val="28"/>
          <w:lang w:val="uk-UA"/>
        </w:rPr>
        <w:t>грн,</w:t>
      </w:r>
      <w:r w:rsidR="00DD5296" w:rsidRPr="00931BC4">
        <w:rPr>
          <w:rFonts w:eastAsia="Times New Roman"/>
          <w:color w:val="000000"/>
          <w:sz w:val="28"/>
          <w:szCs w:val="28"/>
          <w:lang w:val="uk-UA"/>
        </w:rPr>
        <w:t xml:space="preserve"> </w:t>
      </w:r>
      <w:r w:rsidRPr="00931BC4">
        <w:rPr>
          <w:rFonts w:eastAsia="Times New Roman"/>
          <w:color w:val="000000"/>
          <w:sz w:val="28"/>
          <w:szCs w:val="28"/>
          <w:lang w:val="uk-UA"/>
        </w:rPr>
        <w:t>профінансовано </w:t>
      </w:r>
      <w:r w:rsidR="00636F1C" w:rsidRPr="00931BC4">
        <w:rPr>
          <w:rFonts w:eastAsia="Times New Roman"/>
          <w:color w:val="000000"/>
          <w:sz w:val="28"/>
          <w:szCs w:val="28"/>
          <w:lang w:val="uk-UA"/>
        </w:rPr>
        <w:t>–</w:t>
      </w:r>
      <w:r w:rsidRPr="00931BC4">
        <w:rPr>
          <w:rFonts w:eastAsia="Times New Roman"/>
          <w:color w:val="000000"/>
          <w:sz w:val="28"/>
          <w:szCs w:val="28"/>
          <w:lang w:val="uk-UA"/>
        </w:rPr>
        <w:t> 1 506 952,05 грн, касові видатки</w:t>
      </w:r>
      <w:r w:rsidR="008F15FB" w:rsidRPr="00931BC4">
        <w:rPr>
          <w:rFonts w:eastAsia="Times New Roman"/>
          <w:color w:val="000000"/>
          <w:sz w:val="28"/>
          <w:szCs w:val="28"/>
          <w:lang w:val="uk-UA"/>
        </w:rPr>
        <w:t xml:space="preserve"> </w:t>
      </w:r>
      <w:r w:rsidR="00636F1C" w:rsidRPr="00931BC4">
        <w:rPr>
          <w:rFonts w:eastAsia="Times New Roman"/>
          <w:color w:val="000000"/>
          <w:sz w:val="28"/>
          <w:szCs w:val="28"/>
          <w:lang w:val="uk-UA"/>
        </w:rPr>
        <w:t>–</w:t>
      </w:r>
      <w:r w:rsidRPr="00931BC4">
        <w:rPr>
          <w:rFonts w:eastAsia="Times New Roman"/>
          <w:color w:val="000000"/>
          <w:sz w:val="28"/>
          <w:szCs w:val="28"/>
          <w:lang w:val="uk-UA"/>
        </w:rPr>
        <w:t> 1 019 072,40 гр</w:t>
      </w:r>
      <w:r w:rsidR="00636F1C" w:rsidRPr="00931BC4">
        <w:rPr>
          <w:rFonts w:eastAsia="Times New Roman"/>
          <w:color w:val="000000"/>
          <w:sz w:val="28"/>
          <w:szCs w:val="28"/>
          <w:lang w:val="uk-UA"/>
        </w:rPr>
        <w:t>ивень</w:t>
      </w:r>
      <w:r w:rsidRPr="00931BC4">
        <w:rPr>
          <w:rFonts w:eastAsia="Times New Roman"/>
          <w:color w:val="000000"/>
          <w:sz w:val="28"/>
          <w:szCs w:val="28"/>
          <w:lang w:val="uk-UA"/>
        </w:rPr>
        <w:t>. Залишок по кошта</w:t>
      </w:r>
      <w:r w:rsidR="008F15FB" w:rsidRPr="00931BC4">
        <w:rPr>
          <w:rFonts w:eastAsia="Times New Roman"/>
          <w:color w:val="000000"/>
          <w:sz w:val="28"/>
          <w:szCs w:val="28"/>
          <w:lang w:val="uk-UA"/>
        </w:rPr>
        <w:t>х</w:t>
      </w:r>
      <w:r w:rsidRPr="00931BC4">
        <w:rPr>
          <w:rFonts w:eastAsia="Times New Roman"/>
          <w:color w:val="000000"/>
          <w:sz w:val="28"/>
          <w:szCs w:val="28"/>
          <w:lang w:val="uk-UA"/>
        </w:rPr>
        <w:t> </w:t>
      </w:r>
      <w:r w:rsidR="008F15FB" w:rsidRPr="00931BC4">
        <w:rPr>
          <w:rFonts w:eastAsia="Times New Roman"/>
          <w:color w:val="000000"/>
          <w:sz w:val="28"/>
          <w:szCs w:val="28"/>
          <w:lang w:val="uk-UA"/>
        </w:rPr>
        <w:t>–</w:t>
      </w:r>
      <w:r w:rsidR="002C72F2" w:rsidRPr="00931BC4">
        <w:rPr>
          <w:rFonts w:eastAsia="Times New Roman"/>
          <w:color w:val="000000"/>
          <w:sz w:val="28"/>
          <w:szCs w:val="28"/>
          <w:lang w:val="uk-UA"/>
        </w:rPr>
        <w:t xml:space="preserve"> </w:t>
      </w:r>
      <w:r w:rsidRPr="00931BC4">
        <w:rPr>
          <w:rFonts w:eastAsia="Times New Roman"/>
          <w:color w:val="000000"/>
          <w:sz w:val="28"/>
          <w:szCs w:val="28"/>
          <w:lang w:val="uk-UA"/>
        </w:rPr>
        <w:t>1</w:t>
      </w:r>
      <w:r w:rsidR="002C72F2" w:rsidRPr="00931BC4">
        <w:rPr>
          <w:rFonts w:eastAsia="Times New Roman"/>
          <w:color w:val="000000"/>
          <w:sz w:val="28"/>
          <w:szCs w:val="28"/>
          <w:lang w:val="uk-UA"/>
        </w:rPr>
        <w:t xml:space="preserve"> </w:t>
      </w:r>
      <w:r w:rsidRPr="00931BC4">
        <w:rPr>
          <w:rFonts w:eastAsia="Times New Roman"/>
          <w:color w:val="000000"/>
          <w:sz w:val="28"/>
          <w:szCs w:val="28"/>
          <w:lang w:val="uk-UA"/>
        </w:rPr>
        <w:t>183 868,95 гр</w:t>
      </w:r>
      <w:r w:rsidR="00636F1C" w:rsidRPr="00931BC4">
        <w:rPr>
          <w:rFonts w:eastAsia="Times New Roman"/>
          <w:color w:val="000000"/>
          <w:sz w:val="28"/>
          <w:szCs w:val="28"/>
          <w:lang w:val="uk-UA"/>
        </w:rPr>
        <w:t>н</w:t>
      </w:r>
      <w:r w:rsidRPr="00931BC4">
        <w:rPr>
          <w:rFonts w:eastAsia="Times New Roman"/>
          <w:color w:val="000000"/>
          <w:sz w:val="28"/>
          <w:szCs w:val="28"/>
          <w:lang w:val="uk-UA"/>
        </w:rPr>
        <w:t>, виконання складає – 56%.</w:t>
      </w:r>
    </w:p>
    <w:p w14:paraId="78F94D07" w14:textId="69008BD4" w:rsidR="00593ECD" w:rsidRPr="00931BC4" w:rsidRDefault="00FB78FF" w:rsidP="00122F3D">
      <w:pPr>
        <w:ind w:right="-1" w:firstLine="567"/>
        <w:jc w:val="both"/>
        <w:rPr>
          <w:rFonts w:eastAsia="Times New Roman"/>
          <w:color w:val="000000"/>
          <w:sz w:val="28"/>
          <w:szCs w:val="28"/>
          <w:lang w:val="uk-UA"/>
        </w:rPr>
      </w:pPr>
      <w:r w:rsidRPr="00931BC4">
        <w:rPr>
          <w:rFonts w:eastAsia="Times New Roman"/>
          <w:color w:val="000000"/>
          <w:sz w:val="28"/>
          <w:szCs w:val="28"/>
          <w:lang w:val="uk-UA"/>
        </w:rPr>
        <w:t>Для виконання заходів</w:t>
      </w:r>
      <w:r w:rsidR="00122F3D" w:rsidRPr="00931BC4">
        <w:rPr>
          <w:rFonts w:eastAsia="Times New Roman"/>
          <w:color w:val="000000"/>
          <w:sz w:val="28"/>
          <w:szCs w:val="28"/>
          <w:lang w:val="uk-UA"/>
        </w:rPr>
        <w:t xml:space="preserve"> </w:t>
      </w:r>
      <w:r w:rsidRPr="00931BC4">
        <w:rPr>
          <w:rFonts w:eastAsia="Times New Roman"/>
          <w:color w:val="000000"/>
          <w:sz w:val="28"/>
          <w:szCs w:val="28"/>
          <w:lang w:val="uk-UA"/>
        </w:rPr>
        <w:t xml:space="preserve">програми «Комплексна програма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w:t>
      </w:r>
      <w:r w:rsidRPr="00931BC4">
        <w:rPr>
          <w:rFonts w:eastAsia="Times New Roman"/>
          <w:color w:val="000000"/>
          <w:sz w:val="28"/>
          <w:szCs w:val="28"/>
          <w:lang w:val="uk-UA"/>
        </w:rPr>
        <w:lastRenderedPageBreak/>
        <w:t>(код</w:t>
      </w:r>
      <w:r w:rsidR="002C72F2" w:rsidRPr="00931BC4">
        <w:rPr>
          <w:rFonts w:eastAsia="Times New Roman"/>
          <w:color w:val="000000"/>
          <w:sz w:val="28"/>
          <w:szCs w:val="28"/>
          <w:lang w:val="uk-UA"/>
        </w:rPr>
        <w:t xml:space="preserve"> </w:t>
      </w:r>
      <w:r w:rsidRPr="00931BC4">
        <w:rPr>
          <w:rFonts w:eastAsia="Times New Roman"/>
          <w:color w:val="000000"/>
          <w:sz w:val="28"/>
          <w:szCs w:val="28"/>
          <w:lang w:val="uk-UA"/>
        </w:rPr>
        <w:t>ЄДРПОУ 01999514) на 2021-2024 роки» проводилося придбання за І півріччя 2024 року:</w:t>
      </w:r>
    </w:p>
    <w:p w14:paraId="621CC52B" w14:textId="0F9AE8EC" w:rsidR="00DD451C" w:rsidRPr="00931BC4" w:rsidRDefault="00FB78FF" w:rsidP="00DD451C">
      <w:pPr>
        <w:ind w:right="-1" w:firstLine="709"/>
        <w:contextualSpacing/>
        <w:jc w:val="both"/>
        <w:rPr>
          <w:rFonts w:eastAsia="Times New Roman"/>
          <w:color w:val="000000"/>
          <w:sz w:val="28"/>
          <w:szCs w:val="28"/>
          <w:lang w:val="uk-UA"/>
        </w:rPr>
      </w:pPr>
      <w:r w:rsidRPr="00931BC4">
        <w:rPr>
          <w:rFonts w:eastAsia="Times New Roman"/>
          <w:color w:val="000000"/>
          <w:sz w:val="28"/>
          <w:szCs w:val="28"/>
          <w:lang w:val="uk-UA"/>
        </w:rPr>
        <w:t>1.</w:t>
      </w:r>
      <w:r w:rsidR="00122F3D" w:rsidRPr="00931BC4">
        <w:rPr>
          <w:rFonts w:eastAsia="Times New Roman"/>
          <w:color w:val="000000"/>
          <w:sz w:val="28"/>
          <w:szCs w:val="28"/>
          <w:lang w:val="uk-UA"/>
        </w:rPr>
        <w:t xml:space="preserve"> </w:t>
      </w:r>
      <w:r w:rsidRPr="00931BC4">
        <w:rPr>
          <w:rFonts w:eastAsia="Times New Roman"/>
          <w:color w:val="000000"/>
          <w:sz w:val="28"/>
          <w:szCs w:val="28"/>
          <w:lang w:val="uk-UA"/>
        </w:rPr>
        <w:t>«Предмети, матеріали, обладнання та інвентар»</w:t>
      </w:r>
      <w:r w:rsidR="002C72F2" w:rsidRPr="00931BC4">
        <w:rPr>
          <w:rFonts w:eastAsia="Times New Roman"/>
          <w:color w:val="000000"/>
          <w:sz w:val="28"/>
          <w:szCs w:val="28"/>
          <w:lang w:val="uk-UA"/>
        </w:rPr>
        <w:t>.</w:t>
      </w:r>
      <w:r w:rsidRPr="00931BC4">
        <w:rPr>
          <w:rFonts w:eastAsia="Times New Roman"/>
          <w:color w:val="000000"/>
          <w:sz w:val="28"/>
          <w:szCs w:val="28"/>
          <w:lang w:val="uk-UA"/>
        </w:rPr>
        <w:t xml:space="preserve"> </w:t>
      </w:r>
      <w:r w:rsidR="002C72F2" w:rsidRPr="00931BC4">
        <w:rPr>
          <w:rFonts w:eastAsia="Times New Roman"/>
          <w:color w:val="000000"/>
          <w:sz w:val="28"/>
          <w:szCs w:val="28"/>
          <w:lang w:val="uk-UA"/>
        </w:rPr>
        <w:t>П</w:t>
      </w:r>
      <w:r w:rsidRPr="00931BC4">
        <w:rPr>
          <w:rFonts w:eastAsia="Times New Roman"/>
          <w:color w:val="000000"/>
          <w:sz w:val="28"/>
          <w:szCs w:val="28"/>
          <w:lang w:val="uk-UA"/>
        </w:rPr>
        <w:t xml:space="preserve">ридбано бензин, дизельне паливо  та скраплений газ для санітарних автомобілів </w:t>
      </w:r>
      <w:r w:rsidR="00DD451C" w:rsidRPr="00931BC4">
        <w:rPr>
          <w:rFonts w:eastAsia="Times New Roman"/>
          <w:color w:val="000000"/>
          <w:sz w:val="28"/>
          <w:szCs w:val="28"/>
          <w:lang w:val="uk-UA"/>
        </w:rPr>
        <w:t>–</w:t>
      </w:r>
      <w:r w:rsidRPr="00931BC4">
        <w:rPr>
          <w:rFonts w:eastAsia="Times New Roman"/>
          <w:color w:val="000000"/>
          <w:sz w:val="28"/>
          <w:szCs w:val="28"/>
          <w:lang w:val="uk-UA"/>
        </w:rPr>
        <w:t> 238 506,80 грн.</w:t>
      </w:r>
    </w:p>
    <w:p w14:paraId="330157FA" w14:textId="7F7FBA58" w:rsidR="00FB78FF" w:rsidRPr="00931BC4" w:rsidRDefault="00122F3D" w:rsidP="00DD451C">
      <w:pPr>
        <w:ind w:right="-1" w:firstLine="709"/>
        <w:contextualSpacing/>
        <w:jc w:val="both"/>
        <w:rPr>
          <w:rFonts w:eastAsia="Times New Roman"/>
          <w:sz w:val="28"/>
          <w:szCs w:val="28"/>
          <w:lang w:val="uk-UA"/>
        </w:rPr>
      </w:pPr>
      <w:r w:rsidRPr="00931BC4">
        <w:rPr>
          <w:rFonts w:eastAsia="Times New Roman"/>
          <w:color w:val="000000"/>
          <w:sz w:val="28"/>
          <w:szCs w:val="28"/>
          <w:lang w:val="uk-UA"/>
        </w:rPr>
        <w:t>У</w:t>
      </w:r>
      <w:r w:rsidR="00FB78FF" w:rsidRPr="00931BC4">
        <w:rPr>
          <w:rFonts w:eastAsia="Times New Roman"/>
          <w:color w:val="000000"/>
          <w:sz w:val="28"/>
          <w:szCs w:val="28"/>
          <w:lang w:val="uk-UA"/>
        </w:rPr>
        <w:t xml:space="preserve"> тому числі:</w:t>
      </w:r>
    </w:p>
    <w:p w14:paraId="5598E55D" w14:textId="339A6B58" w:rsidR="00FB78FF" w:rsidRPr="00931BC4" w:rsidRDefault="008A5391" w:rsidP="00B96A54">
      <w:pPr>
        <w:contextualSpacing/>
        <w:jc w:val="both"/>
        <w:rPr>
          <w:rFonts w:eastAsia="Times New Roman"/>
          <w:sz w:val="28"/>
          <w:szCs w:val="28"/>
          <w:lang w:val="uk-UA"/>
        </w:rPr>
      </w:pPr>
      <w:r w:rsidRPr="00931BC4">
        <w:rPr>
          <w:rFonts w:eastAsia="Times New Roman"/>
          <w:color w:val="000000"/>
          <w:sz w:val="28"/>
          <w:szCs w:val="28"/>
          <w:lang w:val="uk-UA"/>
        </w:rPr>
        <w:t xml:space="preserve"> </w:t>
      </w:r>
      <w:r w:rsidR="00FB78FF" w:rsidRPr="00931BC4">
        <w:rPr>
          <w:rFonts w:eastAsia="Times New Roman"/>
          <w:color w:val="000000"/>
          <w:sz w:val="28"/>
          <w:szCs w:val="28"/>
          <w:lang w:val="uk-UA"/>
        </w:rPr>
        <w:t xml:space="preserve">бензин </w:t>
      </w:r>
      <w:r w:rsidRPr="00931BC4">
        <w:rPr>
          <w:rFonts w:eastAsia="Times New Roman"/>
          <w:color w:val="000000"/>
          <w:sz w:val="28"/>
          <w:szCs w:val="28"/>
          <w:lang w:val="uk-UA"/>
        </w:rPr>
        <w:t xml:space="preserve">– </w:t>
      </w:r>
      <w:r w:rsidR="00FB78FF" w:rsidRPr="00931BC4">
        <w:rPr>
          <w:rFonts w:eastAsia="Times New Roman"/>
          <w:color w:val="000000"/>
          <w:sz w:val="28"/>
          <w:szCs w:val="28"/>
          <w:lang w:val="uk-UA"/>
        </w:rPr>
        <w:t>2080 л.</w:t>
      </w:r>
      <w:r w:rsidR="00AF42B4" w:rsidRPr="00931BC4">
        <w:rPr>
          <w:rFonts w:eastAsia="Times New Roman"/>
          <w:color w:val="000000"/>
          <w:sz w:val="28"/>
          <w:szCs w:val="28"/>
          <w:lang w:val="uk-UA"/>
        </w:rPr>
        <w:t xml:space="preserve"> </w:t>
      </w:r>
      <w:r w:rsidR="00636F1C" w:rsidRPr="00931BC4">
        <w:rPr>
          <w:rFonts w:eastAsia="Times New Roman"/>
          <w:color w:val="000000"/>
          <w:sz w:val="28"/>
          <w:szCs w:val="28"/>
          <w:lang w:val="uk-UA"/>
        </w:rPr>
        <w:t>–</w:t>
      </w:r>
      <w:r w:rsidR="00AF42B4" w:rsidRPr="00931BC4">
        <w:rPr>
          <w:rFonts w:eastAsia="Times New Roman"/>
          <w:color w:val="000000"/>
          <w:sz w:val="28"/>
          <w:szCs w:val="28"/>
          <w:lang w:val="uk-UA"/>
        </w:rPr>
        <w:t xml:space="preserve"> </w:t>
      </w:r>
      <w:r w:rsidR="00FB78FF" w:rsidRPr="00931BC4">
        <w:rPr>
          <w:rFonts w:eastAsia="Times New Roman"/>
          <w:color w:val="000000"/>
          <w:sz w:val="28"/>
          <w:szCs w:val="28"/>
          <w:lang w:val="uk-UA"/>
        </w:rPr>
        <w:t>101878,40 грн</w:t>
      </w:r>
      <w:r w:rsidR="002C72F2" w:rsidRPr="00931BC4">
        <w:rPr>
          <w:rFonts w:eastAsia="Times New Roman"/>
          <w:color w:val="000000"/>
          <w:sz w:val="28"/>
          <w:szCs w:val="28"/>
          <w:lang w:val="uk-UA"/>
        </w:rPr>
        <w:t>;</w:t>
      </w:r>
    </w:p>
    <w:p w14:paraId="65A40EEE" w14:textId="35DE40C6" w:rsidR="00FB78FF" w:rsidRPr="00931BC4" w:rsidRDefault="008A5391" w:rsidP="00B96A54">
      <w:pPr>
        <w:contextualSpacing/>
        <w:jc w:val="both"/>
        <w:rPr>
          <w:rFonts w:eastAsia="Times New Roman"/>
          <w:sz w:val="28"/>
          <w:szCs w:val="28"/>
          <w:lang w:val="uk-UA"/>
        </w:rPr>
      </w:pPr>
      <w:r w:rsidRPr="00931BC4">
        <w:rPr>
          <w:rFonts w:eastAsia="Times New Roman"/>
          <w:color w:val="000000"/>
          <w:sz w:val="28"/>
          <w:szCs w:val="28"/>
          <w:lang w:val="uk-UA"/>
        </w:rPr>
        <w:t xml:space="preserve"> </w:t>
      </w:r>
      <w:r w:rsidR="00FB78FF" w:rsidRPr="00931BC4">
        <w:rPr>
          <w:rFonts w:eastAsia="Times New Roman"/>
          <w:color w:val="000000"/>
          <w:sz w:val="28"/>
          <w:szCs w:val="28"/>
          <w:lang w:val="uk-UA"/>
        </w:rPr>
        <w:t xml:space="preserve">дизельне паливо </w:t>
      </w:r>
      <w:r w:rsidRPr="00931BC4">
        <w:rPr>
          <w:rFonts w:eastAsia="Times New Roman"/>
          <w:color w:val="000000"/>
          <w:sz w:val="28"/>
          <w:szCs w:val="28"/>
          <w:lang w:val="uk-UA"/>
        </w:rPr>
        <w:t xml:space="preserve">– </w:t>
      </w:r>
      <w:r w:rsidR="00FB78FF" w:rsidRPr="00931BC4">
        <w:rPr>
          <w:rFonts w:eastAsia="Times New Roman"/>
          <w:color w:val="000000"/>
          <w:sz w:val="28"/>
          <w:szCs w:val="28"/>
          <w:lang w:val="uk-UA"/>
        </w:rPr>
        <w:t>2080 л.</w:t>
      </w:r>
      <w:r w:rsidR="00AF42B4" w:rsidRPr="00931BC4">
        <w:rPr>
          <w:rFonts w:eastAsia="Times New Roman"/>
          <w:color w:val="000000"/>
          <w:sz w:val="28"/>
          <w:szCs w:val="28"/>
          <w:lang w:val="uk-UA"/>
        </w:rPr>
        <w:t xml:space="preserve"> </w:t>
      </w:r>
      <w:r w:rsidR="00636F1C" w:rsidRPr="00931BC4">
        <w:rPr>
          <w:rFonts w:eastAsia="Times New Roman"/>
          <w:color w:val="000000"/>
          <w:sz w:val="28"/>
          <w:szCs w:val="28"/>
          <w:lang w:val="uk-UA"/>
        </w:rPr>
        <w:t>–</w:t>
      </w:r>
      <w:r w:rsidR="00AF42B4" w:rsidRPr="00931BC4">
        <w:rPr>
          <w:rFonts w:eastAsia="Times New Roman"/>
          <w:color w:val="000000"/>
          <w:sz w:val="28"/>
          <w:szCs w:val="28"/>
          <w:lang w:val="uk-UA"/>
        </w:rPr>
        <w:t xml:space="preserve"> </w:t>
      </w:r>
      <w:r w:rsidR="00FB78FF" w:rsidRPr="00931BC4">
        <w:rPr>
          <w:rFonts w:eastAsia="Times New Roman"/>
          <w:color w:val="000000"/>
          <w:sz w:val="28"/>
          <w:szCs w:val="28"/>
          <w:lang w:val="uk-UA"/>
        </w:rPr>
        <w:t>103958,40 грн</w:t>
      </w:r>
      <w:r w:rsidR="002C72F2" w:rsidRPr="00931BC4">
        <w:rPr>
          <w:rFonts w:eastAsia="Times New Roman"/>
          <w:color w:val="000000"/>
          <w:sz w:val="28"/>
          <w:szCs w:val="28"/>
          <w:lang w:val="uk-UA"/>
        </w:rPr>
        <w:t>;</w:t>
      </w:r>
      <w:r w:rsidR="00636F1C" w:rsidRPr="00931BC4">
        <w:rPr>
          <w:rFonts w:eastAsia="Times New Roman"/>
          <w:color w:val="000000"/>
          <w:sz w:val="28"/>
          <w:szCs w:val="28"/>
          <w:lang w:val="uk-UA"/>
        </w:rPr>
        <w:t xml:space="preserve"> </w:t>
      </w:r>
    </w:p>
    <w:p w14:paraId="0D1E9CAD" w14:textId="2A67B2E3" w:rsidR="00A17EE5" w:rsidRPr="00931BC4" w:rsidRDefault="008A5391" w:rsidP="00B96A54">
      <w:pPr>
        <w:contextualSpacing/>
        <w:jc w:val="both"/>
        <w:rPr>
          <w:rFonts w:eastAsia="Times New Roman"/>
          <w:color w:val="000000"/>
          <w:sz w:val="28"/>
          <w:szCs w:val="28"/>
          <w:lang w:val="uk-UA"/>
        </w:rPr>
      </w:pPr>
      <w:r w:rsidRPr="00931BC4">
        <w:rPr>
          <w:rFonts w:eastAsia="Times New Roman"/>
          <w:color w:val="000000"/>
          <w:sz w:val="28"/>
          <w:szCs w:val="28"/>
          <w:lang w:val="uk-UA"/>
        </w:rPr>
        <w:t xml:space="preserve"> </w:t>
      </w:r>
      <w:r w:rsidR="00FB78FF" w:rsidRPr="00931BC4">
        <w:rPr>
          <w:rFonts w:eastAsia="Times New Roman"/>
          <w:color w:val="000000"/>
          <w:sz w:val="28"/>
          <w:szCs w:val="28"/>
          <w:lang w:val="uk-UA"/>
        </w:rPr>
        <w:t xml:space="preserve">газ скраплений </w:t>
      </w:r>
      <w:r w:rsidRPr="00931BC4">
        <w:rPr>
          <w:rFonts w:eastAsia="Times New Roman"/>
          <w:color w:val="000000"/>
          <w:sz w:val="28"/>
          <w:szCs w:val="28"/>
          <w:lang w:val="uk-UA"/>
        </w:rPr>
        <w:t xml:space="preserve">– </w:t>
      </w:r>
      <w:r w:rsidR="00FB78FF" w:rsidRPr="00931BC4">
        <w:rPr>
          <w:rFonts w:eastAsia="Times New Roman"/>
          <w:color w:val="000000"/>
          <w:sz w:val="28"/>
          <w:szCs w:val="28"/>
          <w:lang w:val="uk-UA"/>
        </w:rPr>
        <w:t>1210 л.</w:t>
      </w:r>
      <w:r w:rsidR="00AF42B4" w:rsidRPr="00931BC4">
        <w:rPr>
          <w:rFonts w:eastAsia="Times New Roman"/>
          <w:color w:val="000000"/>
          <w:sz w:val="28"/>
          <w:szCs w:val="28"/>
          <w:lang w:val="uk-UA"/>
        </w:rPr>
        <w:t xml:space="preserve"> </w:t>
      </w:r>
      <w:r w:rsidR="00636F1C" w:rsidRPr="00931BC4">
        <w:rPr>
          <w:rFonts w:eastAsia="Times New Roman"/>
          <w:color w:val="000000"/>
          <w:sz w:val="28"/>
          <w:szCs w:val="28"/>
          <w:lang w:val="uk-UA"/>
        </w:rPr>
        <w:t>–</w:t>
      </w:r>
      <w:r w:rsidR="00AF42B4" w:rsidRPr="00931BC4">
        <w:rPr>
          <w:rFonts w:eastAsia="Times New Roman"/>
          <w:color w:val="000000"/>
          <w:sz w:val="28"/>
          <w:szCs w:val="28"/>
          <w:lang w:val="uk-UA"/>
        </w:rPr>
        <w:t xml:space="preserve"> </w:t>
      </w:r>
      <w:r w:rsidR="00FB78FF" w:rsidRPr="00931BC4">
        <w:rPr>
          <w:rFonts w:eastAsia="Times New Roman"/>
          <w:color w:val="000000"/>
          <w:sz w:val="28"/>
          <w:szCs w:val="28"/>
          <w:lang w:val="uk-UA"/>
        </w:rPr>
        <w:t>32670,00 гр</w:t>
      </w:r>
      <w:r w:rsidR="00636F1C" w:rsidRPr="00931BC4">
        <w:rPr>
          <w:rFonts w:eastAsia="Times New Roman"/>
          <w:color w:val="000000"/>
          <w:sz w:val="28"/>
          <w:szCs w:val="28"/>
          <w:lang w:val="uk-UA"/>
        </w:rPr>
        <w:t>ивень.</w:t>
      </w:r>
      <w:r w:rsidR="00FB78FF" w:rsidRPr="00931BC4">
        <w:rPr>
          <w:rFonts w:eastAsia="Times New Roman"/>
          <w:color w:val="000000"/>
          <w:sz w:val="28"/>
          <w:szCs w:val="28"/>
          <w:lang w:val="uk-UA"/>
        </w:rPr>
        <w:t> </w:t>
      </w:r>
    </w:p>
    <w:p w14:paraId="7DD707AC" w14:textId="4D5A9BA2" w:rsidR="00FB78FF" w:rsidRPr="00931BC4" w:rsidRDefault="00FB78FF" w:rsidP="00DD451C">
      <w:pPr>
        <w:ind w:firstLine="709"/>
        <w:contextualSpacing/>
        <w:jc w:val="both"/>
        <w:rPr>
          <w:rFonts w:eastAsia="Times New Roman"/>
          <w:sz w:val="28"/>
          <w:szCs w:val="28"/>
          <w:lang w:val="uk-UA"/>
        </w:rPr>
      </w:pPr>
      <w:r w:rsidRPr="00931BC4">
        <w:rPr>
          <w:rFonts w:eastAsia="Times New Roman"/>
          <w:color w:val="000000"/>
          <w:sz w:val="28"/>
          <w:szCs w:val="28"/>
          <w:lang w:val="uk-UA"/>
        </w:rPr>
        <w:t xml:space="preserve">2. «Медикаменти та перев’язувальні матеріали» </w:t>
      </w:r>
      <w:r w:rsidR="00636F1C" w:rsidRPr="00931BC4">
        <w:rPr>
          <w:rFonts w:eastAsia="Times New Roman"/>
          <w:color w:val="000000"/>
          <w:sz w:val="28"/>
          <w:szCs w:val="28"/>
          <w:lang w:val="uk-UA"/>
        </w:rPr>
        <w:t>–</w:t>
      </w:r>
      <w:r w:rsidR="00925567" w:rsidRPr="00931BC4">
        <w:rPr>
          <w:rFonts w:eastAsia="Times New Roman"/>
          <w:color w:val="000000"/>
          <w:sz w:val="28"/>
          <w:szCs w:val="28"/>
          <w:lang w:val="uk-UA"/>
        </w:rPr>
        <w:t xml:space="preserve"> </w:t>
      </w:r>
      <w:r w:rsidRPr="00931BC4">
        <w:rPr>
          <w:rFonts w:eastAsia="Times New Roman"/>
          <w:color w:val="000000"/>
          <w:sz w:val="28"/>
          <w:szCs w:val="28"/>
          <w:lang w:val="uk-UA"/>
        </w:rPr>
        <w:t>342 258,54 гр</w:t>
      </w:r>
      <w:r w:rsidR="00636F1C" w:rsidRPr="00931BC4">
        <w:rPr>
          <w:rFonts w:eastAsia="Times New Roman"/>
          <w:color w:val="000000"/>
          <w:sz w:val="28"/>
          <w:szCs w:val="28"/>
          <w:lang w:val="uk-UA"/>
        </w:rPr>
        <w:t>ивень.</w:t>
      </w:r>
    </w:p>
    <w:p w14:paraId="3D4E4852" w14:textId="49D63520" w:rsidR="00FB78FF" w:rsidRPr="00931BC4" w:rsidRDefault="00A64089" w:rsidP="00B96A54">
      <w:pPr>
        <w:ind w:right="-1"/>
        <w:contextualSpacing/>
        <w:jc w:val="both"/>
        <w:rPr>
          <w:rFonts w:eastAsia="Times New Roman"/>
          <w:sz w:val="28"/>
          <w:szCs w:val="28"/>
          <w:lang w:val="uk-UA"/>
        </w:rPr>
      </w:pPr>
      <w:r w:rsidRPr="00931BC4">
        <w:rPr>
          <w:rFonts w:eastAsia="Times New Roman"/>
          <w:color w:val="000000"/>
          <w:sz w:val="28"/>
          <w:szCs w:val="28"/>
          <w:lang w:val="uk-UA"/>
        </w:rPr>
        <w:t xml:space="preserve"> </w:t>
      </w:r>
      <w:r w:rsidR="00FB78FF" w:rsidRPr="00931BC4">
        <w:rPr>
          <w:rFonts w:eastAsia="Times New Roman"/>
          <w:color w:val="000000"/>
          <w:sz w:val="28"/>
          <w:szCs w:val="28"/>
          <w:lang w:val="uk-UA"/>
        </w:rPr>
        <w:t>Придбано:</w:t>
      </w:r>
    </w:p>
    <w:p w14:paraId="7F394EEC" w14:textId="2287EC66" w:rsidR="00FB78FF" w:rsidRPr="00931BC4" w:rsidRDefault="00A64089" w:rsidP="00B96A54">
      <w:pPr>
        <w:ind w:right="-1"/>
        <w:jc w:val="both"/>
        <w:rPr>
          <w:rFonts w:eastAsia="Times New Roman"/>
          <w:sz w:val="28"/>
          <w:szCs w:val="28"/>
          <w:lang w:val="uk-UA"/>
        </w:rPr>
      </w:pPr>
      <w:r w:rsidRPr="00931BC4">
        <w:rPr>
          <w:rFonts w:eastAsia="Times New Roman"/>
          <w:color w:val="000000"/>
          <w:sz w:val="28"/>
          <w:szCs w:val="28"/>
          <w:lang w:val="uk-UA"/>
        </w:rPr>
        <w:t xml:space="preserve"> </w:t>
      </w:r>
      <w:proofErr w:type="spellStart"/>
      <w:r w:rsidR="00FB78FF" w:rsidRPr="00931BC4">
        <w:rPr>
          <w:rFonts w:eastAsia="Times New Roman"/>
          <w:color w:val="000000"/>
          <w:sz w:val="28"/>
          <w:szCs w:val="28"/>
          <w:lang w:val="uk-UA"/>
        </w:rPr>
        <w:t>термопапір</w:t>
      </w:r>
      <w:proofErr w:type="spellEnd"/>
      <w:r w:rsidR="00FB78FF" w:rsidRPr="00931BC4">
        <w:rPr>
          <w:rFonts w:eastAsia="Times New Roman"/>
          <w:color w:val="000000"/>
          <w:sz w:val="28"/>
          <w:szCs w:val="28"/>
          <w:lang w:val="uk-UA"/>
        </w:rPr>
        <w:t xml:space="preserve"> д/</w:t>
      </w:r>
      <w:proofErr w:type="spellStart"/>
      <w:r w:rsidR="00FB78FF" w:rsidRPr="00931BC4">
        <w:rPr>
          <w:rFonts w:eastAsia="Times New Roman"/>
          <w:color w:val="000000"/>
          <w:sz w:val="28"/>
          <w:szCs w:val="28"/>
          <w:lang w:val="uk-UA"/>
        </w:rPr>
        <w:t>рентген.апарату</w:t>
      </w:r>
      <w:proofErr w:type="spellEnd"/>
      <w:r w:rsidR="00FB78FF" w:rsidRPr="00931BC4">
        <w:rPr>
          <w:rFonts w:eastAsia="Times New Roman"/>
          <w:color w:val="000000"/>
          <w:sz w:val="28"/>
          <w:szCs w:val="28"/>
          <w:lang w:val="uk-UA"/>
        </w:rPr>
        <w:t> </w:t>
      </w:r>
      <w:r w:rsidR="00DD451C" w:rsidRPr="00931BC4">
        <w:rPr>
          <w:rFonts w:eastAsia="Times New Roman"/>
          <w:color w:val="000000"/>
          <w:sz w:val="28"/>
          <w:szCs w:val="28"/>
          <w:lang w:val="uk-UA"/>
        </w:rPr>
        <w:t>–</w:t>
      </w:r>
      <w:r w:rsidR="00FB78FF" w:rsidRPr="00931BC4">
        <w:rPr>
          <w:rFonts w:eastAsia="Times New Roman"/>
          <w:color w:val="000000"/>
          <w:sz w:val="28"/>
          <w:szCs w:val="28"/>
          <w:lang w:val="uk-UA"/>
        </w:rPr>
        <w:t> 8 896,96 грн</w:t>
      </w:r>
      <w:r w:rsidR="00DD451C" w:rsidRPr="00931BC4">
        <w:rPr>
          <w:rFonts w:eastAsia="Times New Roman"/>
          <w:color w:val="000000"/>
          <w:sz w:val="28"/>
          <w:szCs w:val="28"/>
          <w:lang w:val="uk-UA"/>
        </w:rPr>
        <w:t>;</w:t>
      </w:r>
    </w:p>
    <w:p w14:paraId="5495AB78" w14:textId="4B2E9AA7" w:rsidR="00FB78FF" w:rsidRPr="00931BC4" w:rsidRDefault="001B7A20" w:rsidP="00B96A54">
      <w:pPr>
        <w:ind w:right="-1"/>
        <w:jc w:val="both"/>
        <w:rPr>
          <w:rFonts w:eastAsia="Times New Roman"/>
          <w:sz w:val="28"/>
          <w:szCs w:val="28"/>
          <w:lang w:val="uk-UA"/>
        </w:rPr>
      </w:pPr>
      <w:r w:rsidRPr="00931BC4">
        <w:rPr>
          <w:rFonts w:eastAsia="Times New Roman"/>
          <w:color w:val="000000"/>
          <w:sz w:val="28"/>
          <w:szCs w:val="28"/>
          <w:lang w:val="uk-UA"/>
        </w:rPr>
        <w:t xml:space="preserve"> </w:t>
      </w:r>
      <w:r w:rsidR="00FB78FF" w:rsidRPr="00931BC4">
        <w:rPr>
          <w:rFonts w:eastAsia="Times New Roman"/>
          <w:color w:val="000000"/>
          <w:sz w:val="28"/>
          <w:szCs w:val="28"/>
          <w:lang w:val="uk-UA"/>
        </w:rPr>
        <w:t>проявник,</w:t>
      </w:r>
      <w:r w:rsidR="000561C4" w:rsidRPr="00931BC4">
        <w:rPr>
          <w:rFonts w:eastAsia="Times New Roman"/>
          <w:color w:val="000000"/>
          <w:sz w:val="28"/>
          <w:szCs w:val="28"/>
          <w:lang w:val="uk-UA"/>
        </w:rPr>
        <w:t xml:space="preserve"> </w:t>
      </w:r>
      <w:r w:rsidR="00FB78FF" w:rsidRPr="00931BC4">
        <w:rPr>
          <w:rFonts w:eastAsia="Times New Roman"/>
          <w:color w:val="000000"/>
          <w:sz w:val="28"/>
          <w:szCs w:val="28"/>
          <w:lang w:val="uk-UA"/>
        </w:rPr>
        <w:t>фіксаж</w:t>
      </w:r>
      <w:r w:rsidR="00925567" w:rsidRPr="00931BC4">
        <w:rPr>
          <w:rFonts w:eastAsia="Times New Roman"/>
          <w:color w:val="000000"/>
          <w:sz w:val="28"/>
          <w:szCs w:val="28"/>
          <w:lang w:val="uk-UA"/>
        </w:rPr>
        <w:t xml:space="preserve"> </w:t>
      </w:r>
      <w:r w:rsidR="00DD451C" w:rsidRPr="00931BC4">
        <w:rPr>
          <w:rFonts w:eastAsia="Times New Roman"/>
          <w:color w:val="000000"/>
          <w:sz w:val="28"/>
          <w:szCs w:val="28"/>
          <w:lang w:val="uk-UA"/>
        </w:rPr>
        <w:t>–</w:t>
      </w:r>
      <w:r w:rsidR="00FB78FF" w:rsidRPr="00931BC4">
        <w:rPr>
          <w:rFonts w:eastAsia="Times New Roman"/>
          <w:color w:val="000000"/>
          <w:sz w:val="28"/>
          <w:szCs w:val="28"/>
          <w:lang w:val="uk-UA"/>
        </w:rPr>
        <w:t>37450,00</w:t>
      </w:r>
      <w:r w:rsidR="00DD451C" w:rsidRPr="00931BC4">
        <w:rPr>
          <w:rFonts w:eastAsia="Times New Roman"/>
          <w:color w:val="000000"/>
          <w:sz w:val="28"/>
          <w:szCs w:val="28"/>
          <w:lang w:val="uk-UA"/>
        </w:rPr>
        <w:t xml:space="preserve"> грн;</w:t>
      </w:r>
    </w:p>
    <w:p w14:paraId="0CDFFEA0" w14:textId="55D3242B" w:rsidR="00FB78FF" w:rsidRPr="00931BC4" w:rsidRDefault="001B7A20" w:rsidP="00B96A54">
      <w:pPr>
        <w:ind w:right="-1"/>
        <w:jc w:val="both"/>
        <w:rPr>
          <w:rFonts w:eastAsia="Times New Roman"/>
          <w:sz w:val="28"/>
          <w:szCs w:val="28"/>
          <w:lang w:val="uk-UA"/>
        </w:rPr>
      </w:pPr>
      <w:r w:rsidRPr="00931BC4">
        <w:rPr>
          <w:rFonts w:eastAsia="Times New Roman"/>
          <w:color w:val="000000"/>
          <w:sz w:val="28"/>
          <w:szCs w:val="28"/>
          <w:lang w:val="uk-UA"/>
        </w:rPr>
        <w:t xml:space="preserve"> </w:t>
      </w:r>
      <w:r w:rsidR="00FB78FF" w:rsidRPr="00931BC4">
        <w:rPr>
          <w:rFonts w:eastAsia="Times New Roman"/>
          <w:color w:val="000000"/>
          <w:sz w:val="28"/>
          <w:szCs w:val="28"/>
          <w:lang w:val="uk-UA"/>
        </w:rPr>
        <w:t xml:space="preserve">ЕКГ-папір </w:t>
      </w:r>
      <w:r w:rsidR="00DD451C" w:rsidRPr="00931BC4">
        <w:rPr>
          <w:rFonts w:eastAsia="Times New Roman"/>
          <w:color w:val="000000"/>
          <w:sz w:val="28"/>
          <w:szCs w:val="28"/>
          <w:lang w:val="uk-UA"/>
        </w:rPr>
        <w:t>–</w:t>
      </w:r>
      <w:r w:rsidR="00925567" w:rsidRPr="00931BC4">
        <w:rPr>
          <w:rFonts w:eastAsia="Times New Roman"/>
          <w:color w:val="000000"/>
          <w:sz w:val="28"/>
          <w:szCs w:val="28"/>
          <w:lang w:val="uk-UA"/>
        </w:rPr>
        <w:t xml:space="preserve"> </w:t>
      </w:r>
      <w:r w:rsidR="00FB78FF" w:rsidRPr="00931BC4">
        <w:rPr>
          <w:rFonts w:eastAsia="Times New Roman"/>
          <w:color w:val="000000"/>
          <w:sz w:val="28"/>
          <w:szCs w:val="28"/>
          <w:lang w:val="uk-UA"/>
        </w:rPr>
        <w:t>66 000,00 грн</w:t>
      </w:r>
      <w:r w:rsidR="00DD451C" w:rsidRPr="00931BC4">
        <w:rPr>
          <w:rFonts w:eastAsia="Times New Roman"/>
          <w:color w:val="000000"/>
          <w:sz w:val="28"/>
          <w:szCs w:val="28"/>
          <w:lang w:val="uk-UA"/>
        </w:rPr>
        <w:t>;</w:t>
      </w:r>
    </w:p>
    <w:p w14:paraId="08380669" w14:textId="3C3151F5" w:rsidR="00FB78FF" w:rsidRPr="00931BC4" w:rsidRDefault="001B7A20" w:rsidP="00B96A54">
      <w:pPr>
        <w:ind w:right="-1"/>
        <w:jc w:val="both"/>
        <w:rPr>
          <w:rFonts w:eastAsia="Times New Roman"/>
          <w:sz w:val="28"/>
          <w:szCs w:val="28"/>
          <w:lang w:val="uk-UA"/>
        </w:rPr>
      </w:pPr>
      <w:r w:rsidRPr="00931BC4">
        <w:rPr>
          <w:rFonts w:eastAsia="Times New Roman"/>
          <w:color w:val="000000"/>
          <w:sz w:val="28"/>
          <w:szCs w:val="28"/>
          <w:lang w:val="uk-UA"/>
        </w:rPr>
        <w:t xml:space="preserve"> </w:t>
      </w:r>
      <w:r w:rsidR="00FB78FF" w:rsidRPr="00931BC4">
        <w:rPr>
          <w:rFonts w:eastAsia="Times New Roman"/>
          <w:color w:val="000000"/>
          <w:sz w:val="28"/>
          <w:szCs w:val="28"/>
          <w:lang w:val="uk-UA"/>
        </w:rPr>
        <w:t xml:space="preserve">наркотичні засоби </w:t>
      </w:r>
      <w:r w:rsidR="00DD451C" w:rsidRPr="00931BC4">
        <w:rPr>
          <w:rFonts w:eastAsia="Times New Roman"/>
          <w:color w:val="000000"/>
          <w:sz w:val="28"/>
          <w:szCs w:val="28"/>
          <w:lang w:val="uk-UA"/>
        </w:rPr>
        <w:t>–</w:t>
      </w:r>
      <w:r w:rsidR="000561C4" w:rsidRPr="00931BC4">
        <w:rPr>
          <w:rFonts w:eastAsia="Times New Roman"/>
          <w:color w:val="000000"/>
          <w:sz w:val="28"/>
          <w:szCs w:val="28"/>
          <w:lang w:val="uk-UA"/>
        </w:rPr>
        <w:t xml:space="preserve"> </w:t>
      </w:r>
      <w:r w:rsidR="00FB78FF" w:rsidRPr="00931BC4">
        <w:rPr>
          <w:rFonts w:eastAsia="Times New Roman"/>
          <w:color w:val="000000"/>
          <w:sz w:val="28"/>
          <w:szCs w:val="28"/>
          <w:lang w:val="uk-UA"/>
        </w:rPr>
        <w:t>13 709,27 грн</w:t>
      </w:r>
      <w:r w:rsidR="00DD451C" w:rsidRPr="00931BC4">
        <w:rPr>
          <w:rFonts w:eastAsia="Times New Roman"/>
          <w:color w:val="000000"/>
          <w:sz w:val="28"/>
          <w:szCs w:val="28"/>
          <w:lang w:val="uk-UA"/>
        </w:rPr>
        <w:t>;</w:t>
      </w:r>
    </w:p>
    <w:p w14:paraId="685AAC27" w14:textId="16157685" w:rsidR="00FB78FF" w:rsidRPr="00931BC4" w:rsidRDefault="001B7A20" w:rsidP="00B96A54">
      <w:pPr>
        <w:ind w:right="-1"/>
        <w:jc w:val="both"/>
        <w:rPr>
          <w:rFonts w:eastAsia="Times New Roman"/>
          <w:sz w:val="28"/>
          <w:szCs w:val="28"/>
          <w:lang w:val="uk-UA"/>
        </w:rPr>
      </w:pPr>
      <w:r w:rsidRPr="00931BC4">
        <w:rPr>
          <w:rFonts w:eastAsia="Times New Roman"/>
          <w:color w:val="000000"/>
          <w:sz w:val="28"/>
          <w:szCs w:val="28"/>
          <w:lang w:val="uk-UA"/>
        </w:rPr>
        <w:t xml:space="preserve"> </w:t>
      </w:r>
      <w:r w:rsidR="00FB78FF" w:rsidRPr="00931BC4">
        <w:rPr>
          <w:rFonts w:eastAsia="Times New Roman"/>
          <w:color w:val="000000"/>
          <w:sz w:val="28"/>
          <w:szCs w:val="28"/>
          <w:lang w:val="uk-UA"/>
        </w:rPr>
        <w:t>лікарські засоби при невідкладних станах</w:t>
      </w:r>
      <w:r w:rsidR="00925567" w:rsidRPr="00931BC4">
        <w:rPr>
          <w:rFonts w:eastAsia="Times New Roman"/>
          <w:color w:val="000000"/>
          <w:sz w:val="28"/>
          <w:szCs w:val="28"/>
          <w:lang w:val="uk-UA"/>
        </w:rPr>
        <w:t xml:space="preserve"> </w:t>
      </w:r>
      <w:r w:rsidR="00DD451C" w:rsidRPr="00931BC4">
        <w:rPr>
          <w:rFonts w:eastAsia="Times New Roman"/>
          <w:color w:val="000000"/>
          <w:sz w:val="28"/>
          <w:szCs w:val="28"/>
          <w:lang w:val="uk-UA"/>
        </w:rPr>
        <w:t>–</w:t>
      </w:r>
      <w:r w:rsidR="00FB78FF" w:rsidRPr="00931BC4">
        <w:rPr>
          <w:rFonts w:eastAsia="Times New Roman"/>
          <w:color w:val="000000"/>
          <w:sz w:val="28"/>
          <w:szCs w:val="28"/>
          <w:lang w:val="uk-UA"/>
        </w:rPr>
        <w:t> 75 631,87 грн</w:t>
      </w:r>
      <w:r w:rsidR="00DD451C" w:rsidRPr="00931BC4">
        <w:rPr>
          <w:rFonts w:eastAsia="Times New Roman"/>
          <w:color w:val="000000"/>
          <w:sz w:val="28"/>
          <w:szCs w:val="28"/>
          <w:lang w:val="uk-UA"/>
        </w:rPr>
        <w:t>;</w:t>
      </w:r>
    </w:p>
    <w:p w14:paraId="798B5557" w14:textId="649CEEE5" w:rsidR="00FB78FF" w:rsidRPr="00931BC4" w:rsidRDefault="001B7A20" w:rsidP="00B96A54">
      <w:pPr>
        <w:ind w:right="-1"/>
        <w:jc w:val="both"/>
        <w:rPr>
          <w:rFonts w:eastAsia="Times New Roman"/>
          <w:sz w:val="28"/>
          <w:szCs w:val="28"/>
          <w:lang w:val="uk-UA"/>
        </w:rPr>
      </w:pPr>
      <w:r w:rsidRPr="00931BC4">
        <w:rPr>
          <w:rFonts w:eastAsia="Times New Roman"/>
          <w:color w:val="000000"/>
          <w:sz w:val="28"/>
          <w:szCs w:val="28"/>
          <w:lang w:val="uk-UA"/>
        </w:rPr>
        <w:t xml:space="preserve"> </w:t>
      </w:r>
      <w:r w:rsidR="00FB78FF" w:rsidRPr="00931BC4">
        <w:rPr>
          <w:rFonts w:eastAsia="Times New Roman"/>
          <w:color w:val="000000"/>
          <w:sz w:val="28"/>
          <w:szCs w:val="28"/>
          <w:lang w:val="uk-UA"/>
        </w:rPr>
        <w:t xml:space="preserve">вироби медичного призначення </w:t>
      </w:r>
      <w:r w:rsidR="00DD451C" w:rsidRPr="00931BC4">
        <w:rPr>
          <w:rFonts w:eastAsia="Times New Roman"/>
          <w:color w:val="000000"/>
          <w:sz w:val="28"/>
          <w:szCs w:val="28"/>
          <w:lang w:val="uk-UA"/>
        </w:rPr>
        <w:t>–</w:t>
      </w:r>
      <w:r w:rsidR="00FB78FF" w:rsidRPr="00931BC4">
        <w:rPr>
          <w:rFonts w:eastAsia="Times New Roman"/>
          <w:color w:val="000000"/>
          <w:sz w:val="28"/>
          <w:szCs w:val="28"/>
          <w:lang w:val="uk-UA"/>
        </w:rPr>
        <w:t xml:space="preserve"> 91 523,62 грн</w:t>
      </w:r>
      <w:r w:rsidR="00DD451C" w:rsidRPr="00931BC4">
        <w:rPr>
          <w:rFonts w:eastAsia="Times New Roman"/>
          <w:color w:val="000000"/>
          <w:sz w:val="28"/>
          <w:szCs w:val="28"/>
          <w:lang w:val="uk-UA"/>
        </w:rPr>
        <w:t>;</w:t>
      </w:r>
    </w:p>
    <w:p w14:paraId="7E94654E" w14:textId="7AFA0C4D" w:rsidR="00593ECD" w:rsidRPr="00931BC4" w:rsidRDefault="001B7A20" w:rsidP="00B96A54">
      <w:pPr>
        <w:ind w:right="-1"/>
        <w:jc w:val="both"/>
        <w:rPr>
          <w:rFonts w:eastAsia="Times New Roman"/>
          <w:color w:val="000000"/>
          <w:sz w:val="28"/>
          <w:szCs w:val="28"/>
          <w:lang w:val="uk-UA"/>
        </w:rPr>
      </w:pPr>
      <w:r w:rsidRPr="00931BC4">
        <w:rPr>
          <w:rFonts w:eastAsia="Times New Roman"/>
          <w:color w:val="000000"/>
          <w:sz w:val="28"/>
          <w:szCs w:val="28"/>
          <w:lang w:val="uk-UA"/>
        </w:rPr>
        <w:t xml:space="preserve"> </w:t>
      </w:r>
      <w:r w:rsidR="00FB78FF" w:rsidRPr="00931BC4">
        <w:rPr>
          <w:rFonts w:eastAsia="Times New Roman"/>
          <w:color w:val="000000"/>
          <w:sz w:val="28"/>
          <w:szCs w:val="28"/>
          <w:lang w:val="uk-UA"/>
        </w:rPr>
        <w:t xml:space="preserve">реактиви </w:t>
      </w:r>
      <w:r w:rsidR="00DD451C" w:rsidRPr="00931BC4">
        <w:rPr>
          <w:rFonts w:eastAsia="Times New Roman"/>
          <w:color w:val="000000"/>
          <w:sz w:val="28"/>
          <w:szCs w:val="28"/>
          <w:lang w:val="uk-UA"/>
        </w:rPr>
        <w:t>–</w:t>
      </w:r>
      <w:r w:rsidR="00925567" w:rsidRPr="00931BC4">
        <w:rPr>
          <w:rFonts w:eastAsia="Times New Roman"/>
          <w:color w:val="000000"/>
          <w:sz w:val="28"/>
          <w:szCs w:val="28"/>
          <w:lang w:val="uk-UA"/>
        </w:rPr>
        <w:t xml:space="preserve"> </w:t>
      </w:r>
      <w:r w:rsidR="00FB78FF" w:rsidRPr="00931BC4">
        <w:rPr>
          <w:rFonts w:eastAsia="Times New Roman"/>
          <w:color w:val="000000"/>
          <w:sz w:val="28"/>
          <w:szCs w:val="28"/>
          <w:lang w:val="uk-UA"/>
        </w:rPr>
        <w:t>78 521,82 гр</w:t>
      </w:r>
      <w:r w:rsidR="00DD451C" w:rsidRPr="00931BC4">
        <w:rPr>
          <w:rFonts w:eastAsia="Times New Roman"/>
          <w:color w:val="000000"/>
          <w:sz w:val="28"/>
          <w:szCs w:val="28"/>
          <w:lang w:val="uk-UA"/>
        </w:rPr>
        <w:t>ивень.</w:t>
      </w:r>
    </w:p>
    <w:p w14:paraId="5EBCE89F" w14:textId="77777777" w:rsidR="00DD451C" w:rsidRPr="00931BC4" w:rsidRDefault="00FB78FF" w:rsidP="00DD451C">
      <w:pPr>
        <w:ind w:right="-1" w:firstLine="709"/>
        <w:jc w:val="both"/>
        <w:rPr>
          <w:rFonts w:eastAsia="Times New Roman"/>
          <w:color w:val="000000"/>
          <w:sz w:val="28"/>
          <w:szCs w:val="28"/>
          <w:lang w:val="uk-UA"/>
        </w:rPr>
      </w:pPr>
      <w:r w:rsidRPr="00931BC4">
        <w:rPr>
          <w:rFonts w:eastAsia="Times New Roman"/>
          <w:color w:val="000000"/>
          <w:sz w:val="28"/>
          <w:szCs w:val="28"/>
          <w:lang w:val="uk-UA"/>
        </w:rPr>
        <w:t>3. «Продукти харчування»</w:t>
      </w:r>
      <w:r w:rsidR="003E4FA4" w:rsidRPr="00931BC4">
        <w:rPr>
          <w:rFonts w:eastAsia="Times New Roman"/>
          <w:color w:val="000000"/>
          <w:sz w:val="28"/>
          <w:szCs w:val="28"/>
          <w:lang w:val="uk-UA"/>
        </w:rPr>
        <w:t>.</w:t>
      </w:r>
      <w:r w:rsidR="009A5B5D" w:rsidRPr="00931BC4">
        <w:rPr>
          <w:rFonts w:eastAsia="Times New Roman"/>
          <w:color w:val="000000"/>
          <w:sz w:val="28"/>
          <w:szCs w:val="28"/>
          <w:lang w:val="uk-UA"/>
        </w:rPr>
        <w:t xml:space="preserve"> </w:t>
      </w:r>
    </w:p>
    <w:p w14:paraId="39000C0A" w14:textId="76550E29" w:rsidR="00FB78FF" w:rsidRPr="00931BC4" w:rsidRDefault="00FB78FF" w:rsidP="00DD451C">
      <w:pPr>
        <w:ind w:right="-1"/>
        <w:jc w:val="both"/>
        <w:rPr>
          <w:rFonts w:eastAsia="Times New Roman"/>
          <w:color w:val="000000"/>
          <w:sz w:val="28"/>
          <w:szCs w:val="28"/>
          <w:lang w:val="uk-UA"/>
        </w:rPr>
      </w:pPr>
      <w:r w:rsidRPr="00931BC4">
        <w:rPr>
          <w:rFonts w:eastAsia="Times New Roman"/>
          <w:color w:val="000000"/>
          <w:sz w:val="28"/>
          <w:szCs w:val="28"/>
          <w:lang w:val="uk-UA"/>
        </w:rPr>
        <w:t>Придбані продукти для харчування хворих </w:t>
      </w:r>
      <w:r w:rsidR="00DD451C" w:rsidRPr="00931BC4">
        <w:rPr>
          <w:rFonts w:eastAsia="Times New Roman"/>
          <w:color w:val="000000"/>
          <w:sz w:val="28"/>
          <w:szCs w:val="28"/>
          <w:lang w:val="uk-UA"/>
        </w:rPr>
        <w:t>–</w:t>
      </w:r>
      <w:r w:rsidRPr="00931BC4">
        <w:rPr>
          <w:rFonts w:eastAsia="Times New Roman"/>
          <w:color w:val="000000"/>
          <w:sz w:val="28"/>
          <w:szCs w:val="28"/>
          <w:lang w:val="uk-UA"/>
        </w:rPr>
        <w:t> 80 250,06  грн</w:t>
      </w:r>
      <w:r w:rsidR="00DD451C" w:rsidRPr="00931BC4">
        <w:rPr>
          <w:rFonts w:eastAsia="Times New Roman"/>
          <w:color w:val="000000"/>
          <w:sz w:val="28"/>
          <w:szCs w:val="28"/>
          <w:lang w:val="uk-UA"/>
        </w:rPr>
        <w:t>;</w:t>
      </w:r>
    </w:p>
    <w:p w14:paraId="51DAA2D0" w14:textId="6BAA21F8" w:rsidR="00FB78FF" w:rsidRPr="00931BC4" w:rsidRDefault="00FB78FF" w:rsidP="00B96A54">
      <w:pPr>
        <w:ind w:right="-1"/>
        <w:jc w:val="both"/>
        <w:rPr>
          <w:rFonts w:eastAsia="Times New Roman"/>
          <w:sz w:val="28"/>
          <w:szCs w:val="28"/>
          <w:lang w:val="uk-UA"/>
        </w:rPr>
      </w:pPr>
      <w:r w:rsidRPr="00931BC4">
        <w:rPr>
          <w:rFonts w:eastAsia="Times New Roman"/>
          <w:color w:val="000000"/>
          <w:sz w:val="28"/>
          <w:szCs w:val="28"/>
          <w:lang w:val="uk-UA"/>
        </w:rPr>
        <w:t xml:space="preserve">Крупи, маргарин, томатна паста, оцет, цукор, дріжджі, чай </w:t>
      </w:r>
      <w:r w:rsidR="00DD451C" w:rsidRPr="00931BC4">
        <w:rPr>
          <w:rFonts w:eastAsia="Times New Roman"/>
          <w:color w:val="000000"/>
          <w:sz w:val="28"/>
          <w:szCs w:val="28"/>
          <w:lang w:val="uk-UA"/>
        </w:rPr>
        <w:t>–</w:t>
      </w:r>
      <w:r w:rsidR="00C8457A" w:rsidRPr="00931BC4">
        <w:rPr>
          <w:rFonts w:eastAsia="Times New Roman"/>
          <w:color w:val="000000"/>
          <w:sz w:val="28"/>
          <w:szCs w:val="28"/>
          <w:lang w:val="uk-UA"/>
        </w:rPr>
        <w:t xml:space="preserve"> </w:t>
      </w:r>
      <w:r w:rsidRPr="00931BC4">
        <w:rPr>
          <w:rFonts w:eastAsia="Times New Roman"/>
          <w:color w:val="000000"/>
          <w:sz w:val="28"/>
          <w:szCs w:val="28"/>
          <w:lang w:val="uk-UA"/>
        </w:rPr>
        <w:t>34 684,20 грн</w:t>
      </w:r>
      <w:r w:rsidR="00DD451C" w:rsidRPr="00931BC4">
        <w:rPr>
          <w:rFonts w:eastAsia="Times New Roman"/>
          <w:color w:val="000000"/>
          <w:sz w:val="28"/>
          <w:szCs w:val="28"/>
          <w:lang w:val="uk-UA"/>
        </w:rPr>
        <w:t>;</w:t>
      </w:r>
    </w:p>
    <w:p w14:paraId="4BA4F4D5" w14:textId="2DC99F9A" w:rsidR="00FB78FF" w:rsidRPr="00931BC4" w:rsidRDefault="00FB78FF" w:rsidP="00B96A54">
      <w:pPr>
        <w:ind w:right="-1"/>
        <w:jc w:val="both"/>
        <w:rPr>
          <w:rFonts w:eastAsia="Times New Roman"/>
          <w:sz w:val="28"/>
          <w:szCs w:val="28"/>
          <w:lang w:val="uk-UA"/>
        </w:rPr>
      </w:pPr>
      <w:r w:rsidRPr="00931BC4">
        <w:rPr>
          <w:rFonts w:eastAsia="Times New Roman"/>
          <w:color w:val="000000"/>
          <w:sz w:val="28"/>
          <w:szCs w:val="28"/>
          <w:lang w:val="uk-UA"/>
        </w:rPr>
        <w:t>Хліб</w:t>
      </w:r>
      <w:r w:rsidR="00C8457A" w:rsidRPr="00931BC4">
        <w:rPr>
          <w:rFonts w:eastAsia="Times New Roman"/>
          <w:color w:val="000000"/>
          <w:sz w:val="28"/>
          <w:szCs w:val="28"/>
          <w:lang w:val="uk-UA"/>
        </w:rPr>
        <w:t xml:space="preserve"> </w:t>
      </w:r>
      <w:r w:rsidR="00DD451C" w:rsidRPr="00931BC4">
        <w:rPr>
          <w:rFonts w:eastAsia="Times New Roman"/>
          <w:color w:val="000000"/>
          <w:sz w:val="28"/>
          <w:szCs w:val="28"/>
          <w:lang w:val="uk-UA"/>
        </w:rPr>
        <w:t>–</w:t>
      </w:r>
      <w:r w:rsidR="00C8457A" w:rsidRPr="00931BC4">
        <w:rPr>
          <w:rFonts w:eastAsia="Times New Roman"/>
          <w:color w:val="000000"/>
          <w:sz w:val="28"/>
          <w:szCs w:val="28"/>
          <w:lang w:val="uk-UA"/>
        </w:rPr>
        <w:t xml:space="preserve"> </w:t>
      </w:r>
      <w:r w:rsidRPr="00931BC4">
        <w:rPr>
          <w:rFonts w:eastAsia="Times New Roman"/>
          <w:color w:val="000000"/>
          <w:sz w:val="28"/>
          <w:szCs w:val="28"/>
          <w:lang w:val="uk-UA"/>
        </w:rPr>
        <w:t>16 467,20 грн</w:t>
      </w:r>
      <w:r w:rsidR="00DD451C" w:rsidRPr="00931BC4">
        <w:rPr>
          <w:rFonts w:eastAsia="Times New Roman"/>
          <w:color w:val="000000"/>
          <w:sz w:val="28"/>
          <w:szCs w:val="28"/>
          <w:lang w:val="uk-UA"/>
        </w:rPr>
        <w:t>;</w:t>
      </w:r>
    </w:p>
    <w:p w14:paraId="12515F1B" w14:textId="393B28DA" w:rsidR="00FB78FF" w:rsidRPr="00931BC4" w:rsidRDefault="00FB78FF" w:rsidP="00B96A54">
      <w:pPr>
        <w:ind w:right="-1"/>
        <w:jc w:val="both"/>
        <w:rPr>
          <w:rFonts w:eastAsia="Times New Roman"/>
          <w:sz w:val="28"/>
          <w:szCs w:val="28"/>
          <w:lang w:val="uk-UA"/>
        </w:rPr>
      </w:pPr>
      <w:r w:rsidRPr="00931BC4">
        <w:rPr>
          <w:rFonts w:eastAsia="Times New Roman"/>
          <w:color w:val="000000"/>
          <w:sz w:val="28"/>
          <w:szCs w:val="28"/>
          <w:lang w:val="uk-UA"/>
        </w:rPr>
        <w:t>Продукти  для додаткового харчування</w:t>
      </w:r>
      <w:r w:rsidR="00C8457A" w:rsidRPr="00931BC4">
        <w:rPr>
          <w:rFonts w:eastAsia="Times New Roman"/>
          <w:color w:val="000000"/>
          <w:sz w:val="28"/>
          <w:szCs w:val="28"/>
          <w:lang w:val="uk-UA"/>
        </w:rPr>
        <w:t xml:space="preserve"> </w:t>
      </w:r>
      <w:r w:rsidRPr="00931BC4">
        <w:rPr>
          <w:rFonts w:eastAsia="Times New Roman"/>
          <w:color w:val="000000"/>
          <w:sz w:val="28"/>
          <w:szCs w:val="28"/>
          <w:lang w:val="uk-UA"/>
        </w:rPr>
        <w:t>(масло,</w:t>
      </w:r>
      <w:r w:rsidR="00C8457A" w:rsidRPr="00931BC4">
        <w:rPr>
          <w:rFonts w:eastAsia="Times New Roman"/>
          <w:color w:val="000000"/>
          <w:sz w:val="28"/>
          <w:szCs w:val="28"/>
          <w:lang w:val="uk-UA"/>
        </w:rPr>
        <w:t xml:space="preserve"> </w:t>
      </w:r>
      <w:r w:rsidRPr="00931BC4">
        <w:rPr>
          <w:rFonts w:eastAsia="Times New Roman"/>
          <w:color w:val="000000"/>
          <w:sz w:val="28"/>
          <w:szCs w:val="28"/>
          <w:lang w:val="uk-UA"/>
        </w:rPr>
        <w:t>печінка,</w:t>
      </w:r>
      <w:r w:rsidR="00C8457A" w:rsidRPr="00931BC4">
        <w:rPr>
          <w:rFonts w:eastAsia="Times New Roman"/>
          <w:color w:val="000000"/>
          <w:sz w:val="28"/>
          <w:szCs w:val="28"/>
          <w:lang w:val="uk-UA"/>
        </w:rPr>
        <w:t xml:space="preserve"> </w:t>
      </w:r>
      <w:r w:rsidRPr="00931BC4">
        <w:rPr>
          <w:rFonts w:eastAsia="Times New Roman"/>
          <w:color w:val="000000"/>
          <w:sz w:val="28"/>
          <w:szCs w:val="28"/>
          <w:lang w:val="uk-UA"/>
        </w:rPr>
        <w:t>яйця, м’ясо)</w:t>
      </w:r>
      <w:r w:rsidR="00C8457A" w:rsidRPr="00931BC4">
        <w:rPr>
          <w:rFonts w:eastAsia="Times New Roman"/>
          <w:color w:val="000000"/>
          <w:sz w:val="28"/>
          <w:szCs w:val="28"/>
          <w:lang w:val="uk-UA"/>
        </w:rPr>
        <w:t xml:space="preserve"> </w:t>
      </w:r>
      <w:r w:rsidR="00DD451C" w:rsidRPr="00931BC4">
        <w:rPr>
          <w:rFonts w:eastAsia="Times New Roman"/>
          <w:color w:val="000000"/>
          <w:sz w:val="28"/>
          <w:szCs w:val="28"/>
          <w:lang w:val="uk-UA"/>
        </w:rPr>
        <w:t>–</w:t>
      </w:r>
      <w:r w:rsidR="00C8457A" w:rsidRPr="00931BC4">
        <w:rPr>
          <w:rFonts w:eastAsia="Times New Roman"/>
          <w:color w:val="000000"/>
          <w:sz w:val="28"/>
          <w:szCs w:val="28"/>
          <w:lang w:val="uk-UA"/>
        </w:rPr>
        <w:t xml:space="preserve"> </w:t>
      </w:r>
      <w:r w:rsidRPr="00931BC4">
        <w:rPr>
          <w:rFonts w:eastAsia="Times New Roman"/>
          <w:color w:val="000000"/>
          <w:sz w:val="28"/>
          <w:szCs w:val="28"/>
          <w:lang w:val="uk-UA"/>
        </w:rPr>
        <w:t>25 998,66 грн</w:t>
      </w:r>
      <w:r w:rsidR="00DD451C" w:rsidRPr="00931BC4">
        <w:rPr>
          <w:rFonts w:eastAsia="Times New Roman"/>
          <w:color w:val="000000"/>
          <w:sz w:val="28"/>
          <w:szCs w:val="28"/>
          <w:lang w:val="uk-UA"/>
        </w:rPr>
        <w:t>;</w:t>
      </w:r>
    </w:p>
    <w:p w14:paraId="735E894D" w14:textId="77777777" w:rsidR="00DD451C" w:rsidRPr="00931BC4" w:rsidRDefault="00FB78FF" w:rsidP="00DD451C">
      <w:pPr>
        <w:ind w:right="-1"/>
        <w:jc w:val="both"/>
        <w:rPr>
          <w:rFonts w:eastAsia="Times New Roman"/>
          <w:color w:val="000000"/>
          <w:sz w:val="28"/>
          <w:szCs w:val="28"/>
          <w:lang w:val="uk-UA"/>
        </w:rPr>
      </w:pPr>
      <w:r w:rsidRPr="00931BC4">
        <w:rPr>
          <w:rFonts w:eastAsia="Times New Roman"/>
          <w:color w:val="000000"/>
          <w:sz w:val="28"/>
          <w:szCs w:val="28"/>
          <w:lang w:val="uk-UA"/>
        </w:rPr>
        <w:t>Овочі (цибуля,</w:t>
      </w:r>
      <w:r w:rsidR="00633165" w:rsidRPr="00931BC4">
        <w:rPr>
          <w:rFonts w:eastAsia="Times New Roman"/>
          <w:color w:val="000000"/>
          <w:sz w:val="28"/>
          <w:szCs w:val="28"/>
          <w:lang w:val="uk-UA"/>
        </w:rPr>
        <w:t xml:space="preserve"> </w:t>
      </w:r>
      <w:r w:rsidRPr="00931BC4">
        <w:rPr>
          <w:rFonts w:eastAsia="Times New Roman"/>
          <w:color w:val="000000"/>
          <w:sz w:val="28"/>
          <w:szCs w:val="28"/>
          <w:lang w:val="uk-UA"/>
        </w:rPr>
        <w:t>капуста)</w:t>
      </w:r>
      <w:r w:rsidR="00633165" w:rsidRPr="00931BC4">
        <w:rPr>
          <w:rFonts w:eastAsia="Times New Roman"/>
          <w:color w:val="000000"/>
          <w:sz w:val="28"/>
          <w:szCs w:val="28"/>
          <w:lang w:val="uk-UA"/>
        </w:rPr>
        <w:t xml:space="preserve"> </w:t>
      </w:r>
      <w:r w:rsidR="00DD451C" w:rsidRPr="00931BC4">
        <w:rPr>
          <w:rFonts w:eastAsia="Times New Roman"/>
          <w:color w:val="000000"/>
          <w:sz w:val="28"/>
          <w:szCs w:val="28"/>
          <w:lang w:val="uk-UA"/>
        </w:rPr>
        <w:t>–</w:t>
      </w:r>
      <w:r w:rsidR="00633165" w:rsidRPr="00931BC4">
        <w:rPr>
          <w:rFonts w:eastAsia="Times New Roman"/>
          <w:color w:val="000000"/>
          <w:sz w:val="28"/>
          <w:szCs w:val="28"/>
          <w:lang w:val="uk-UA"/>
        </w:rPr>
        <w:t xml:space="preserve"> </w:t>
      </w:r>
      <w:r w:rsidRPr="00931BC4">
        <w:rPr>
          <w:rFonts w:eastAsia="Times New Roman"/>
          <w:color w:val="000000"/>
          <w:sz w:val="28"/>
          <w:szCs w:val="28"/>
          <w:lang w:val="uk-UA"/>
        </w:rPr>
        <w:t>3 100,00 гр</w:t>
      </w:r>
      <w:r w:rsidR="00DD451C" w:rsidRPr="00931BC4">
        <w:rPr>
          <w:rFonts w:eastAsia="Times New Roman"/>
          <w:color w:val="000000"/>
          <w:sz w:val="28"/>
          <w:szCs w:val="28"/>
          <w:lang w:val="uk-UA"/>
        </w:rPr>
        <w:t>ивень.</w:t>
      </w:r>
    </w:p>
    <w:p w14:paraId="67E1BE51" w14:textId="2BB81235" w:rsidR="00FB78FF" w:rsidRPr="00931BC4" w:rsidRDefault="00DD451C" w:rsidP="00DD451C">
      <w:pPr>
        <w:ind w:right="-1"/>
        <w:jc w:val="both"/>
        <w:rPr>
          <w:rFonts w:eastAsia="Times New Roman"/>
          <w:color w:val="000000"/>
          <w:sz w:val="28"/>
          <w:szCs w:val="28"/>
          <w:lang w:val="uk-UA"/>
        </w:rPr>
      </w:pPr>
      <w:r w:rsidRPr="00931BC4">
        <w:rPr>
          <w:rFonts w:eastAsia="Times New Roman"/>
          <w:color w:val="000000"/>
          <w:sz w:val="28"/>
          <w:szCs w:val="28"/>
          <w:lang w:val="uk-UA"/>
        </w:rPr>
        <w:tab/>
      </w:r>
      <w:r w:rsidR="00FB78FF" w:rsidRPr="00931BC4">
        <w:rPr>
          <w:rFonts w:eastAsia="Times New Roman"/>
          <w:color w:val="000000"/>
          <w:sz w:val="28"/>
          <w:szCs w:val="28"/>
          <w:lang w:val="uk-UA"/>
        </w:rPr>
        <w:t>4. «Оплата послуг (крім комунальних)</w:t>
      </w:r>
      <w:r w:rsidR="003E4FA4" w:rsidRPr="00931BC4">
        <w:rPr>
          <w:rFonts w:eastAsia="Times New Roman"/>
          <w:color w:val="000000"/>
          <w:sz w:val="28"/>
          <w:szCs w:val="28"/>
          <w:lang w:val="uk-UA"/>
        </w:rPr>
        <w:t>».</w:t>
      </w:r>
      <w:r w:rsidR="00FB78FF" w:rsidRPr="00931BC4">
        <w:rPr>
          <w:rFonts w:eastAsia="Times New Roman"/>
          <w:color w:val="000000"/>
          <w:sz w:val="28"/>
          <w:szCs w:val="28"/>
          <w:lang w:val="uk-UA"/>
        </w:rPr>
        <w:t xml:space="preserve"> Проводилася оплата послуг, пов’язаних з утриманням КНП «Хорольська ЦРЛ»</w:t>
      </w:r>
      <w:r w:rsidRPr="00931BC4">
        <w:rPr>
          <w:rFonts w:eastAsia="Times New Roman"/>
          <w:color w:val="000000"/>
          <w:sz w:val="28"/>
          <w:szCs w:val="28"/>
          <w:lang w:val="uk-UA"/>
        </w:rPr>
        <w:t xml:space="preserve"> –</w:t>
      </w:r>
      <w:r w:rsidR="003E4FA4" w:rsidRPr="00931BC4">
        <w:rPr>
          <w:rFonts w:eastAsia="Times New Roman"/>
          <w:color w:val="000000"/>
          <w:sz w:val="28"/>
          <w:szCs w:val="28"/>
          <w:lang w:val="uk-UA"/>
        </w:rPr>
        <w:t xml:space="preserve"> </w:t>
      </w:r>
      <w:r w:rsidR="00FB78FF" w:rsidRPr="00931BC4">
        <w:rPr>
          <w:rFonts w:eastAsia="Times New Roman"/>
          <w:color w:val="000000"/>
          <w:sz w:val="28"/>
          <w:szCs w:val="28"/>
          <w:lang w:val="uk-UA"/>
        </w:rPr>
        <w:t>94 532,20  грн. </w:t>
      </w:r>
    </w:p>
    <w:p w14:paraId="5A4F2A9A" w14:textId="3A0C1570" w:rsidR="00FB78FF" w:rsidRPr="00931BC4" w:rsidRDefault="00FB78FF" w:rsidP="00B96A54">
      <w:pPr>
        <w:ind w:right="-1"/>
        <w:jc w:val="both"/>
        <w:rPr>
          <w:rFonts w:eastAsia="Times New Roman"/>
          <w:sz w:val="28"/>
          <w:szCs w:val="28"/>
          <w:lang w:val="uk-UA"/>
        </w:rPr>
      </w:pPr>
      <w:r w:rsidRPr="00931BC4">
        <w:rPr>
          <w:rFonts w:eastAsia="Times New Roman"/>
          <w:color w:val="000000"/>
          <w:sz w:val="28"/>
          <w:szCs w:val="28"/>
          <w:lang w:val="uk-UA"/>
        </w:rPr>
        <w:t>- технічне обслуговування ліфтів</w:t>
      </w:r>
      <w:r w:rsidR="003E4FA4" w:rsidRPr="00931BC4">
        <w:rPr>
          <w:rFonts w:eastAsia="Times New Roman"/>
          <w:color w:val="000000"/>
          <w:sz w:val="28"/>
          <w:szCs w:val="28"/>
          <w:lang w:val="uk-UA"/>
        </w:rPr>
        <w:t xml:space="preserve"> </w:t>
      </w:r>
      <w:r w:rsidR="00DD451C" w:rsidRPr="00931BC4">
        <w:rPr>
          <w:rFonts w:eastAsia="Times New Roman"/>
          <w:color w:val="000000"/>
          <w:sz w:val="28"/>
          <w:szCs w:val="28"/>
          <w:lang w:val="uk-UA"/>
        </w:rPr>
        <w:t>–</w:t>
      </w:r>
      <w:r w:rsidR="003E4FA4" w:rsidRPr="00931BC4">
        <w:rPr>
          <w:rFonts w:eastAsia="Times New Roman"/>
          <w:color w:val="000000"/>
          <w:sz w:val="28"/>
          <w:szCs w:val="28"/>
          <w:lang w:val="uk-UA"/>
        </w:rPr>
        <w:t xml:space="preserve"> </w:t>
      </w:r>
      <w:r w:rsidRPr="00931BC4">
        <w:rPr>
          <w:rFonts w:eastAsia="Times New Roman"/>
          <w:color w:val="000000"/>
          <w:sz w:val="28"/>
          <w:szCs w:val="28"/>
          <w:lang w:val="uk-UA"/>
        </w:rPr>
        <w:t xml:space="preserve">54 532,20 грн., </w:t>
      </w:r>
    </w:p>
    <w:p w14:paraId="2AA80E7C" w14:textId="3BC7C665" w:rsidR="00DD451C" w:rsidRPr="00931BC4" w:rsidRDefault="00FB78FF" w:rsidP="00DD451C">
      <w:pPr>
        <w:ind w:right="-1"/>
        <w:jc w:val="both"/>
        <w:rPr>
          <w:rFonts w:eastAsia="Times New Roman"/>
          <w:sz w:val="28"/>
          <w:szCs w:val="28"/>
          <w:lang w:val="uk-UA"/>
        </w:rPr>
      </w:pPr>
      <w:r w:rsidRPr="00931BC4">
        <w:rPr>
          <w:rFonts w:eastAsia="Times New Roman"/>
          <w:color w:val="000000"/>
          <w:sz w:val="28"/>
          <w:szCs w:val="28"/>
          <w:lang w:val="uk-UA"/>
        </w:rPr>
        <w:t xml:space="preserve">- підготовка </w:t>
      </w:r>
      <w:proofErr w:type="spellStart"/>
      <w:r w:rsidRPr="00931BC4">
        <w:rPr>
          <w:rFonts w:eastAsia="Times New Roman"/>
          <w:color w:val="000000"/>
          <w:sz w:val="28"/>
          <w:szCs w:val="28"/>
          <w:lang w:val="uk-UA"/>
        </w:rPr>
        <w:t>теплогенераторних</w:t>
      </w:r>
      <w:proofErr w:type="spellEnd"/>
      <w:r w:rsidRPr="00931BC4">
        <w:rPr>
          <w:rFonts w:eastAsia="Times New Roman"/>
          <w:color w:val="000000"/>
          <w:sz w:val="28"/>
          <w:szCs w:val="28"/>
          <w:lang w:val="uk-UA"/>
        </w:rPr>
        <w:t> </w:t>
      </w:r>
      <w:proofErr w:type="spellStart"/>
      <w:r w:rsidRPr="00931BC4">
        <w:rPr>
          <w:rFonts w:eastAsia="Times New Roman"/>
          <w:color w:val="000000"/>
          <w:sz w:val="28"/>
          <w:szCs w:val="28"/>
          <w:lang w:val="uk-UA"/>
        </w:rPr>
        <w:t>котелень</w:t>
      </w:r>
      <w:proofErr w:type="spellEnd"/>
      <w:r w:rsidRPr="00931BC4">
        <w:rPr>
          <w:rFonts w:eastAsia="Times New Roman"/>
          <w:color w:val="000000"/>
          <w:sz w:val="28"/>
          <w:szCs w:val="28"/>
          <w:lang w:val="uk-UA"/>
        </w:rPr>
        <w:t xml:space="preserve"> до опалювального сезону </w:t>
      </w:r>
      <w:r w:rsidR="00DD451C" w:rsidRPr="00931BC4">
        <w:rPr>
          <w:rFonts w:eastAsia="Times New Roman"/>
          <w:color w:val="000000"/>
          <w:sz w:val="28"/>
          <w:szCs w:val="28"/>
          <w:lang w:val="uk-UA"/>
        </w:rPr>
        <w:t>–</w:t>
      </w:r>
      <w:r w:rsidR="003E4FA4" w:rsidRPr="00931BC4">
        <w:rPr>
          <w:rFonts w:eastAsia="Times New Roman"/>
          <w:color w:val="000000"/>
          <w:sz w:val="28"/>
          <w:szCs w:val="28"/>
          <w:lang w:val="uk-UA"/>
        </w:rPr>
        <w:t xml:space="preserve"> </w:t>
      </w:r>
      <w:r w:rsidRPr="00931BC4">
        <w:rPr>
          <w:rFonts w:eastAsia="Times New Roman"/>
          <w:color w:val="000000"/>
          <w:sz w:val="28"/>
          <w:szCs w:val="28"/>
          <w:lang w:val="uk-UA"/>
        </w:rPr>
        <w:t>40 000,00 гр</w:t>
      </w:r>
      <w:r w:rsidR="00DD451C" w:rsidRPr="00931BC4">
        <w:rPr>
          <w:rFonts w:eastAsia="Times New Roman"/>
          <w:color w:val="000000"/>
          <w:sz w:val="28"/>
          <w:szCs w:val="28"/>
          <w:lang w:val="uk-UA"/>
        </w:rPr>
        <w:t>ивень.</w:t>
      </w:r>
    </w:p>
    <w:p w14:paraId="78D1E661" w14:textId="7A12DA7E" w:rsidR="00FB78FF" w:rsidRPr="00931BC4" w:rsidRDefault="00DD451C" w:rsidP="00DD451C">
      <w:pPr>
        <w:ind w:right="-1"/>
        <w:jc w:val="both"/>
        <w:rPr>
          <w:rFonts w:eastAsia="Times New Roman"/>
          <w:sz w:val="28"/>
          <w:szCs w:val="28"/>
          <w:lang w:val="uk-UA"/>
        </w:rPr>
      </w:pPr>
      <w:r w:rsidRPr="00931BC4">
        <w:rPr>
          <w:rFonts w:eastAsia="Times New Roman"/>
          <w:sz w:val="28"/>
          <w:szCs w:val="28"/>
          <w:lang w:val="uk-UA"/>
        </w:rPr>
        <w:tab/>
      </w:r>
      <w:r w:rsidR="00FB78FF" w:rsidRPr="00931BC4">
        <w:rPr>
          <w:rFonts w:eastAsia="Times New Roman"/>
          <w:color w:val="000000"/>
          <w:sz w:val="28"/>
          <w:szCs w:val="28"/>
          <w:lang w:val="uk-UA"/>
        </w:rPr>
        <w:t xml:space="preserve">5. Оплата комунальних послуг та енергоносіїв на утримання приміщень КНП «Хорольська МЛ» </w:t>
      </w:r>
      <w:r w:rsidRPr="00931BC4">
        <w:rPr>
          <w:rFonts w:eastAsia="Times New Roman"/>
          <w:color w:val="000000"/>
          <w:sz w:val="28"/>
          <w:szCs w:val="28"/>
          <w:lang w:val="uk-UA"/>
        </w:rPr>
        <w:t>–</w:t>
      </w:r>
      <w:r w:rsidR="00FB78FF" w:rsidRPr="00931BC4">
        <w:rPr>
          <w:rFonts w:eastAsia="Times New Roman"/>
          <w:color w:val="000000"/>
          <w:sz w:val="28"/>
          <w:szCs w:val="28"/>
          <w:lang w:val="uk-UA"/>
        </w:rPr>
        <w:t xml:space="preserve"> 3056903,18 грн</w:t>
      </w:r>
      <w:r w:rsidRPr="00931BC4">
        <w:rPr>
          <w:rFonts w:eastAsia="Times New Roman"/>
          <w:color w:val="000000"/>
          <w:sz w:val="28"/>
          <w:szCs w:val="28"/>
          <w:lang w:val="uk-UA"/>
        </w:rPr>
        <w:t>,</w:t>
      </w:r>
      <w:r w:rsidR="00FB78FF" w:rsidRPr="00931BC4">
        <w:rPr>
          <w:rFonts w:eastAsia="Times New Roman"/>
          <w:color w:val="000000"/>
          <w:sz w:val="28"/>
          <w:szCs w:val="28"/>
          <w:lang w:val="uk-UA"/>
        </w:rPr>
        <w:t xml:space="preserve"> з них:</w:t>
      </w:r>
    </w:p>
    <w:p w14:paraId="27800203" w14:textId="76B53FF5" w:rsidR="00FB78FF" w:rsidRPr="00931BC4" w:rsidRDefault="00FB78FF" w:rsidP="00B96A54">
      <w:pPr>
        <w:ind w:right="-1"/>
        <w:jc w:val="both"/>
        <w:rPr>
          <w:rFonts w:eastAsia="Times New Roman"/>
          <w:sz w:val="28"/>
          <w:szCs w:val="28"/>
          <w:lang w:val="uk-UA"/>
        </w:rPr>
      </w:pPr>
      <w:r w:rsidRPr="00931BC4">
        <w:rPr>
          <w:rFonts w:eastAsia="Times New Roman"/>
          <w:color w:val="000000"/>
          <w:sz w:val="28"/>
          <w:szCs w:val="28"/>
          <w:lang w:val="uk-UA"/>
        </w:rPr>
        <w:t>«Оплата водопостачання та водовідведення» </w:t>
      </w:r>
      <w:r w:rsidR="00DD451C" w:rsidRPr="00931BC4">
        <w:rPr>
          <w:rFonts w:eastAsia="Times New Roman"/>
          <w:color w:val="000000"/>
          <w:sz w:val="28"/>
          <w:szCs w:val="28"/>
          <w:lang w:val="uk-UA"/>
        </w:rPr>
        <w:t>–</w:t>
      </w:r>
      <w:r w:rsidRPr="00931BC4">
        <w:rPr>
          <w:rFonts w:eastAsia="Times New Roman"/>
          <w:color w:val="000000"/>
          <w:sz w:val="28"/>
          <w:szCs w:val="28"/>
          <w:lang w:val="uk-UA"/>
        </w:rPr>
        <w:t> 132 266,52 грн. </w:t>
      </w:r>
    </w:p>
    <w:p w14:paraId="74DA00C8" w14:textId="42A2F037" w:rsidR="00FB78FF" w:rsidRPr="00931BC4" w:rsidRDefault="00FB78FF" w:rsidP="00553D0B">
      <w:pPr>
        <w:ind w:right="-1" w:firstLine="567"/>
        <w:jc w:val="both"/>
        <w:rPr>
          <w:rFonts w:eastAsia="Times New Roman"/>
          <w:sz w:val="28"/>
          <w:szCs w:val="28"/>
          <w:lang w:val="uk-UA"/>
        </w:rPr>
      </w:pPr>
      <w:r w:rsidRPr="00931BC4">
        <w:rPr>
          <w:rFonts w:eastAsia="Times New Roman"/>
          <w:color w:val="000000"/>
          <w:sz w:val="28"/>
          <w:szCs w:val="28"/>
          <w:lang w:val="uk-UA"/>
        </w:rPr>
        <w:t xml:space="preserve">Фізичний обсяг водопостачання </w:t>
      </w:r>
      <w:r w:rsidR="00DD451C" w:rsidRPr="00931BC4">
        <w:rPr>
          <w:rFonts w:eastAsia="Times New Roman"/>
          <w:color w:val="000000"/>
          <w:sz w:val="28"/>
          <w:szCs w:val="28"/>
          <w:lang w:val="uk-UA"/>
        </w:rPr>
        <w:t>–</w:t>
      </w:r>
      <w:r w:rsidR="006B4AFD" w:rsidRPr="00931BC4">
        <w:rPr>
          <w:rFonts w:eastAsia="Times New Roman"/>
          <w:color w:val="000000"/>
          <w:sz w:val="28"/>
          <w:szCs w:val="28"/>
          <w:lang w:val="uk-UA"/>
        </w:rPr>
        <w:t xml:space="preserve"> </w:t>
      </w:r>
      <w:r w:rsidRPr="00931BC4">
        <w:rPr>
          <w:rFonts w:eastAsia="Times New Roman"/>
          <w:color w:val="000000"/>
          <w:sz w:val="28"/>
          <w:szCs w:val="28"/>
          <w:lang w:val="uk-UA"/>
        </w:rPr>
        <w:t>711,9  м</w:t>
      </w:r>
      <w:r w:rsidR="00DD451C" w:rsidRPr="00931BC4">
        <w:rPr>
          <w:rFonts w:eastAsia="Times New Roman"/>
          <w:color w:val="000000"/>
          <w:sz w:val="28"/>
          <w:szCs w:val="28"/>
          <w:lang w:val="uk-UA"/>
        </w:rPr>
        <w:t>³</w:t>
      </w:r>
      <w:r w:rsidRPr="00931BC4">
        <w:rPr>
          <w:rFonts w:eastAsia="Times New Roman"/>
          <w:color w:val="000000"/>
          <w:sz w:val="28"/>
          <w:szCs w:val="28"/>
          <w:lang w:val="uk-UA"/>
        </w:rPr>
        <w:t>,</w:t>
      </w:r>
      <w:r w:rsidR="00DD451C" w:rsidRPr="00931BC4">
        <w:rPr>
          <w:rFonts w:eastAsia="Times New Roman"/>
          <w:color w:val="000000"/>
          <w:sz w:val="28"/>
          <w:szCs w:val="28"/>
          <w:lang w:val="uk-UA"/>
        </w:rPr>
        <w:t xml:space="preserve"> </w:t>
      </w:r>
      <w:r w:rsidRPr="00931BC4">
        <w:rPr>
          <w:rFonts w:eastAsia="Times New Roman"/>
          <w:color w:val="000000"/>
          <w:sz w:val="28"/>
          <w:szCs w:val="28"/>
          <w:lang w:val="uk-UA"/>
        </w:rPr>
        <w:t xml:space="preserve">водовідведення </w:t>
      </w:r>
      <w:r w:rsidR="00DD451C" w:rsidRPr="00931BC4">
        <w:rPr>
          <w:rFonts w:eastAsia="Times New Roman"/>
          <w:color w:val="000000"/>
          <w:sz w:val="28"/>
          <w:szCs w:val="28"/>
          <w:lang w:val="uk-UA"/>
        </w:rPr>
        <w:t>–</w:t>
      </w:r>
      <w:r w:rsidR="006B4AFD" w:rsidRPr="00931BC4">
        <w:rPr>
          <w:rFonts w:eastAsia="Times New Roman"/>
          <w:color w:val="000000"/>
          <w:sz w:val="28"/>
          <w:szCs w:val="28"/>
          <w:lang w:val="uk-UA"/>
        </w:rPr>
        <w:t xml:space="preserve"> </w:t>
      </w:r>
      <w:r w:rsidRPr="00931BC4">
        <w:rPr>
          <w:rFonts w:eastAsia="Times New Roman"/>
          <w:color w:val="000000"/>
          <w:sz w:val="28"/>
          <w:szCs w:val="28"/>
          <w:lang w:val="uk-UA"/>
        </w:rPr>
        <w:t>3949,9   </w:t>
      </w:r>
      <w:r w:rsidR="00DD451C" w:rsidRPr="00931BC4">
        <w:rPr>
          <w:rFonts w:eastAsia="Times New Roman"/>
          <w:color w:val="000000"/>
          <w:sz w:val="28"/>
          <w:szCs w:val="28"/>
          <w:lang w:val="uk-UA"/>
        </w:rPr>
        <w:t>м³.</w:t>
      </w:r>
    </w:p>
    <w:p w14:paraId="0B25C8B6" w14:textId="2C113C43" w:rsidR="00FB78FF" w:rsidRPr="00931BC4" w:rsidRDefault="00FB78FF" w:rsidP="00553D0B">
      <w:pPr>
        <w:ind w:right="-1" w:firstLine="567"/>
        <w:jc w:val="both"/>
        <w:rPr>
          <w:rFonts w:eastAsia="Times New Roman"/>
          <w:sz w:val="28"/>
          <w:szCs w:val="28"/>
          <w:lang w:val="uk-UA"/>
        </w:rPr>
      </w:pPr>
      <w:r w:rsidRPr="00931BC4">
        <w:rPr>
          <w:rFonts w:eastAsia="Times New Roman"/>
          <w:color w:val="000000"/>
          <w:sz w:val="28"/>
          <w:szCs w:val="28"/>
          <w:lang w:val="uk-UA"/>
        </w:rPr>
        <w:t>Фізичний обсяг споживання  проводився на рівні минулих періодів, з врахуванням енергозберігаючих заходів.</w:t>
      </w:r>
    </w:p>
    <w:p w14:paraId="43919D9F" w14:textId="1A70950E" w:rsidR="00FB78FF" w:rsidRPr="00931BC4" w:rsidRDefault="00FB78FF" w:rsidP="00553D0B">
      <w:pPr>
        <w:ind w:right="-1" w:firstLine="567"/>
        <w:jc w:val="both"/>
        <w:rPr>
          <w:rFonts w:eastAsia="Times New Roman"/>
          <w:sz w:val="28"/>
          <w:szCs w:val="28"/>
          <w:lang w:val="uk-UA"/>
        </w:rPr>
      </w:pPr>
      <w:r w:rsidRPr="00931BC4">
        <w:rPr>
          <w:rFonts w:eastAsia="Times New Roman"/>
          <w:color w:val="000000"/>
          <w:sz w:val="28"/>
          <w:szCs w:val="28"/>
          <w:lang w:val="uk-UA"/>
        </w:rPr>
        <w:t>«Оплата електроенергії»</w:t>
      </w:r>
      <w:r w:rsidR="006B4AFD" w:rsidRPr="00931BC4">
        <w:rPr>
          <w:rFonts w:eastAsia="Times New Roman"/>
          <w:color w:val="000000"/>
          <w:sz w:val="28"/>
          <w:szCs w:val="28"/>
          <w:lang w:val="uk-UA"/>
        </w:rPr>
        <w:t xml:space="preserve"> </w:t>
      </w:r>
      <w:r w:rsidR="00DD451C" w:rsidRPr="00931BC4">
        <w:rPr>
          <w:rFonts w:eastAsia="Times New Roman"/>
          <w:color w:val="000000"/>
          <w:sz w:val="28"/>
          <w:szCs w:val="28"/>
          <w:lang w:val="uk-UA"/>
        </w:rPr>
        <w:t>–</w:t>
      </w:r>
      <w:r w:rsidRPr="00931BC4">
        <w:rPr>
          <w:rFonts w:eastAsia="Times New Roman"/>
          <w:color w:val="000000"/>
          <w:sz w:val="28"/>
          <w:szCs w:val="28"/>
          <w:lang w:val="uk-UA"/>
        </w:rPr>
        <w:t> 1 534 931,32 грн. </w:t>
      </w:r>
    </w:p>
    <w:p w14:paraId="1B4DB904" w14:textId="30AE76C4" w:rsidR="00FB78FF" w:rsidRPr="00931BC4" w:rsidRDefault="00FB78FF" w:rsidP="00396B11">
      <w:pPr>
        <w:ind w:right="-1" w:firstLine="567"/>
        <w:jc w:val="both"/>
        <w:rPr>
          <w:rFonts w:eastAsia="Times New Roman"/>
          <w:sz w:val="28"/>
          <w:szCs w:val="28"/>
          <w:lang w:val="uk-UA"/>
        </w:rPr>
      </w:pPr>
      <w:r w:rsidRPr="00931BC4">
        <w:rPr>
          <w:rFonts w:eastAsia="Times New Roman"/>
          <w:color w:val="000000"/>
          <w:sz w:val="28"/>
          <w:szCs w:val="28"/>
          <w:lang w:val="uk-UA"/>
        </w:rPr>
        <w:t>Фізичний обсяг</w:t>
      </w:r>
      <w:r w:rsidR="006B4AFD" w:rsidRPr="00931BC4">
        <w:rPr>
          <w:rFonts w:eastAsia="Times New Roman"/>
          <w:color w:val="000000"/>
          <w:sz w:val="28"/>
          <w:szCs w:val="28"/>
          <w:lang w:val="uk-UA"/>
        </w:rPr>
        <w:t xml:space="preserve"> </w:t>
      </w:r>
      <w:r w:rsidR="00DD451C" w:rsidRPr="00931BC4">
        <w:rPr>
          <w:rFonts w:eastAsia="Times New Roman"/>
          <w:color w:val="000000"/>
          <w:sz w:val="28"/>
          <w:szCs w:val="28"/>
          <w:lang w:val="uk-UA"/>
        </w:rPr>
        <w:t>–</w:t>
      </w:r>
      <w:r w:rsidR="006B4AFD" w:rsidRPr="00931BC4">
        <w:rPr>
          <w:rFonts w:eastAsia="Times New Roman"/>
          <w:color w:val="000000"/>
          <w:sz w:val="28"/>
          <w:szCs w:val="28"/>
          <w:lang w:val="uk-UA"/>
        </w:rPr>
        <w:t xml:space="preserve"> </w:t>
      </w:r>
      <w:r w:rsidRPr="00931BC4">
        <w:rPr>
          <w:rFonts w:eastAsia="Times New Roman"/>
          <w:color w:val="000000"/>
          <w:sz w:val="28"/>
          <w:szCs w:val="28"/>
          <w:lang w:val="uk-UA"/>
        </w:rPr>
        <w:t>264408,84  кВт.</w:t>
      </w:r>
    </w:p>
    <w:p w14:paraId="0FBF88D3" w14:textId="6331485C" w:rsidR="00FB78FF" w:rsidRPr="00931BC4" w:rsidRDefault="00FB78FF" w:rsidP="00BD614E">
      <w:pPr>
        <w:spacing w:line="273" w:lineRule="auto"/>
        <w:ind w:right="-1" w:firstLine="567"/>
        <w:jc w:val="both"/>
        <w:rPr>
          <w:rFonts w:eastAsia="Times New Roman"/>
          <w:sz w:val="28"/>
          <w:szCs w:val="28"/>
          <w:lang w:val="uk-UA"/>
        </w:rPr>
      </w:pPr>
      <w:r w:rsidRPr="00931BC4">
        <w:rPr>
          <w:rFonts w:eastAsia="Times New Roman"/>
          <w:color w:val="000000"/>
          <w:sz w:val="28"/>
          <w:szCs w:val="28"/>
          <w:lang w:val="uk-UA"/>
        </w:rPr>
        <w:t>«Оплата природного  газу» </w:t>
      </w:r>
      <w:r w:rsidR="00DD451C" w:rsidRPr="00931BC4">
        <w:rPr>
          <w:rFonts w:eastAsia="Times New Roman"/>
          <w:color w:val="000000"/>
          <w:sz w:val="28"/>
          <w:szCs w:val="28"/>
          <w:lang w:val="uk-UA"/>
        </w:rPr>
        <w:t>–</w:t>
      </w:r>
      <w:r w:rsidRPr="00931BC4">
        <w:rPr>
          <w:rFonts w:eastAsia="Times New Roman"/>
          <w:color w:val="000000"/>
          <w:sz w:val="28"/>
          <w:szCs w:val="28"/>
          <w:lang w:val="uk-UA"/>
        </w:rPr>
        <w:t> 1 352  906,50 грн,</w:t>
      </w:r>
      <w:r w:rsidR="00DD451C" w:rsidRPr="00931BC4">
        <w:rPr>
          <w:rFonts w:eastAsia="Times New Roman"/>
          <w:color w:val="000000"/>
          <w:sz w:val="28"/>
          <w:szCs w:val="28"/>
          <w:lang w:val="uk-UA"/>
        </w:rPr>
        <w:t xml:space="preserve"> </w:t>
      </w:r>
      <w:r w:rsidRPr="00931BC4">
        <w:rPr>
          <w:rFonts w:eastAsia="Times New Roman"/>
          <w:color w:val="000000"/>
          <w:sz w:val="28"/>
          <w:szCs w:val="28"/>
          <w:lang w:val="uk-UA"/>
        </w:rPr>
        <w:t xml:space="preserve">(в </w:t>
      </w:r>
      <w:proofErr w:type="spellStart"/>
      <w:r w:rsidRPr="00931BC4">
        <w:rPr>
          <w:rFonts w:eastAsia="Times New Roman"/>
          <w:color w:val="000000"/>
          <w:sz w:val="28"/>
          <w:szCs w:val="28"/>
          <w:lang w:val="uk-UA"/>
        </w:rPr>
        <w:t>т.ч</w:t>
      </w:r>
      <w:proofErr w:type="spellEnd"/>
      <w:r w:rsidRPr="00931BC4">
        <w:rPr>
          <w:rFonts w:eastAsia="Times New Roman"/>
          <w:color w:val="000000"/>
          <w:sz w:val="28"/>
          <w:szCs w:val="28"/>
          <w:lang w:val="uk-UA"/>
        </w:rPr>
        <w:t xml:space="preserve">. кошти місцевого бюджету  - 833 962,50 грн., кошти дотації з місцевого бюджету </w:t>
      </w:r>
      <w:r w:rsidR="00DD451C" w:rsidRPr="00931BC4">
        <w:rPr>
          <w:rFonts w:eastAsia="Times New Roman"/>
          <w:color w:val="000000"/>
          <w:sz w:val="28"/>
          <w:szCs w:val="28"/>
          <w:lang w:val="uk-UA"/>
        </w:rPr>
        <w:t>–</w:t>
      </w:r>
      <w:r w:rsidR="00BE416C" w:rsidRPr="00931BC4">
        <w:rPr>
          <w:rFonts w:eastAsia="Times New Roman"/>
          <w:color w:val="000000"/>
          <w:sz w:val="28"/>
          <w:szCs w:val="28"/>
          <w:lang w:val="uk-UA"/>
        </w:rPr>
        <w:t xml:space="preserve"> </w:t>
      </w:r>
      <w:r w:rsidRPr="00931BC4">
        <w:rPr>
          <w:rFonts w:eastAsia="Times New Roman"/>
          <w:color w:val="000000"/>
          <w:sz w:val="28"/>
          <w:szCs w:val="28"/>
          <w:lang w:val="uk-UA"/>
        </w:rPr>
        <w:t>518 944,00 грн).</w:t>
      </w:r>
    </w:p>
    <w:p w14:paraId="41F0CD3C" w14:textId="74B1D12D" w:rsidR="00FB78FF" w:rsidRPr="00931BC4" w:rsidRDefault="00FB78FF" w:rsidP="00BD614E">
      <w:pPr>
        <w:spacing w:line="273" w:lineRule="auto"/>
        <w:ind w:right="-1" w:firstLine="567"/>
        <w:jc w:val="both"/>
        <w:rPr>
          <w:rFonts w:eastAsia="Times New Roman"/>
          <w:sz w:val="28"/>
          <w:szCs w:val="28"/>
          <w:lang w:val="uk-UA"/>
        </w:rPr>
      </w:pPr>
      <w:r w:rsidRPr="00931BC4">
        <w:rPr>
          <w:rFonts w:eastAsia="Times New Roman"/>
          <w:color w:val="000000"/>
          <w:sz w:val="28"/>
          <w:szCs w:val="28"/>
          <w:lang w:val="uk-UA"/>
        </w:rPr>
        <w:t>Фізичний обсяг</w:t>
      </w:r>
      <w:r w:rsidR="00200703" w:rsidRPr="00931BC4">
        <w:rPr>
          <w:rFonts w:eastAsia="Times New Roman"/>
          <w:color w:val="000000"/>
          <w:sz w:val="28"/>
          <w:szCs w:val="28"/>
          <w:lang w:val="uk-UA"/>
        </w:rPr>
        <w:t xml:space="preserve"> </w:t>
      </w:r>
      <w:r w:rsidR="00DD451C" w:rsidRPr="00931BC4">
        <w:rPr>
          <w:rFonts w:eastAsia="Times New Roman"/>
          <w:color w:val="000000"/>
          <w:sz w:val="28"/>
          <w:szCs w:val="28"/>
          <w:lang w:val="uk-UA"/>
        </w:rPr>
        <w:t>–</w:t>
      </w:r>
      <w:r w:rsidR="00200703" w:rsidRPr="00931BC4">
        <w:rPr>
          <w:rFonts w:eastAsia="Times New Roman"/>
          <w:color w:val="000000"/>
          <w:sz w:val="28"/>
          <w:szCs w:val="28"/>
          <w:lang w:val="uk-UA"/>
        </w:rPr>
        <w:t xml:space="preserve"> </w:t>
      </w:r>
      <w:r w:rsidRPr="00931BC4">
        <w:rPr>
          <w:rFonts w:eastAsia="Times New Roman"/>
          <w:color w:val="000000"/>
          <w:sz w:val="28"/>
          <w:szCs w:val="28"/>
          <w:lang w:val="uk-UA"/>
        </w:rPr>
        <w:t>72 212 м</w:t>
      </w:r>
      <w:r w:rsidR="00DD451C" w:rsidRPr="00931BC4">
        <w:rPr>
          <w:rFonts w:eastAsia="Times New Roman"/>
          <w:color w:val="000000"/>
          <w:sz w:val="28"/>
          <w:szCs w:val="28"/>
          <w:lang w:val="uk-UA"/>
        </w:rPr>
        <w:t>³</w:t>
      </w:r>
      <w:r w:rsidRPr="00931BC4">
        <w:rPr>
          <w:rFonts w:eastAsia="Times New Roman"/>
          <w:color w:val="000000"/>
          <w:sz w:val="28"/>
          <w:szCs w:val="28"/>
          <w:lang w:val="uk-UA"/>
        </w:rPr>
        <w:t>.</w:t>
      </w:r>
    </w:p>
    <w:p w14:paraId="4DFE54AE" w14:textId="589B0C2B" w:rsidR="00FB78FF" w:rsidRPr="00931BC4" w:rsidRDefault="00FB78FF" w:rsidP="00BD614E">
      <w:pPr>
        <w:ind w:right="-1" w:firstLine="567"/>
        <w:jc w:val="both"/>
        <w:rPr>
          <w:rFonts w:eastAsia="Times New Roman"/>
          <w:sz w:val="28"/>
          <w:szCs w:val="28"/>
          <w:lang w:val="uk-UA"/>
        </w:rPr>
      </w:pPr>
      <w:r w:rsidRPr="00931BC4">
        <w:rPr>
          <w:rFonts w:eastAsia="Times New Roman"/>
          <w:color w:val="000000"/>
          <w:sz w:val="28"/>
          <w:szCs w:val="28"/>
          <w:lang w:val="uk-UA"/>
        </w:rPr>
        <w:t xml:space="preserve">«Оплата інших енергоносіїв» </w:t>
      </w:r>
      <w:r w:rsidR="00DD451C" w:rsidRPr="00931BC4">
        <w:rPr>
          <w:rFonts w:eastAsia="Times New Roman"/>
          <w:color w:val="000000"/>
          <w:sz w:val="28"/>
          <w:szCs w:val="28"/>
          <w:lang w:val="uk-UA"/>
        </w:rPr>
        <w:t>–</w:t>
      </w:r>
      <w:r w:rsidRPr="00931BC4">
        <w:rPr>
          <w:rFonts w:eastAsia="Times New Roman"/>
          <w:color w:val="000000"/>
          <w:sz w:val="28"/>
          <w:szCs w:val="28"/>
          <w:lang w:val="uk-UA"/>
        </w:rPr>
        <w:t> 36 798,84 гр</w:t>
      </w:r>
      <w:r w:rsidR="00DD451C" w:rsidRPr="00931BC4">
        <w:rPr>
          <w:rFonts w:eastAsia="Times New Roman"/>
          <w:color w:val="000000"/>
          <w:sz w:val="28"/>
          <w:szCs w:val="28"/>
          <w:lang w:val="uk-UA"/>
        </w:rPr>
        <w:t>ивень</w:t>
      </w:r>
      <w:r w:rsidRPr="00931BC4">
        <w:rPr>
          <w:rFonts w:eastAsia="Times New Roman"/>
          <w:color w:val="000000"/>
          <w:sz w:val="28"/>
          <w:szCs w:val="28"/>
          <w:lang w:val="uk-UA"/>
        </w:rPr>
        <w:t>. </w:t>
      </w:r>
    </w:p>
    <w:p w14:paraId="310387E8" w14:textId="6BB80CEB" w:rsidR="00FB78FF" w:rsidRPr="00931BC4" w:rsidRDefault="00FB78FF" w:rsidP="00BE416C">
      <w:pPr>
        <w:ind w:right="-1" w:firstLine="567"/>
        <w:jc w:val="both"/>
        <w:rPr>
          <w:rFonts w:eastAsia="Times New Roman"/>
          <w:sz w:val="28"/>
          <w:szCs w:val="28"/>
          <w:lang w:val="uk-UA"/>
        </w:rPr>
      </w:pPr>
      <w:r w:rsidRPr="00931BC4">
        <w:rPr>
          <w:rFonts w:eastAsia="Times New Roman"/>
          <w:color w:val="000000"/>
          <w:sz w:val="28"/>
          <w:szCs w:val="28"/>
          <w:lang w:val="uk-UA"/>
        </w:rPr>
        <w:t>Проводилась оплата за вивезення та захоронення сміття згідно розрахунку.</w:t>
      </w:r>
    </w:p>
    <w:p w14:paraId="579611BB" w14:textId="39FB1F94" w:rsidR="00FB78FF" w:rsidRPr="00931BC4" w:rsidRDefault="00FB78FF" w:rsidP="00593ECD">
      <w:pPr>
        <w:ind w:right="-1" w:firstLine="567"/>
        <w:jc w:val="both"/>
        <w:rPr>
          <w:rFonts w:eastAsia="Times New Roman"/>
          <w:sz w:val="28"/>
          <w:szCs w:val="28"/>
          <w:lang w:val="uk-UA"/>
        </w:rPr>
      </w:pPr>
      <w:r w:rsidRPr="00931BC4">
        <w:rPr>
          <w:rFonts w:eastAsia="Times New Roman"/>
          <w:color w:val="000000"/>
          <w:sz w:val="28"/>
          <w:szCs w:val="28"/>
          <w:lang w:val="uk-UA"/>
        </w:rPr>
        <w:t>Робота дизельних генераторів проводилась на дизельному пальному придбаному за власні кошти з врахуванням термінів використання талонів. </w:t>
      </w:r>
    </w:p>
    <w:p w14:paraId="35831EAA" w14:textId="77777777" w:rsidR="00593ECD" w:rsidRPr="00931BC4" w:rsidRDefault="00593ECD" w:rsidP="00593ECD">
      <w:pPr>
        <w:ind w:right="-1" w:firstLine="567"/>
        <w:jc w:val="both"/>
        <w:rPr>
          <w:rFonts w:eastAsia="Times New Roman"/>
          <w:sz w:val="28"/>
          <w:szCs w:val="28"/>
          <w:lang w:val="uk-UA"/>
        </w:rPr>
      </w:pPr>
    </w:p>
    <w:p w14:paraId="178C2C10" w14:textId="12F885CA" w:rsidR="00786A82" w:rsidRPr="00931BC4" w:rsidRDefault="00FB78FF" w:rsidP="00DD451C">
      <w:pPr>
        <w:ind w:firstLine="709"/>
        <w:contextualSpacing/>
        <w:jc w:val="both"/>
        <w:outlineLvl w:val="0"/>
        <w:rPr>
          <w:color w:val="000000"/>
          <w:sz w:val="28"/>
          <w:szCs w:val="28"/>
          <w:lang w:val="uk-UA"/>
        </w:rPr>
      </w:pPr>
      <w:r w:rsidRPr="00931BC4">
        <w:rPr>
          <w:rFonts w:eastAsia="Times New Roman"/>
          <w:color w:val="000000"/>
          <w:sz w:val="28"/>
          <w:szCs w:val="28"/>
          <w:lang w:val="uk-UA"/>
        </w:rPr>
        <w:t>6.</w:t>
      </w:r>
      <w:r w:rsidR="00BD614E" w:rsidRPr="00931BC4">
        <w:rPr>
          <w:rFonts w:eastAsia="Times New Roman"/>
          <w:color w:val="000000"/>
          <w:sz w:val="28"/>
          <w:szCs w:val="28"/>
          <w:lang w:val="uk-UA"/>
        </w:rPr>
        <w:t xml:space="preserve"> </w:t>
      </w:r>
      <w:r w:rsidRPr="00931BC4">
        <w:rPr>
          <w:rFonts w:eastAsia="Times New Roman"/>
          <w:color w:val="000000"/>
          <w:sz w:val="28"/>
          <w:szCs w:val="28"/>
          <w:lang w:val="uk-UA"/>
        </w:rPr>
        <w:t xml:space="preserve">«Будівництво інших об’єктів комунальної власності» проведені роботи по об’єкту  «Реконструкція нежитлової будівлі по вул. Козацька 38 в м. Хорол Полтавської області під багатоквартирний житловий будинок для медичних працівників» </w:t>
      </w:r>
      <w:r w:rsidR="00DD451C" w:rsidRPr="00931BC4">
        <w:rPr>
          <w:rFonts w:eastAsia="Times New Roman"/>
          <w:color w:val="000000"/>
          <w:sz w:val="28"/>
          <w:szCs w:val="28"/>
          <w:lang w:val="uk-UA"/>
        </w:rPr>
        <w:t>–</w:t>
      </w:r>
      <w:r w:rsidRPr="00931BC4">
        <w:rPr>
          <w:rFonts w:eastAsia="Times New Roman"/>
          <w:color w:val="000000"/>
          <w:sz w:val="28"/>
          <w:szCs w:val="28"/>
          <w:lang w:val="uk-UA"/>
        </w:rPr>
        <w:t xml:space="preserve"> 1 019 072,40 гр</w:t>
      </w:r>
      <w:r w:rsidR="00DD451C" w:rsidRPr="00931BC4">
        <w:rPr>
          <w:rFonts w:eastAsia="Times New Roman"/>
          <w:color w:val="000000"/>
          <w:sz w:val="28"/>
          <w:szCs w:val="28"/>
          <w:lang w:val="uk-UA"/>
        </w:rPr>
        <w:t>ивень</w:t>
      </w:r>
      <w:r w:rsidRPr="00931BC4">
        <w:rPr>
          <w:rFonts w:eastAsia="Times New Roman"/>
          <w:color w:val="000000"/>
          <w:sz w:val="28"/>
          <w:szCs w:val="28"/>
          <w:lang w:val="uk-UA"/>
        </w:rPr>
        <w:t>.</w:t>
      </w:r>
    </w:p>
    <w:p w14:paraId="6CA1495E" w14:textId="77777777" w:rsidR="00E35A12" w:rsidRPr="00931BC4" w:rsidRDefault="00E35A12" w:rsidP="00B96A54">
      <w:pPr>
        <w:contextualSpacing/>
        <w:jc w:val="both"/>
        <w:outlineLvl w:val="0"/>
        <w:rPr>
          <w:color w:val="000000"/>
          <w:sz w:val="28"/>
          <w:szCs w:val="28"/>
          <w:lang w:val="uk-UA"/>
        </w:rPr>
      </w:pPr>
    </w:p>
    <w:p w14:paraId="4F9F89CD" w14:textId="77777777" w:rsidR="00071465" w:rsidRPr="00931BC4" w:rsidRDefault="00071465" w:rsidP="00B96A54">
      <w:pPr>
        <w:contextualSpacing/>
        <w:jc w:val="both"/>
        <w:outlineLvl w:val="0"/>
        <w:rPr>
          <w:color w:val="000000"/>
          <w:sz w:val="28"/>
          <w:szCs w:val="28"/>
          <w:lang w:val="uk-UA"/>
        </w:rPr>
      </w:pPr>
    </w:p>
    <w:p w14:paraId="7816E62B" w14:textId="77777777" w:rsidR="00071465" w:rsidRPr="00931BC4" w:rsidRDefault="00071465" w:rsidP="00B96A54">
      <w:pPr>
        <w:contextualSpacing/>
        <w:jc w:val="both"/>
        <w:outlineLvl w:val="0"/>
        <w:rPr>
          <w:color w:val="000000"/>
          <w:sz w:val="28"/>
          <w:szCs w:val="28"/>
          <w:lang w:val="uk-UA"/>
        </w:rPr>
      </w:pPr>
    </w:p>
    <w:p w14:paraId="341254CE" w14:textId="73C059AB" w:rsidR="00E35A12" w:rsidRPr="00931BC4" w:rsidRDefault="00E35A12" w:rsidP="00B96A54">
      <w:pPr>
        <w:contextualSpacing/>
        <w:jc w:val="both"/>
        <w:outlineLvl w:val="0"/>
        <w:rPr>
          <w:color w:val="000000"/>
          <w:sz w:val="28"/>
          <w:szCs w:val="28"/>
          <w:lang w:val="uk-UA"/>
        </w:rPr>
      </w:pPr>
      <w:r w:rsidRPr="00931BC4">
        <w:rPr>
          <w:color w:val="000000"/>
          <w:sz w:val="28"/>
          <w:szCs w:val="28"/>
          <w:lang w:val="uk-UA"/>
        </w:rPr>
        <w:t xml:space="preserve">Секретар міської ради                                                      </w:t>
      </w:r>
      <w:r w:rsidR="00071465" w:rsidRPr="00931BC4">
        <w:rPr>
          <w:color w:val="000000"/>
          <w:sz w:val="28"/>
          <w:szCs w:val="28"/>
          <w:lang w:val="uk-UA"/>
        </w:rPr>
        <w:t xml:space="preserve">        </w:t>
      </w:r>
      <w:r w:rsidRPr="00931BC4">
        <w:rPr>
          <w:color w:val="000000"/>
          <w:sz w:val="28"/>
          <w:szCs w:val="28"/>
          <w:lang w:val="uk-UA"/>
        </w:rPr>
        <w:t xml:space="preserve">  Юлія БОЙКО</w:t>
      </w:r>
    </w:p>
    <w:p w14:paraId="3E4C3AE1" w14:textId="77777777" w:rsidR="00E35A12" w:rsidRPr="00931BC4" w:rsidRDefault="00E35A12" w:rsidP="00B96A54">
      <w:pPr>
        <w:contextualSpacing/>
        <w:jc w:val="both"/>
        <w:outlineLvl w:val="0"/>
        <w:rPr>
          <w:color w:val="000000"/>
          <w:sz w:val="28"/>
          <w:szCs w:val="28"/>
          <w:lang w:val="uk-UA"/>
        </w:rPr>
      </w:pPr>
    </w:p>
    <w:p w14:paraId="070AC165" w14:textId="418E847A" w:rsidR="003C0340" w:rsidRPr="00931BC4" w:rsidRDefault="003C0340" w:rsidP="00B96A54">
      <w:pPr>
        <w:jc w:val="both"/>
        <w:rPr>
          <w:color w:val="000000"/>
          <w:lang w:val="uk-UA"/>
        </w:rPr>
      </w:pPr>
    </w:p>
    <w:sectPr w:rsidR="003C0340" w:rsidRPr="00931BC4" w:rsidSect="001B5695">
      <w:pgSz w:w="11906" w:h="16838"/>
      <w:pgMar w:top="567" w:right="567" w:bottom="1134" w:left="1701" w:header="5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2E072F" w14:textId="77777777" w:rsidR="00B018F0" w:rsidRDefault="00B018F0" w:rsidP="0073109E">
      <w:r>
        <w:separator/>
      </w:r>
    </w:p>
  </w:endnote>
  <w:endnote w:type="continuationSeparator" w:id="0">
    <w:p w14:paraId="6F4E9B2E" w14:textId="77777777" w:rsidR="00B018F0" w:rsidRDefault="00B018F0" w:rsidP="00731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CA5D95" w14:textId="77777777" w:rsidR="00B018F0" w:rsidRDefault="00B018F0" w:rsidP="0073109E">
      <w:r>
        <w:separator/>
      </w:r>
    </w:p>
  </w:footnote>
  <w:footnote w:type="continuationSeparator" w:id="0">
    <w:p w14:paraId="1E9209FD" w14:textId="77777777" w:rsidR="00B018F0" w:rsidRDefault="00B018F0" w:rsidP="007310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13776272"/>
      <w:docPartObj>
        <w:docPartGallery w:val="Page Numbers (Top of Page)"/>
        <w:docPartUnique/>
      </w:docPartObj>
    </w:sdtPr>
    <w:sdtContent>
      <w:p w14:paraId="1F2A16DD" w14:textId="3BF20ED0" w:rsidR="006C5D61" w:rsidRDefault="006C5D61" w:rsidP="00303F08">
        <w:pPr>
          <w:pStyle w:val="ad"/>
          <w:jc w:val="center"/>
        </w:pPr>
        <w:r>
          <w:fldChar w:fldCharType="begin"/>
        </w:r>
        <w:r>
          <w:instrText>PAGE   \* MERGEFORMAT</w:instrText>
        </w:r>
        <w:r>
          <w:fldChar w:fldCharType="separate"/>
        </w:r>
        <w:r w:rsidR="00B82DF9" w:rsidRPr="00B82DF9">
          <w:rPr>
            <w:noProof/>
            <w:lang w:val="uk-UA"/>
          </w:rPr>
          <w:t>11</w:t>
        </w:r>
        <w:r>
          <w:fldChar w:fldCharType="end"/>
        </w:r>
      </w:p>
    </w:sdtContent>
  </w:sdt>
  <w:p w14:paraId="7E607DB7" w14:textId="77777777" w:rsidR="003E0960" w:rsidRDefault="003E096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8222785"/>
    <w:multiLevelType w:val="hybridMultilevel"/>
    <w:tmpl w:val="31747B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18A34EEF"/>
    <w:multiLevelType w:val="hybridMultilevel"/>
    <w:tmpl w:val="B8123958"/>
    <w:lvl w:ilvl="0" w:tplc="26AA9256">
      <w:numFmt w:val="bullet"/>
      <w:lvlText w:val="-"/>
      <w:lvlJc w:val="left"/>
      <w:pPr>
        <w:ind w:left="720" w:hanging="360"/>
      </w:pPr>
      <w:rPr>
        <w:rFonts w:ascii="Times New Roman" w:eastAsia="Times New Roman" w:hAnsi="Times New Roman" w:cs="Times New Roman" w:hint="default"/>
        <w:i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321536A"/>
    <w:multiLevelType w:val="hybridMultilevel"/>
    <w:tmpl w:val="74045C46"/>
    <w:lvl w:ilvl="0" w:tplc="6F7C5E7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2592100A"/>
    <w:multiLevelType w:val="hybridMultilevel"/>
    <w:tmpl w:val="9F342690"/>
    <w:lvl w:ilvl="0" w:tplc="3E9AFD94">
      <w:start w:val="5"/>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40E666C7"/>
    <w:multiLevelType w:val="hybridMultilevel"/>
    <w:tmpl w:val="53428D12"/>
    <w:lvl w:ilvl="0" w:tplc="9278690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4AE73FD2"/>
    <w:multiLevelType w:val="hybridMultilevel"/>
    <w:tmpl w:val="2B140610"/>
    <w:lvl w:ilvl="0" w:tplc="D6948C62">
      <w:start w:val="1"/>
      <w:numFmt w:val="bullet"/>
      <w:lvlText w:val="-"/>
      <w:lvlJc w:val="left"/>
      <w:pPr>
        <w:ind w:left="1069" w:hanging="360"/>
      </w:pPr>
      <w:rPr>
        <w:rFonts w:ascii="Times New Roman" w:eastAsia="Calibr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51975281"/>
    <w:multiLevelType w:val="hybridMultilevel"/>
    <w:tmpl w:val="485C47CE"/>
    <w:lvl w:ilvl="0" w:tplc="5F1068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BB20126"/>
    <w:multiLevelType w:val="hybridMultilevel"/>
    <w:tmpl w:val="F2B23960"/>
    <w:lvl w:ilvl="0" w:tplc="FE467D0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69FE14AC"/>
    <w:multiLevelType w:val="singleLevel"/>
    <w:tmpl w:val="43CAF5AE"/>
    <w:lvl w:ilvl="0">
      <w:numFmt w:val="bullet"/>
      <w:lvlText w:val="-"/>
      <w:lvlJc w:val="left"/>
      <w:pPr>
        <w:tabs>
          <w:tab w:val="num" w:pos="1080"/>
        </w:tabs>
        <w:ind w:left="1080" w:hanging="360"/>
      </w:pPr>
      <w:rPr>
        <w:rFonts w:hint="default"/>
      </w:rPr>
    </w:lvl>
  </w:abstractNum>
  <w:abstractNum w:abstractNumId="10" w15:restartNumberingAfterBreak="0">
    <w:nsid w:val="6BE75049"/>
    <w:multiLevelType w:val="singleLevel"/>
    <w:tmpl w:val="43CAF5AE"/>
    <w:lvl w:ilvl="0">
      <w:numFmt w:val="bullet"/>
      <w:lvlText w:val="-"/>
      <w:lvlJc w:val="left"/>
      <w:pPr>
        <w:tabs>
          <w:tab w:val="num" w:pos="1080"/>
        </w:tabs>
        <w:ind w:left="1080" w:hanging="360"/>
      </w:pPr>
      <w:rPr>
        <w:rFonts w:hint="default"/>
      </w:rPr>
    </w:lvl>
  </w:abstractNum>
  <w:num w:numId="1" w16cid:durableId="1484741407">
    <w:abstractNumId w:val="9"/>
  </w:num>
  <w:num w:numId="2" w16cid:durableId="1508708790">
    <w:abstractNumId w:val="10"/>
  </w:num>
  <w:num w:numId="3" w16cid:durableId="17135320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984172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5593473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63145739">
    <w:abstractNumId w:val="4"/>
  </w:num>
  <w:num w:numId="7" w16cid:durableId="220602444">
    <w:abstractNumId w:val="0"/>
  </w:num>
  <w:num w:numId="8" w16cid:durableId="580607158">
    <w:abstractNumId w:val="7"/>
  </w:num>
  <w:num w:numId="9" w16cid:durableId="1032339640">
    <w:abstractNumId w:val="6"/>
  </w:num>
  <w:num w:numId="10" w16cid:durableId="2064863706">
    <w:abstractNumId w:val="2"/>
  </w:num>
  <w:num w:numId="11" w16cid:durableId="1563323834">
    <w:abstractNumId w:val="8"/>
  </w:num>
  <w:num w:numId="12" w16cid:durableId="6896013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3D2"/>
    <w:rsid w:val="000049AF"/>
    <w:rsid w:val="0001594A"/>
    <w:rsid w:val="000247F1"/>
    <w:rsid w:val="000348A4"/>
    <w:rsid w:val="0003674F"/>
    <w:rsid w:val="0004633D"/>
    <w:rsid w:val="0004693A"/>
    <w:rsid w:val="000561C4"/>
    <w:rsid w:val="00057225"/>
    <w:rsid w:val="00062A39"/>
    <w:rsid w:val="00064BA5"/>
    <w:rsid w:val="00066479"/>
    <w:rsid w:val="000670DA"/>
    <w:rsid w:val="00071465"/>
    <w:rsid w:val="00087197"/>
    <w:rsid w:val="000879C2"/>
    <w:rsid w:val="00093C2C"/>
    <w:rsid w:val="000A1747"/>
    <w:rsid w:val="000A40D5"/>
    <w:rsid w:val="000C5CA2"/>
    <w:rsid w:val="000C5E0D"/>
    <w:rsid w:val="000C7DFC"/>
    <w:rsid w:val="000D12B3"/>
    <w:rsid w:val="000D73A3"/>
    <w:rsid w:val="000E2CA2"/>
    <w:rsid w:val="000F088F"/>
    <w:rsid w:val="000F2387"/>
    <w:rsid w:val="000F68AE"/>
    <w:rsid w:val="001021D8"/>
    <w:rsid w:val="00106918"/>
    <w:rsid w:val="00112024"/>
    <w:rsid w:val="00113408"/>
    <w:rsid w:val="00122F3D"/>
    <w:rsid w:val="001267BC"/>
    <w:rsid w:val="00130796"/>
    <w:rsid w:val="00136248"/>
    <w:rsid w:val="00141B4B"/>
    <w:rsid w:val="0014256C"/>
    <w:rsid w:val="00142855"/>
    <w:rsid w:val="00142D96"/>
    <w:rsid w:val="0015666F"/>
    <w:rsid w:val="001636FE"/>
    <w:rsid w:val="001A081D"/>
    <w:rsid w:val="001A4CB5"/>
    <w:rsid w:val="001B3824"/>
    <w:rsid w:val="001B5695"/>
    <w:rsid w:val="001B7A20"/>
    <w:rsid w:val="001C0F74"/>
    <w:rsid w:val="001C2DFD"/>
    <w:rsid w:val="001E49E4"/>
    <w:rsid w:val="001F0A79"/>
    <w:rsid w:val="00200703"/>
    <w:rsid w:val="0020096A"/>
    <w:rsid w:val="00201776"/>
    <w:rsid w:val="00215199"/>
    <w:rsid w:val="00230BBF"/>
    <w:rsid w:val="00233C6C"/>
    <w:rsid w:val="00235163"/>
    <w:rsid w:val="00243EA2"/>
    <w:rsid w:val="00251E5C"/>
    <w:rsid w:val="00254F27"/>
    <w:rsid w:val="00256BEC"/>
    <w:rsid w:val="00264C92"/>
    <w:rsid w:val="00270928"/>
    <w:rsid w:val="002729E2"/>
    <w:rsid w:val="00274255"/>
    <w:rsid w:val="002920CA"/>
    <w:rsid w:val="0029265C"/>
    <w:rsid w:val="002A3826"/>
    <w:rsid w:val="002B1CD7"/>
    <w:rsid w:val="002B3854"/>
    <w:rsid w:val="002B4909"/>
    <w:rsid w:val="002B49D7"/>
    <w:rsid w:val="002C72F2"/>
    <w:rsid w:val="002D6F95"/>
    <w:rsid w:val="002E0A1C"/>
    <w:rsid w:val="002F0107"/>
    <w:rsid w:val="002F0516"/>
    <w:rsid w:val="0030051A"/>
    <w:rsid w:val="00303168"/>
    <w:rsid w:val="00303F08"/>
    <w:rsid w:val="003147F7"/>
    <w:rsid w:val="00325A8F"/>
    <w:rsid w:val="00330113"/>
    <w:rsid w:val="003302EF"/>
    <w:rsid w:val="00344A9C"/>
    <w:rsid w:val="00346437"/>
    <w:rsid w:val="00350526"/>
    <w:rsid w:val="003525DD"/>
    <w:rsid w:val="00364D46"/>
    <w:rsid w:val="00364FE2"/>
    <w:rsid w:val="003672AA"/>
    <w:rsid w:val="00376407"/>
    <w:rsid w:val="00386831"/>
    <w:rsid w:val="00386F3D"/>
    <w:rsid w:val="00396B11"/>
    <w:rsid w:val="003A4EBE"/>
    <w:rsid w:val="003C0340"/>
    <w:rsid w:val="003C22F9"/>
    <w:rsid w:val="003D61E1"/>
    <w:rsid w:val="003E0960"/>
    <w:rsid w:val="003E2619"/>
    <w:rsid w:val="003E33D2"/>
    <w:rsid w:val="003E4FA4"/>
    <w:rsid w:val="003F4CFC"/>
    <w:rsid w:val="003F7E52"/>
    <w:rsid w:val="00406ABD"/>
    <w:rsid w:val="00412DA0"/>
    <w:rsid w:val="004166D9"/>
    <w:rsid w:val="004175F1"/>
    <w:rsid w:val="00432868"/>
    <w:rsid w:val="00434038"/>
    <w:rsid w:val="00436E62"/>
    <w:rsid w:val="004376D1"/>
    <w:rsid w:val="00440A09"/>
    <w:rsid w:val="00440C85"/>
    <w:rsid w:val="004440AD"/>
    <w:rsid w:val="0045308D"/>
    <w:rsid w:val="004545A1"/>
    <w:rsid w:val="00467859"/>
    <w:rsid w:val="004777E8"/>
    <w:rsid w:val="004868F0"/>
    <w:rsid w:val="004A5CE8"/>
    <w:rsid w:val="004B0DCC"/>
    <w:rsid w:val="004C11F3"/>
    <w:rsid w:val="004C3B4C"/>
    <w:rsid w:val="004C4A34"/>
    <w:rsid w:val="004C5E0A"/>
    <w:rsid w:val="004D05AE"/>
    <w:rsid w:val="004E7450"/>
    <w:rsid w:val="005126CD"/>
    <w:rsid w:val="005207CD"/>
    <w:rsid w:val="00523B38"/>
    <w:rsid w:val="00541774"/>
    <w:rsid w:val="00553D0B"/>
    <w:rsid w:val="00564B62"/>
    <w:rsid w:val="00566C8E"/>
    <w:rsid w:val="00567F56"/>
    <w:rsid w:val="005711DE"/>
    <w:rsid w:val="00573415"/>
    <w:rsid w:val="00573E89"/>
    <w:rsid w:val="0057474E"/>
    <w:rsid w:val="00581A1F"/>
    <w:rsid w:val="005831D0"/>
    <w:rsid w:val="005860A1"/>
    <w:rsid w:val="00593ECD"/>
    <w:rsid w:val="00597DDC"/>
    <w:rsid w:val="005A0E30"/>
    <w:rsid w:val="005A5B9F"/>
    <w:rsid w:val="005C02B7"/>
    <w:rsid w:val="005D514D"/>
    <w:rsid w:val="005D6431"/>
    <w:rsid w:val="005D7E1C"/>
    <w:rsid w:val="00617E4A"/>
    <w:rsid w:val="00633165"/>
    <w:rsid w:val="00633403"/>
    <w:rsid w:val="00636F1C"/>
    <w:rsid w:val="006435A2"/>
    <w:rsid w:val="00653B71"/>
    <w:rsid w:val="006729C0"/>
    <w:rsid w:val="006810F2"/>
    <w:rsid w:val="006B4AFD"/>
    <w:rsid w:val="006C5D61"/>
    <w:rsid w:val="006D0DA9"/>
    <w:rsid w:val="006F0811"/>
    <w:rsid w:val="006F19EC"/>
    <w:rsid w:val="006F6A62"/>
    <w:rsid w:val="00701B81"/>
    <w:rsid w:val="00703754"/>
    <w:rsid w:val="007071F4"/>
    <w:rsid w:val="007152A2"/>
    <w:rsid w:val="00720253"/>
    <w:rsid w:val="0072629E"/>
    <w:rsid w:val="0073109E"/>
    <w:rsid w:val="00731FE4"/>
    <w:rsid w:val="00733DA0"/>
    <w:rsid w:val="00734B1C"/>
    <w:rsid w:val="0074421E"/>
    <w:rsid w:val="0076084E"/>
    <w:rsid w:val="00774286"/>
    <w:rsid w:val="00786A82"/>
    <w:rsid w:val="007A2E93"/>
    <w:rsid w:val="007C0A0E"/>
    <w:rsid w:val="007C6254"/>
    <w:rsid w:val="007D0853"/>
    <w:rsid w:val="007D097B"/>
    <w:rsid w:val="007D0F65"/>
    <w:rsid w:val="007D373D"/>
    <w:rsid w:val="007E154C"/>
    <w:rsid w:val="007F517A"/>
    <w:rsid w:val="008022ED"/>
    <w:rsid w:val="00813167"/>
    <w:rsid w:val="008175F4"/>
    <w:rsid w:val="00823497"/>
    <w:rsid w:val="008270AB"/>
    <w:rsid w:val="008344D8"/>
    <w:rsid w:val="00854907"/>
    <w:rsid w:val="00860C47"/>
    <w:rsid w:val="008616B8"/>
    <w:rsid w:val="00866DB7"/>
    <w:rsid w:val="00870812"/>
    <w:rsid w:val="00875116"/>
    <w:rsid w:val="00876A68"/>
    <w:rsid w:val="0087757C"/>
    <w:rsid w:val="008861BE"/>
    <w:rsid w:val="00896CFD"/>
    <w:rsid w:val="00896E34"/>
    <w:rsid w:val="008A5391"/>
    <w:rsid w:val="008B59E5"/>
    <w:rsid w:val="008C77C4"/>
    <w:rsid w:val="008D0F86"/>
    <w:rsid w:val="008D113E"/>
    <w:rsid w:val="008E13F6"/>
    <w:rsid w:val="008E2FAE"/>
    <w:rsid w:val="008E5D28"/>
    <w:rsid w:val="008F15FB"/>
    <w:rsid w:val="00901747"/>
    <w:rsid w:val="00906AFF"/>
    <w:rsid w:val="009171E8"/>
    <w:rsid w:val="00917369"/>
    <w:rsid w:val="00925567"/>
    <w:rsid w:val="009278C5"/>
    <w:rsid w:val="00931BC4"/>
    <w:rsid w:val="009459B7"/>
    <w:rsid w:val="00947D82"/>
    <w:rsid w:val="00961312"/>
    <w:rsid w:val="00961D97"/>
    <w:rsid w:val="00971DE3"/>
    <w:rsid w:val="0097558A"/>
    <w:rsid w:val="00975B6D"/>
    <w:rsid w:val="00996C0A"/>
    <w:rsid w:val="009A411D"/>
    <w:rsid w:val="009A5B5D"/>
    <w:rsid w:val="009A6D2F"/>
    <w:rsid w:val="009A7E51"/>
    <w:rsid w:val="009B4352"/>
    <w:rsid w:val="009B7197"/>
    <w:rsid w:val="009C306E"/>
    <w:rsid w:val="009E033F"/>
    <w:rsid w:val="009F3ED2"/>
    <w:rsid w:val="009F7D11"/>
    <w:rsid w:val="00A0738D"/>
    <w:rsid w:val="00A122E6"/>
    <w:rsid w:val="00A12F93"/>
    <w:rsid w:val="00A17EE5"/>
    <w:rsid w:val="00A27BF3"/>
    <w:rsid w:val="00A468B9"/>
    <w:rsid w:val="00A51171"/>
    <w:rsid w:val="00A52EE7"/>
    <w:rsid w:val="00A557F5"/>
    <w:rsid w:val="00A6235A"/>
    <w:rsid w:val="00A64089"/>
    <w:rsid w:val="00A763FD"/>
    <w:rsid w:val="00A83641"/>
    <w:rsid w:val="00A86681"/>
    <w:rsid w:val="00A86FEE"/>
    <w:rsid w:val="00A92D24"/>
    <w:rsid w:val="00AA30A9"/>
    <w:rsid w:val="00AA320C"/>
    <w:rsid w:val="00AB3CB9"/>
    <w:rsid w:val="00AB7891"/>
    <w:rsid w:val="00AC088A"/>
    <w:rsid w:val="00AC6B02"/>
    <w:rsid w:val="00AD0E4F"/>
    <w:rsid w:val="00AD2A5A"/>
    <w:rsid w:val="00AE4370"/>
    <w:rsid w:val="00AF42B4"/>
    <w:rsid w:val="00AF5B63"/>
    <w:rsid w:val="00B0131C"/>
    <w:rsid w:val="00B018F0"/>
    <w:rsid w:val="00B02840"/>
    <w:rsid w:val="00B076E4"/>
    <w:rsid w:val="00B34070"/>
    <w:rsid w:val="00B42793"/>
    <w:rsid w:val="00B4443B"/>
    <w:rsid w:val="00B500F8"/>
    <w:rsid w:val="00B512C0"/>
    <w:rsid w:val="00B54401"/>
    <w:rsid w:val="00B5634A"/>
    <w:rsid w:val="00B7250D"/>
    <w:rsid w:val="00B7488D"/>
    <w:rsid w:val="00B75755"/>
    <w:rsid w:val="00B76F72"/>
    <w:rsid w:val="00B82A35"/>
    <w:rsid w:val="00B82DF9"/>
    <w:rsid w:val="00B833C5"/>
    <w:rsid w:val="00B91A2C"/>
    <w:rsid w:val="00B96A54"/>
    <w:rsid w:val="00BA7ADD"/>
    <w:rsid w:val="00BB12FF"/>
    <w:rsid w:val="00BD438B"/>
    <w:rsid w:val="00BD614E"/>
    <w:rsid w:val="00BE2142"/>
    <w:rsid w:val="00BE416C"/>
    <w:rsid w:val="00BE6FC7"/>
    <w:rsid w:val="00BE79B1"/>
    <w:rsid w:val="00BE7F66"/>
    <w:rsid w:val="00BF7AB5"/>
    <w:rsid w:val="00C03C2F"/>
    <w:rsid w:val="00C14150"/>
    <w:rsid w:val="00C16060"/>
    <w:rsid w:val="00C267EA"/>
    <w:rsid w:val="00C30461"/>
    <w:rsid w:val="00C500BE"/>
    <w:rsid w:val="00C50F55"/>
    <w:rsid w:val="00C70C89"/>
    <w:rsid w:val="00C755A8"/>
    <w:rsid w:val="00C75AD2"/>
    <w:rsid w:val="00C8457A"/>
    <w:rsid w:val="00C9316D"/>
    <w:rsid w:val="00C978F0"/>
    <w:rsid w:val="00CA2D22"/>
    <w:rsid w:val="00CA6B12"/>
    <w:rsid w:val="00CB686A"/>
    <w:rsid w:val="00CC202F"/>
    <w:rsid w:val="00CD3DC3"/>
    <w:rsid w:val="00CE7C71"/>
    <w:rsid w:val="00CF3203"/>
    <w:rsid w:val="00D00736"/>
    <w:rsid w:val="00D00810"/>
    <w:rsid w:val="00D154DA"/>
    <w:rsid w:val="00D155DA"/>
    <w:rsid w:val="00D27514"/>
    <w:rsid w:val="00D31168"/>
    <w:rsid w:val="00D3321A"/>
    <w:rsid w:val="00D46933"/>
    <w:rsid w:val="00D51AD0"/>
    <w:rsid w:val="00D526B0"/>
    <w:rsid w:val="00D71DF5"/>
    <w:rsid w:val="00D83459"/>
    <w:rsid w:val="00D83E28"/>
    <w:rsid w:val="00D90254"/>
    <w:rsid w:val="00DA6823"/>
    <w:rsid w:val="00DA6A6F"/>
    <w:rsid w:val="00DB2BE4"/>
    <w:rsid w:val="00DB5033"/>
    <w:rsid w:val="00DC1DC1"/>
    <w:rsid w:val="00DD451C"/>
    <w:rsid w:val="00DD488D"/>
    <w:rsid w:val="00DD5296"/>
    <w:rsid w:val="00DE2986"/>
    <w:rsid w:val="00DE37E1"/>
    <w:rsid w:val="00DF1FBF"/>
    <w:rsid w:val="00DF2294"/>
    <w:rsid w:val="00E03996"/>
    <w:rsid w:val="00E04916"/>
    <w:rsid w:val="00E07580"/>
    <w:rsid w:val="00E14CE9"/>
    <w:rsid w:val="00E16D1A"/>
    <w:rsid w:val="00E17BB5"/>
    <w:rsid w:val="00E321F4"/>
    <w:rsid w:val="00E35A12"/>
    <w:rsid w:val="00E42FD0"/>
    <w:rsid w:val="00E47E98"/>
    <w:rsid w:val="00E52895"/>
    <w:rsid w:val="00E53014"/>
    <w:rsid w:val="00E570DB"/>
    <w:rsid w:val="00E57137"/>
    <w:rsid w:val="00E77F3A"/>
    <w:rsid w:val="00EA461C"/>
    <w:rsid w:val="00EA4B05"/>
    <w:rsid w:val="00EA6F77"/>
    <w:rsid w:val="00EA70C5"/>
    <w:rsid w:val="00EA7C1B"/>
    <w:rsid w:val="00EC47CF"/>
    <w:rsid w:val="00EC4C68"/>
    <w:rsid w:val="00ED2A8A"/>
    <w:rsid w:val="00EF113C"/>
    <w:rsid w:val="00EF3DAE"/>
    <w:rsid w:val="00F01586"/>
    <w:rsid w:val="00F13B75"/>
    <w:rsid w:val="00F1502C"/>
    <w:rsid w:val="00F16027"/>
    <w:rsid w:val="00F16C98"/>
    <w:rsid w:val="00F22CEC"/>
    <w:rsid w:val="00F264F6"/>
    <w:rsid w:val="00F363A2"/>
    <w:rsid w:val="00F37E67"/>
    <w:rsid w:val="00F51E63"/>
    <w:rsid w:val="00F52CF4"/>
    <w:rsid w:val="00F94349"/>
    <w:rsid w:val="00F94C03"/>
    <w:rsid w:val="00FA2DAF"/>
    <w:rsid w:val="00FA7317"/>
    <w:rsid w:val="00FB78FF"/>
    <w:rsid w:val="00FE29DD"/>
    <w:rsid w:val="00FE708B"/>
    <w:rsid w:val="00FF337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F42008"/>
  <w15:docId w15:val="{E9AF7184-969C-4755-8DD4-727156A76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33D2"/>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3E33D2"/>
    <w:pPr>
      <w:spacing w:after="120"/>
      <w:ind w:left="283"/>
    </w:pPr>
  </w:style>
  <w:style w:type="character" w:customStyle="1" w:styleId="a4">
    <w:name w:val="Основний текст з відступом Знак"/>
    <w:basedOn w:val="a0"/>
    <w:link w:val="a3"/>
    <w:uiPriority w:val="99"/>
    <w:rsid w:val="003E33D2"/>
    <w:rPr>
      <w:rFonts w:ascii="Times New Roman" w:eastAsia="Calibri" w:hAnsi="Times New Roman" w:cs="Times New Roman"/>
      <w:sz w:val="24"/>
      <w:szCs w:val="24"/>
      <w:lang w:eastAsia="ru-RU"/>
    </w:rPr>
  </w:style>
  <w:style w:type="paragraph" w:styleId="a5">
    <w:name w:val="Balloon Text"/>
    <w:basedOn w:val="a"/>
    <w:link w:val="a6"/>
    <w:uiPriority w:val="99"/>
    <w:semiHidden/>
    <w:unhideWhenUsed/>
    <w:rsid w:val="003E33D2"/>
    <w:rPr>
      <w:rFonts w:ascii="Tahoma" w:hAnsi="Tahoma" w:cs="Tahoma"/>
      <w:sz w:val="16"/>
      <w:szCs w:val="16"/>
    </w:rPr>
  </w:style>
  <w:style w:type="character" w:customStyle="1" w:styleId="a6">
    <w:name w:val="Текст у виносці Знак"/>
    <w:basedOn w:val="a0"/>
    <w:link w:val="a5"/>
    <w:uiPriority w:val="99"/>
    <w:semiHidden/>
    <w:rsid w:val="003E33D2"/>
    <w:rPr>
      <w:rFonts w:ascii="Tahoma" w:eastAsia="Calibri" w:hAnsi="Tahoma" w:cs="Tahoma"/>
      <w:sz w:val="16"/>
      <w:szCs w:val="16"/>
      <w:lang w:eastAsia="ru-RU"/>
    </w:rPr>
  </w:style>
  <w:style w:type="paragraph" w:styleId="a7">
    <w:name w:val="List Paragraph"/>
    <w:basedOn w:val="a"/>
    <w:uiPriority w:val="34"/>
    <w:qFormat/>
    <w:rsid w:val="002F0107"/>
    <w:pPr>
      <w:ind w:left="720"/>
      <w:contextualSpacing/>
    </w:pPr>
  </w:style>
  <w:style w:type="table" w:styleId="a8">
    <w:name w:val="Table Grid"/>
    <w:basedOn w:val="a1"/>
    <w:rsid w:val="002F01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unhideWhenUsed/>
    <w:rsid w:val="0073109E"/>
    <w:pPr>
      <w:tabs>
        <w:tab w:val="center" w:pos="4677"/>
        <w:tab w:val="right" w:pos="9355"/>
      </w:tabs>
    </w:pPr>
  </w:style>
  <w:style w:type="character" w:customStyle="1" w:styleId="aa">
    <w:name w:val="Нижній колонтитул Знак"/>
    <w:basedOn w:val="a0"/>
    <w:link w:val="a9"/>
    <w:uiPriority w:val="99"/>
    <w:rsid w:val="0073109E"/>
    <w:rPr>
      <w:rFonts w:ascii="Times New Roman" w:eastAsia="Calibri" w:hAnsi="Times New Roman" w:cs="Times New Roman"/>
      <w:sz w:val="24"/>
      <w:szCs w:val="24"/>
      <w:lang w:eastAsia="ru-RU"/>
    </w:rPr>
  </w:style>
  <w:style w:type="paragraph" w:styleId="ab">
    <w:name w:val="No Spacing"/>
    <w:uiPriority w:val="99"/>
    <w:qFormat/>
    <w:rsid w:val="0073109E"/>
    <w:pPr>
      <w:spacing w:after="0" w:line="240" w:lineRule="auto"/>
    </w:pPr>
    <w:rPr>
      <w:rFonts w:ascii="Calibri" w:eastAsia="Times New Roman" w:hAnsi="Calibri" w:cs="Times New Roman"/>
      <w:lang w:val="en-US"/>
    </w:rPr>
  </w:style>
  <w:style w:type="paragraph" w:styleId="ac">
    <w:name w:val="Normal (Web)"/>
    <w:basedOn w:val="a"/>
    <w:uiPriority w:val="99"/>
    <w:semiHidden/>
    <w:unhideWhenUsed/>
    <w:rsid w:val="0073109E"/>
    <w:pPr>
      <w:spacing w:before="100" w:beforeAutospacing="1" w:after="100" w:afterAutospacing="1"/>
    </w:pPr>
    <w:rPr>
      <w:rFonts w:eastAsia="Times New Roman"/>
    </w:rPr>
  </w:style>
  <w:style w:type="paragraph" w:styleId="ad">
    <w:name w:val="header"/>
    <w:basedOn w:val="a"/>
    <w:link w:val="ae"/>
    <w:uiPriority w:val="99"/>
    <w:unhideWhenUsed/>
    <w:rsid w:val="0073109E"/>
    <w:pPr>
      <w:tabs>
        <w:tab w:val="center" w:pos="4677"/>
        <w:tab w:val="right" w:pos="9355"/>
      </w:tabs>
    </w:pPr>
  </w:style>
  <w:style w:type="character" w:customStyle="1" w:styleId="ae">
    <w:name w:val="Верхній колонтитул Знак"/>
    <w:basedOn w:val="a0"/>
    <w:link w:val="ad"/>
    <w:uiPriority w:val="99"/>
    <w:rsid w:val="0073109E"/>
    <w:rPr>
      <w:rFonts w:ascii="Times New Roman" w:eastAsia="Calibri" w:hAnsi="Times New Roman" w:cs="Times New Roman"/>
      <w:sz w:val="24"/>
      <w:szCs w:val="24"/>
      <w:lang w:eastAsia="ru-RU"/>
    </w:rPr>
  </w:style>
  <w:style w:type="character" w:styleId="af">
    <w:name w:val="Strong"/>
    <w:basedOn w:val="a0"/>
    <w:qFormat/>
    <w:rsid w:val="003C0340"/>
    <w:rPr>
      <w:b/>
      <w:bCs/>
    </w:rPr>
  </w:style>
  <w:style w:type="paragraph" w:styleId="2">
    <w:name w:val="Body Text Indent 2"/>
    <w:basedOn w:val="a"/>
    <w:link w:val="20"/>
    <w:uiPriority w:val="99"/>
    <w:unhideWhenUsed/>
    <w:rsid w:val="00EA70C5"/>
    <w:pPr>
      <w:spacing w:after="120" w:line="480" w:lineRule="auto"/>
      <w:ind w:left="283"/>
    </w:pPr>
  </w:style>
  <w:style w:type="character" w:customStyle="1" w:styleId="20">
    <w:name w:val="Основний текст з відступом 2 Знак"/>
    <w:basedOn w:val="a0"/>
    <w:link w:val="2"/>
    <w:uiPriority w:val="99"/>
    <w:rsid w:val="00EA70C5"/>
    <w:rPr>
      <w:rFonts w:ascii="Times New Roman" w:eastAsia="Calibri" w:hAnsi="Times New Roman" w:cs="Times New Roman"/>
      <w:sz w:val="24"/>
      <w:szCs w:val="24"/>
      <w:lang w:eastAsia="ru-RU"/>
    </w:rPr>
  </w:style>
  <w:style w:type="character" w:customStyle="1" w:styleId="docdata">
    <w:name w:val="docdata"/>
    <w:aliases w:val="docy,v5,2912,baiaagaaboqcaaadnqcaaavdbwaaaaaaaaaaaaaaaaaaaaaaaaaaaaaaaaaaaaaaaaaaaaaaaaaaaaaaaaaaaaaaaaaaaaaaaaaaaaaaaaaaaaaaaaaaaaaaaaaaaaaaaaaaaaaaaaaaaaaaaaaaaaaaaaaaaaaaaaaaaaaaaaaaaaaaaaaaaaaaaaaaaaaaaaaaaaaaaaaaaaaaaaaaaaaaaaaaaaaaaaaaaaaa"/>
    <w:basedOn w:val="a0"/>
    <w:rsid w:val="00364F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145579">
      <w:bodyDiv w:val="1"/>
      <w:marLeft w:val="0"/>
      <w:marRight w:val="0"/>
      <w:marTop w:val="0"/>
      <w:marBottom w:val="0"/>
      <w:divBdr>
        <w:top w:val="none" w:sz="0" w:space="0" w:color="auto"/>
        <w:left w:val="none" w:sz="0" w:space="0" w:color="auto"/>
        <w:bottom w:val="none" w:sz="0" w:space="0" w:color="auto"/>
        <w:right w:val="none" w:sz="0" w:space="0" w:color="auto"/>
      </w:divBdr>
    </w:div>
    <w:div w:id="292251291">
      <w:bodyDiv w:val="1"/>
      <w:marLeft w:val="0"/>
      <w:marRight w:val="0"/>
      <w:marTop w:val="0"/>
      <w:marBottom w:val="0"/>
      <w:divBdr>
        <w:top w:val="none" w:sz="0" w:space="0" w:color="auto"/>
        <w:left w:val="none" w:sz="0" w:space="0" w:color="auto"/>
        <w:bottom w:val="none" w:sz="0" w:space="0" w:color="auto"/>
        <w:right w:val="none" w:sz="0" w:space="0" w:color="auto"/>
      </w:divBdr>
    </w:div>
    <w:div w:id="410470992">
      <w:bodyDiv w:val="1"/>
      <w:marLeft w:val="0"/>
      <w:marRight w:val="0"/>
      <w:marTop w:val="0"/>
      <w:marBottom w:val="0"/>
      <w:divBdr>
        <w:top w:val="none" w:sz="0" w:space="0" w:color="auto"/>
        <w:left w:val="none" w:sz="0" w:space="0" w:color="auto"/>
        <w:bottom w:val="none" w:sz="0" w:space="0" w:color="auto"/>
        <w:right w:val="none" w:sz="0" w:space="0" w:color="auto"/>
      </w:divBdr>
    </w:div>
    <w:div w:id="679432476">
      <w:bodyDiv w:val="1"/>
      <w:marLeft w:val="0"/>
      <w:marRight w:val="0"/>
      <w:marTop w:val="0"/>
      <w:marBottom w:val="0"/>
      <w:divBdr>
        <w:top w:val="none" w:sz="0" w:space="0" w:color="auto"/>
        <w:left w:val="none" w:sz="0" w:space="0" w:color="auto"/>
        <w:bottom w:val="none" w:sz="0" w:space="0" w:color="auto"/>
        <w:right w:val="none" w:sz="0" w:space="0" w:color="auto"/>
      </w:divBdr>
    </w:div>
    <w:div w:id="1762674691">
      <w:bodyDiv w:val="1"/>
      <w:marLeft w:val="0"/>
      <w:marRight w:val="0"/>
      <w:marTop w:val="0"/>
      <w:marBottom w:val="0"/>
      <w:divBdr>
        <w:top w:val="none" w:sz="0" w:space="0" w:color="auto"/>
        <w:left w:val="none" w:sz="0" w:space="0" w:color="auto"/>
        <w:bottom w:val="none" w:sz="0" w:space="0" w:color="auto"/>
        <w:right w:val="none" w:sz="0" w:space="0" w:color="auto"/>
      </w:divBdr>
    </w:div>
    <w:div w:id="1776635969">
      <w:bodyDiv w:val="1"/>
      <w:marLeft w:val="0"/>
      <w:marRight w:val="0"/>
      <w:marTop w:val="0"/>
      <w:marBottom w:val="0"/>
      <w:divBdr>
        <w:top w:val="none" w:sz="0" w:space="0" w:color="auto"/>
        <w:left w:val="none" w:sz="0" w:space="0" w:color="auto"/>
        <w:bottom w:val="none" w:sz="0" w:space="0" w:color="auto"/>
        <w:right w:val="none" w:sz="0" w:space="0" w:color="auto"/>
      </w:divBdr>
    </w:div>
    <w:div w:id="1819572718">
      <w:bodyDiv w:val="1"/>
      <w:marLeft w:val="0"/>
      <w:marRight w:val="0"/>
      <w:marTop w:val="0"/>
      <w:marBottom w:val="0"/>
      <w:divBdr>
        <w:top w:val="none" w:sz="0" w:space="0" w:color="auto"/>
        <w:left w:val="none" w:sz="0" w:space="0" w:color="auto"/>
        <w:bottom w:val="none" w:sz="0" w:space="0" w:color="auto"/>
        <w:right w:val="none" w:sz="0" w:space="0" w:color="auto"/>
      </w:divBdr>
    </w:div>
    <w:div w:id="184366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4C2E4-DEE1-4ADA-917D-A7F315139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4581</Words>
  <Characters>2612</Characters>
  <Application>Microsoft Office Word</Application>
  <DocSecurity>0</DocSecurity>
  <Lines>21</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Тамара</dc:creator>
  <cp:lastModifiedBy>IRA</cp:lastModifiedBy>
  <cp:revision>90</cp:revision>
  <cp:lastPrinted>2024-08-08T07:26:00Z</cp:lastPrinted>
  <dcterms:created xsi:type="dcterms:W3CDTF">2024-07-29T13:07:00Z</dcterms:created>
  <dcterms:modified xsi:type="dcterms:W3CDTF">2024-08-08T07:28:00Z</dcterms:modified>
</cp:coreProperties>
</file>