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80889" w:rsidRPr="00AE1ED1" w:rsidRDefault="00780889" w:rsidP="00780889">
      <w:pPr>
        <w:contextualSpacing/>
        <w:jc w:val="center"/>
        <w:rPr>
          <w:sz w:val="28"/>
          <w:szCs w:val="28"/>
          <w:lang w:val="uk-UA"/>
        </w:rPr>
      </w:pPr>
      <w:r w:rsidRPr="00AE1ED1">
        <w:rPr>
          <w:noProof/>
          <w:sz w:val="28"/>
          <w:szCs w:val="28"/>
          <w:lang w:val="uk-UA"/>
        </w:rPr>
        <w:drawing>
          <wp:anchor distT="0" distB="0" distL="114300" distR="114300" simplePos="0" relativeHeight="251659264" behindDoc="1" locked="0" layoutInCell="1" allowOverlap="1" wp14:anchorId="108360EA" wp14:editId="1B29B5B8">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1ED1">
        <w:rPr>
          <w:sz w:val="28"/>
          <w:szCs w:val="28"/>
          <w:lang w:val="uk-UA"/>
        </w:rPr>
        <w:t xml:space="preserve"> </w:t>
      </w:r>
    </w:p>
    <w:p w:rsidR="00780889" w:rsidRPr="00AE1ED1" w:rsidRDefault="00780889" w:rsidP="00780889">
      <w:pPr>
        <w:contextualSpacing/>
        <w:jc w:val="center"/>
        <w:rPr>
          <w:sz w:val="28"/>
          <w:szCs w:val="28"/>
          <w:lang w:val="uk-UA"/>
        </w:rPr>
      </w:pPr>
    </w:p>
    <w:p w:rsidR="00780889" w:rsidRPr="00AE1ED1" w:rsidRDefault="00780889" w:rsidP="00780889">
      <w:pPr>
        <w:contextualSpacing/>
        <w:jc w:val="center"/>
        <w:rPr>
          <w:b/>
          <w:sz w:val="28"/>
          <w:szCs w:val="28"/>
          <w:lang w:val="uk-UA"/>
        </w:rPr>
      </w:pPr>
    </w:p>
    <w:p w:rsidR="00780889" w:rsidRPr="00AE1ED1" w:rsidRDefault="00780889" w:rsidP="00780889">
      <w:pPr>
        <w:contextualSpacing/>
        <w:jc w:val="center"/>
        <w:rPr>
          <w:b/>
          <w:sz w:val="28"/>
          <w:szCs w:val="28"/>
          <w:lang w:val="uk-UA"/>
        </w:rPr>
      </w:pPr>
      <w:r w:rsidRPr="00AE1ED1">
        <w:rPr>
          <w:b/>
          <w:sz w:val="28"/>
          <w:szCs w:val="28"/>
          <w:lang w:val="uk-UA"/>
        </w:rPr>
        <w:t>ХОРОЛЬСЬКА МІСЬКА РАДА</w:t>
      </w:r>
    </w:p>
    <w:p w:rsidR="00780889" w:rsidRPr="00AE1ED1" w:rsidRDefault="00780889" w:rsidP="00780889">
      <w:pPr>
        <w:contextualSpacing/>
        <w:jc w:val="center"/>
        <w:rPr>
          <w:b/>
          <w:sz w:val="28"/>
          <w:szCs w:val="28"/>
          <w:lang w:val="uk-UA"/>
        </w:rPr>
      </w:pPr>
      <w:r w:rsidRPr="00AE1ED1">
        <w:rPr>
          <w:b/>
          <w:sz w:val="28"/>
          <w:szCs w:val="28"/>
          <w:lang w:val="uk-UA"/>
        </w:rPr>
        <w:t>ЛУБЕНСЬКОГО РАЙОНУ ПОЛТАВСЬКОЇ ОБЛАСТІ</w:t>
      </w:r>
    </w:p>
    <w:p w:rsidR="00780889" w:rsidRPr="00AE1ED1" w:rsidRDefault="00780889" w:rsidP="00780889">
      <w:pPr>
        <w:jc w:val="center"/>
        <w:rPr>
          <w:sz w:val="28"/>
          <w:szCs w:val="28"/>
          <w:lang w:val="uk-UA"/>
        </w:rPr>
      </w:pPr>
    </w:p>
    <w:p w:rsidR="00780889" w:rsidRPr="00AE1ED1" w:rsidRDefault="00780889" w:rsidP="00780889">
      <w:pPr>
        <w:jc w:val="center"/>
        <w:rPr>
          <w:sz w:val="28"/>
          <w:lang w:val="uk-UA"/>
        </w:rPr>
      </w:pPr>
      <w:r w:rsidRPr="00AE1ED1">
        <w:rPr>
          <w:sz w:val="28"/>
          <w:lang w:val="uk-UA"/>
        </w:rPr>
        <w:t>п’ятдесят сьома сесія восьмого скликання</w:t>
      </w:r>
    </w:p>
    <w:p w:rsidR="00780889" w:rsidRPr="00AE1ED1" w:rsidRDefault="00780889" w:rsidP="00780889">
      <w:pPr>
        <w:jc w:val="center"/>
        <w:rPr>
          <w:sz w:val="28"/>
          <w:szCs w:val="26"/>
          <w:lang w:val="uk-UA"/>
        </w:rPr>
      </w:pPr>
    </w:p>
    <w:p w:rsidR="00780889" w:rsidRPr="00AE1ED1" w:rsidRDefault="00780889" w:rsidP="00780889">
      <w:pPr>
        <w:jc w:val="center"/>
        <w:rPr>
          <w:b/>
          <w:sz w:val="26"/>
          <w:szCs w:val="26"/>
          <w:lang w:val="uk-UA"/>
        </w:rPr>
      </w:pPr>
      <w:r w:rsidRPr="00AE1ED1">
        <w:rPr>
          <w:b/>
          <w:sz w:val="26"/>
          <w:szCs w:val="26"/>
          <w:lang w:val="uk-UA"/>
        </w:rPr>
        <w:t>РІШЕННЯ</w:t>
      </w:r>
    </w:p>
    <w:p w:rsidR="00780889" w:rsidRPr="00AE1ED1" w:rsidRDefault="00780889" w:rsidP="00780889">
      <w:pPr>
        <w:jc w:val="center"/>
        <w:rPr>
          <w:b/>
          <w:sz w:val="26"/>
          <w:szCs w:val="26"/>
          <w:lang w:val="uk-UA"/>
        </w:rPr>
      </w:pPr>
    </w:p>
    <w:p w:rsidR="00780889" w:rsidRPr="00AE1ED1" w:rsidRDefault="005A4848" w:rsidP="00780889">
      <w:pPr>
        <w:rPr>
          <w:sz w:val="28"/>
          <w:szCs w:val="28"/>
          <w:lang w:val="uk-UA"/>
        </w:rPr>
      </w:pPr>
      <w:r>
        <w:rPr>
          <w:color w:val="000000"/>
          <w:sz w:val="28"/>
          <w:szCs w:val="28"/>
          <w:lang w:val="uk-UA"/>
        </w:rPr>
        <w:t>07 серпня</w:t>
      </w:r>
      <w:r w:rsidR="00780889" w:rsidRPr="00AE1ED1">
        <w:rPr>
          <w:color w:val="000000"/>
          <w:sz w:val="28"/>
          <w:szCs w:val="28"/>
          <w:lang w:val="uk-UA"/>
        </w:rPr>
        <w:t xml:space="preserve"> 2024</w:t>
      </w:r>
      <w:r w:rsidR="00780889" w:rsidRPr="00AE1ED1">
        <w:rPr>
          <w:sz w:val="28"/>
          <w:szCs w:val="28"/>
          <w:lang w:val="uk-UA"/>
        </w:rPr>
        <w:t xml:space="preserve"> року                                                                         </w:t>
      </w:r>
      <w:r>
        <w:rPr>
          <w:sz w:val="28"/>
          <w:szCs w:val="28"/>
          <w:lang w:val="uk-UA"/>
        </w:rPr>
        <w:t xml:space="preserve">          </w:t>
      </w:r>
      <w:r w:rsidR="00780889" w:rsidRPr="00AE1ED1">
        <w:rPr>
          <w:sz w:val="28"/>
          <w:szCs w:val="28"/>
          <w:lang w:val="uk-UA"/>
        </w:rPr>
        <w:t xml:space="preserve">        №</w:t>
      </w:r>
      <w:r>
        <w:rPr>
          <w:sz w:val="28"/>
          <w:szCs w:val="28"/>
          <w:lang w:val="uk-UA"/>
        </w:rPr>
        <w:t>2766</w:t>
      </w:r>
    </w:p>
    <w:p w:rsidR="00780889" w:rsidRPr="00AE1ED1" w:rsidRDefault="00780889" w:rsidP="005A4848">
      <w:pPr>
        <w:rPr>
          <w:sz w:val="28"/>
          <w:szCs w:val="28"/>
          <w:lang w:val="uk-UA"/>
        </w:rPr>
      </w:pPr>
    </w:p>
    <w:p w:rsidR="00780889" w:rsidRPr="00AE1ED1" w:rsidRDefault="00780889" w:rsidP="00780889">
      <w:pPr>
        <w:tabs>
          <w:tab w:val="left" w:pos="4395"/>
        </w:tabs>
        <w:ind w:right="5102"/>
        <w:jc w:val="both"/>
        <w:rPr>
          <w:sz w:val="28"/>
          <w:szCs w:val="28"/>
          <w:lang w:val="uk-UA"/>
        </w:rPr>
      </w:pPr>
    </w:p>
    <w:p w:rsidR="00780889" w:rsidRPr="00AE1ED1" w:rsidRDefault="00780889" w:rsidP="00780889">
      <w:pPr>
        <w:tabs>
          <w:tab w:val="left" w:pos="4395"/>
        </w:tabs>
        <w:ind w:right="5102"/>
        <w:jc w:val="both"/>
        <w:rPr>
          <w:sz w:val="28"/>
          <w:szCs w:val="28"/>
          <w:lang w:val="uk-UA"/>
        </w:rPr>
      </w:pPr>
      <w:r w:rsidRPr="00AE1ED1">
        <w:rPr>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rsidR="0009275C" w:rsidRDefault="0009275C">
      <w:pPr>
        <w:rPr>
          <w:sz w:val="28"/>
          <w:lang w:val="uk-UA"/>
        </w:rPr>
      </w:pPr>
    </w:p>
    <w:p w:rsidR="005B4FF5" w:rsidRPr="00AE1ED1" w:rsidRDefault="005B4FF5">
      <w:pPr>
        <w:rPr>
          <w:sz w:val="28"/>
          <w:lang w:val="uk-UA"/>
        </w:rPr>
      </w:pPr>
    </w:p>
    <w:p w:rsidR="00780889" w:rsidRPr="00AE1ED1" w:rsidRDefault="00780889" w:rsidP="00780889">
      <w:pPr>
        <w:ind w:firstLine="709"/>
        <w:jc w:val="both"/>
        <w:rPr>
          <w:sz w:val="28"/>
          <w:szCs w:val="28"/>
          <w:lang w:val="uk-UA"/>
        </w:rPr>
      </w:pPr>
      <w:r w:rsidRPr="00AE1ED1">
        <w:rPr>
          <w:sz w:val="28"/>
          <w:szCs w:val="28"/>
          <w:lang w:val="uk-UA"/>
        </w:rPr>
        <w:t xml:space="preserve">Керуючись статтею 91 Бюджетного кодексу України, Земельним кодексом України, Водним кодексом України, пунктом 22 статті 26, статтею 33 Закону України «Про місцеве самоврядування в Україні», Законами України </w:t>
      </w:r>
      <w:r w:rsidR="00CA201C">
        <w:rPr>
          <w:sz w:val="28"/>
          <w:szCs w:val="28"/>
          <w:lang w:val="uk-UA"/>
        </w:rPr>
        <w:t>«</w:t>
      </w:r>
      <w:r w:rsidRPr="00AE1ED1">
        <w:rPr>
          <w:sz w:val="28"/>
          <w:szCs w:val="28"/>
          <w:lang w:val="uk-UA"/>
        </w:rPr>
        <w:t>Про землеустрій</w:t>
      </w:r>
      <w:r w:rsidR="00CA201C">
        <w:rPr>
          <w:sz w:val="28"/>
          <w:szCs w:val="28"/>
          <w:lang w:val="uk-UA"/>
        </w:rPr>
        <w:t>»</w:t>
      </w:r>
      <w:r w:rsidRPr="00AE1ED1">
        <w:rPr>
          <w:sz w:val="28"/>
          <w:szCs w:val="28"/>
          <w:lang w:val="uk-UA"/>
        </w:rPr>
        <w:t>, «Про охорону земель</w:t>
      </w:r>
      <w:r w:rsidR="000B6EAC">
        <w:rPr>
          <w:sz w:val="28"/>
          <w:szCs w:val="28"/>
          <w:lang w:val="uk-UA"/>
        </w:rPr>
        <w:t>»</w:t>
      </w:r>
      <w:r w:rsidRPr="00AE1ED1">
        <w:rPr>
          <w:sz w:val="28"/>
          <w:szCs w:val="28"/>
          <w:lang w:val="uk-UA"/>
        </w:rPr>
        <w:t>, «Про оцінку землі», «Про державний земельний кадастр», міська рада</w:t>
      </w:r>
    </w:p>
    <w:p w:rsidR="00780889" w:rsidRPr="00AE1ED1" w:rsidRDefault="00780889" w:rsidP="00780889">
      <w:pPr>
        <w:pStyle w:val="1"/>
        <w:rPr>
          <w:rFonts w:ascii="Times New Roman" w:hAnsi="Times New Roman"/>
          <w:sz w:val="28"/>
          <w:szCs w:val="28"/>
          <w:lang w:val="uk-UA"/>
        </w:rPr>
      </w:pPr>
    </w:p>
    <w:p w:rsidR="00780889" w:rsidRPr="00AE1ED1" w:rsidRDefault="00780889" w:rsidP="00780889">
      <w:pPr>
        <w:pStyle w:val="1"/>
        <w:rPr>
          <w:rFonts w:ascii="Times New Roman" w:hAnsi="Times New Roman"/>
          <w:b/>
          <w:sz w:val="28"/>
          <w:szCs w:val="28"/>
          <w:lang w:val="uk-UA"/>
        </w:rPr>
      </w:pPr>
      <w:r w:rsidRPr="00AE1ED1">
        <w:rPr>
          <w:rFonts w:ascii="Times New Roman" w:hAnsi="Times New Roman"/>
          <w:sz w:val="28"/>
          <w:szCs w:val="28"/>
          <w:lang w:val="uk-UA"/>
        </w:rPr>
        <w:t>ВИРІШИЛА</w:t>
      </w:r>
      <w:r w:rsidRPr="00AE1ED1">
        <w:rPr>
          <w:rFonts w:ascii="Times New Roman" w:hAnsi="Times New Roman"/>
          <w:b/>
          <w:sz w:val="28"/>
          <w:szCs w:val="28"/>
          <w:lang w:val="uk-UA"/>
        </w:rPr>
        <w:t>:</w:t>
      </w:r>
    </w:p>
    <w:p w:rsidR="00780889" w:rsidRPr="005A4848" w:rsidRDefault="00780889" w:rsidP="00780889">
      <w:pPr>
        <w:pStyle w:val="1"/>
        <w:rPr>
          <w:rFonts w:ascii="Times New Roman" w:hAnsi="Times New Roman"/>
          <w:b/>
          <w:sz w:val="28"/>
          <w:szCs w:val="28"/>
          <w:lang w:val="uk-UA"/>
        </w:rPr>
      </w:pPr>
    </w:p>
    <w:p w:rsidR="00780889" w:rsidRPr="000B6EAC" w:rsidRDefault="000B6EAC" w:rsidP="000B6EAC">
      <w:pPr>
        <w:ind w:firstLine="708"/>
        <w:jc w:val="both"/>
        <w:rPr>
          <w:sz w:val="28"/>
          <w:szCs w:val="28"/>
          <w:lang w:val="uk-UA"/>
        </w:rPr>
      </w:pPr>
      <w:r>
        <w:rPr>
          <w:sz w:val="28"/>
          <w:szCs w:val="28"/>
          <w:lang w:val="uk-UA"/>
        </w:rPr>
        <w:t xml:space="preserve">1. </w:t>
      </w:r>
      <w:proofErr w:type="spellStart"/>
      <w:r w:rsidR="00780889" w:rsidRPr="000B6EAC">
        <w:rPr>
          <w:sz w:val="28"/>
          <w:szCs w:val="28"/>
          <w:lang w:val="uk-UA"/>
        </w:rPr>
        <w:t>Внести</w:t>
      </w:r>
      <w:proofErr w:type="spellEnd"/>
      <w:r w:rsidR="00780889" w:rsidRPr="000B6EAC">
        <w:rPr>
          <w:sz w:val="28"/>
          <w:szCs w:val="28"/>
          <w:lang w:val="uk-UA"/>
        </w:rPr>
        <w:t xml:space="preserve"> зміни </w:t>
      </w:r>
      <w:r w:rsidR="007F5EF1" w:rsidRPr="000B6EAC">
        <w:rPr>
          <w:sz w:val="28"/>
          <w:szCs w:val="28"/>
          <w:lang w:val="uk-UA"/>
        </w:rPr>
        <w:t xml:space="preserve">до </w:t>
      </w:r>
      <w:r w:rsidR="00780889" w:rsidRPr="000B6EAC">
        <w:rPr>
          <w:sz w:val="28"/>
          <w:szCs w:val="28"/>
          <w:lang w:val="uk-UA"/>
        </w:rPr>
        <w:t xml:space="preserve">Програми ефективного використання земельних ресурсів Хорольської міської територіальної громади на період 2024-2026 років, а саме викласти </w:t>
      </w:r>
      <w:r w:rsidR="007F5EF1" w:rsidRPr="000B6EAC">
        <w:rPr>
          <w:sz w:val="28"/>
          <w:szCs w:val="28"/>
          <w:lang w:val="uk-UA"/>
        </w:rPr>
        <w:t xml:space="preserve">її </w:t>
      </w:r>
      <w:r w:rsidR="00780889" w:rsidRPr="000B6EAC">
        <w:rPr>
          <w:sz w:val="28"/>
          <w:szCs w:val="28"/>
          <w:lang w:val="uk-UA"/>
        </w:rPr>
        <w:t>в новій редакції</w:t>
      </w:r>
      <w:r w:rsidR="00A62E90" w:rsidRPr="000B6EAC">
        <w:rPr>
          <w:sz w:val="28"/>
          <w:szCs w:val="28"/>
          <w:lang w:val="uk-UA"/>
        </w:rPr>
        <w:t xml:space="preserve"> (</w:t>
      </w:r>
      <w:r w:rsidR="00780889" w:rsidRPr="000B6EAC">
        <w:rPr>
          <w:sz w:val="28"/>
          <w:szCs w:val="28"/>
          <w:lang w:val="uk-UA"/>
        </w:rPr>
        <w:t>додається</w:t>
      </w:r>
      <w:r w:rsidR="00A62E90" w:rsidRPr="000B6EAC">
        <w:rPr>
          <w:sz w:val="28"/>
          <w:szCs w:val="28"/>
          <w:lang w:val="uk-UA"/>
        </w:rPr>
        <w:t>)</w:t>
      </w:r>
      <w:r w:rsidR="007F5EF1" w:rsidRPr="000B6EAC">
        <w:rPr>
          <w:sz w:val="28"/>
          <w:szCs w:val="28"/>
          <w:lang w:val="uk-UA"/>
        </w:rPr>
        <w:t>.</w:t>
      </w:r>
    </w:p>
    <w:p w:rsidR="00780889" w:rsidRPr="005A4848" w:rsidRDefault="00780889" w:rsidP="00780889">
      <w:pPr>
        <w:jc w:val="both"/>
        <w:rPr>
          <w:sz w:val="12"/>
          <w:szCs w:val="12"/>
          <w:lang w:val="uk-UA"/>
        </w:rPr>
      </w:pPr>
    </w:p>
    <w:p w:rsidR="00780889" w:rsidRPr="005A4848" w:rsidRDefault="00780889" w:rsidP="00780889">
      <w:pPr>
        <w:ind w:firstLine="708"/>
        <w:jc w:val="both"/>
        <w:rPr>
          <w:sz w:val="28"/>
          <w:szCs w:val="28"/>
          <w:lang w:val="uk-UA"/>
        </w:rPr>
      </w:pPr>
      <w:r w:rsidRPr="005A4848">
        <w:rPr>
          <w:sz w:val="28"/>
          <w:szCs w:val="28"/>
          <w:lang w:val="uk-UA"/>
        </w:rPr>
        <w:t xml:space="preserve">2. </w:t>
      </w:r>
      <w:r w:rsidRPr="005A4848">
        <w:rPr>
          <w:rStyle w:val="docdata"/>
          <w:bCs/>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r w:rsidRPr="005A4848">
        <w:rPr>
          <w:sz w:val="28"/>
          <w:szCs w:val="28"/>
          <w:lang w:val="uk-UA"/>
        </w:rPr>
        <w:t xml:space="preserve"> </w:t>
      </w:r>
    </w:p>
    <w:p w:rsidR="00780889" w:rsidRPr="005A4848" w:rsidRDefault="00780889" w:rsidP="00780889">
      <w:pPr>
        <w:jc w:val="both"/>
        <w:rPr>
          <w:sz w:val="12"/>
          <w:szCs w:val="12"/>
          <w:lang w:val="uk-UA"/>
        </w:rPr>
      </w:pPr>
    </w:p>
    <w:p w:rsidR="00780889" w:rsidRPr="00AE1ED1" w:rsidRDefault="00780889" w:rsidP="00780889">
      <w:pPr>
        <w:pStyle w:val="a4"/>
        <w:ind w:firstLine="708"/>
        <w:jc w:val="both"/>
        <w:rPr>
          <w:rFonts w:ascii="Times New Roman" w:hAnsi="Times New Roman" w:cs="Times New Roman"/>
          <w:sz w:val="28"/>
        </w:rPr>
      </w:pPr>
      <w:r w:rsidRPr="005A4848">
        <w:rPr>
          <w:rFonts w:ascii="Times New Roman" w:hAnsi="Times New Roman" w:cs="Times New Roman"/>
          <w:sz w:val="28"/>
          <w:szCs w:val="28"/>
        </w:rPr>
        <w:t>3</w:t>
      </w:r>
      <w:r w:rsidRPr="00AE1ED1">
        <w:rPr>
          <w:rFonts w:ascii="Times New Roman" w:hAnsi="Times New Roman" w:cs="Times New Roman"/>
          <w:sz w:val="28"/>
          <w:szCs w:val="28"/>
        </w:rPr>
        <w:t>.</w:t>
      </w:r>
      <w:r w:rsidRPr="00AE1ED1">
        <w:rPr>
          <w:rFonts w:ascii="Times New Roman" w:hAnsi="Times New Roman" w:cs="Times New Roman"/>
          <w:b/>
          <w:sz w:val="28"/>
          <w:szCs w:val="28"/>
        </w:rPr>
        <w:t xml:space="preserve"> </w:t>
      </w:r>
      <w:r w:rsidRPr="00AE1ED1">
        <w:rPr>
          <w:rFonts w:ascii="Times New Roman" w:hAnsi="Times New Roman" w:cs="Times New Roman"/>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AE1ED1">
        <w:rPr>
          <w:rFonts w:ascii="Times New Roman" w:hAnsi="Times New Roman" w:cs="Times New Roman"/>
          <w:sz w:val="28"/>
          <w:szCs w:val="28"/>
        </w:rPr>
        <w:t>з питань економічного розвитку, планування бюджету, залучення інвестицій та підприємництва</w:t>
      </w:r>
    </w:p>
    <w:p w:rsidR="00780889" w:rsidRPr="00AE1ED1" w:rsidRDefault="00780889" w:rsidP="00CA201C">
      <w:pPr>
        <w:pStyle w:val="10"/>
        <w:spacing w:line="240" w:lineRule="auto"/>
        <w:ind w:left="709" w:right="-57"/>
        <w:jc w:val="both"/>
        <w:rPr>
          <w:rFonts w:ascii="Times New Roman" w:hAnsi="Times New Roman"/>
          <w:sz w:val="28"/>
          <w:szCs w:val="28"/>
          <w:lang w:val="uk-UA"/>
        </w:rPr>
      </w:pPr>
    </w:p>
    <w:p w:rsidR="00780889" w:rsidRPr="00AE1ED1" w:rsidRDefault="00780889" w:rsidP="00CA201C">
      <w:pPr>
        <w:pStyle w:val="10"/>
        <w:spacing w:line="240" w:lineRule="auto"/>
        <w:ind w:left="709" w:right="-57"/>
        <w:jc w:val="both"/>
        <w:rPr>
          <w:rFonts w:ascii="Times New Roman" w:hAnsi="Times New Roman"/>
          <w:sz w:val="28"/>
          <w:szCs w:val="28"/>
          <w:lang w:val="uk-UA"/>
        </w:rPr>
      </w:pPr>
    </w:p>
    <w:p w:rsidR="00780889" w:rsidRPr="00AE1ED1" w:rsidRDefault="00780889" w:rsidP="00CA201C">
      <w:pPr>
        <w:pStyle w:val="10"/>
        <w:spacing w:line="240" w:lineRule="auto"/>
        <w:ind w:left="709" w:right="-57"/>
        <w:jc w:val="both"/>
        <w:rPr>
          <w:rFonts w:ascii="Times New Roman" w:hAnsi="Times New Roman"/>
          <w:sz w:val="28"/>
          <w:szCs w:val="28"/>
          <w:lang w:val="uk-UA"/>
        </w:rPr>
      </w:pPr>
    </w:p>
    <w:p w:rsidR="00780889" w:rsidRDefault="00780889" w:rsidP="00780889">
      <w:pPr>
        <w:pStyle w:val="10"/>
        <w:tabs>
          <w:tab w:val="left" w:pos="7088"/>
        </w:tabs>
        <w:ind w:left="0" w:right="-57"/>
        <w:rPr>
          <w:rFonts w:ascii="Times New Roman" w:hAnsi="Times New Roman"/>
          <w:sz w:val="28"/>
          <w:lang w:val="uk-UA"/>
        </w:rPr>
      </w:pPr>
      <w:r w:rsidRPr="00AE1ED1">
        <w:rPr>
          <w:rFonts w:ascii="Times New Roman" w:hAnsi="Times New Roman"/>
          <w:sz w:val="28"/>
          <w:lang w:val="uk-UA"/>
        </w:rPr>
        <w:t>Міський голова                                                                          Сергій ВОЛОШИН</w:t>
      </w:r>
    </w:p>
    <w:p w:rsidR="00CA201C" w:rsidRPr="00AE1ED1" w:rsidRDefault="00CA201C" w:rsidP="00780889">
      <w:pPr>
        <w:pStyle w:val="10"/>
        <w:tabs>
          <w:tab w:val="left" w:pos="7088"/>
        </w:tabs>
        <w:ind w:left="0" w:right="-57"/>
        <w:rPr>
          <w:rFonts w:ascii="Times New Roman" w:hAnsi="Times New Roman"/>
          <w:sz w:val="28"/>
          <w:lang w:val="uk-UA"/>
        </w:rPr>
      </w:pPr>
    </w:p>
    <w:p w:rsidR="005A4848" w:rsidRDefault="005A4848" w:rsidP="007F5EF1">
      <w:pPr>
        <w:pStyle w:val="Default"/>
        <w:ind w:left="5103"/>
        <w:rPr>
          <w:color w:val="auto"/>
          <w:sz w:val="28"/>
          <w:szCs w:val="28"/>
          <w:lang w:val="uk-UA"/>
        </w:rPr>
        <w:sectPr w:rsidR="005A4848" w:rsidSect="00CA201C">
          <w:headerReference w:type="default" r:id="rId8"/>
          <w:headerReference w:type="first" r:id="rId9"/>
          <w:pgSz w:w="11906" w:h="16838" w:code="9"/>
          <w:pgMar w:top="284" w:right="567" w:bottom="1134" w:left="1701" w:header="0" w:footer="709" w:gutter="0"/>
          <w:cols w:space="708"/>
          <w:docGrid w:linePitch="360"/>
        </w:sectPr>
      </w:pPr>
    </w:p>
    <w:p w:rsidR="007F5EF1" w:rsidRPr="005A4848" w:rsidRDefault="007F5EF1" w:rsidP="007F5EF1">
      <w:pPr>
        <w:pStyle w:val="Default"/>
        <w:ind w:left="5103"/>
        <w:rPr>
          <w:color w:val="auto"/>
          <w:sz w:val="28"/>
          <w:szCs w:val="28"/>
          <w:lang w:val="uk-UA"/>
        </w:rPr>
      </w:pPr>
      <w:r w:rsidRPr="005A4848">
        <w:rPr>
          <w:color w:val="auto"/>
          <w:sz w:val="28"/>
          <w:szCs w:val="28"/>
          <w:lang w:val="uk-UA"/>
        </w:rPr>
        <w:lastRenderedPageBreak/>
        <w:t xml:space="preserve">ЗАТВЕРДЖЕНО </w:t>
      </w:r>
    </w:p>
    <w:p w:rsidR="00A62E90" w:rsidRPr="005A4848" w:rsidRDefault="007F5EF1" w:rsidP="007F5EF1">
      <w:pPr>
        <w:ind w:left="5103"/>
        <w:jc w:val="both"/>
        <w:rPr>
          <w:sz w:val="28"/>
          <w:szCs w:val="28"/>
          <w:lang w:val="uk-UA"/>
        </w:rPr>
      </w:pPr>
      <w:r w:rsidRPr="005A4848">
        <w:rPr>
          <w:sz w:val="28"/>
          <w:szCs w:val="28"/>
          <w:lang w:val="uk-UA"/>
        </w:rPr>
        <w:t xml:space="preserve">рішенням </w:t>
      </w:r>
      <w:r w:rsidR="00A62E90" w:rsidRPr="005A4848">
        <w:rPr>
          <w:sz w:val="28"/>
          <w:szCs w:val="28"/>
          <w:lang w:val="uk-UA"/>
        </w:rPr>
        <w:t>57</w:t>
      </w:r>
      <w:r w:rsidRPr="005A4848">
        <w:rPr>
          <w:sz w:val="28"/>
          <w:szCs w:val="28"/>
          <w:lang w:val="uk-UA"/>
        </w:rPr>
        <w:t xml:space="preserve"> сесії Хорольської міської ради восьмого скликання </w:t>
      </w:r>
    </w:p>
    <w:p w:rsidR="007F5EF1" w:rsidRPr="005A4848" w:rsidRDefault="007F5EF1" w:rsidP="007F5EF1">
      <w:pPr>
        <w:ind w:left="5103"/>
        <w:jc w:val="both"/>
        <w:rPr>
          <w:sz w:val="28"/>
          <w:szCs w:val="28"/>
          <w:lang w:val="uk-UA"/>
        </w:rPr>
      </w:pPr>
      <w:r w:rsidRPr="005A4848">
        <w:rPr>
          <w:sz w:val="28"/>
          <w:szCs w:val="28"/>
          <w:lang w:val="uk-UA"/>
        </w:rPr>
        <w:t xml:space="preserve">від </w:t>
      </w:r>
      <w:r w:rsidR="005A4848">
        <w:rPr>
          <w:sz w:val="28"/>
          <w:szCs w:val="28"/>
          <w:lang w:val="uk-UA"/>
        </w:rPr>
        <w:t>07.08.2024</w:t>
      </w:r>
      <w:r w:rsidRPr="005A4848">
        <w:rPr>
          <w:sz w:val="28"/>
          <w:szCs w:val="28"/>
          <w:lang w:val="uk-UA"/>
        </w:rPr>
        <w:t xml:space="preserve"> №</w:t>
      </w:r>
      <w:r w:rsidR="005A4848">
        <w:rPr>
          <w:sz w:val="28"/>
          <w:szCs w:val="28"/>
          <w:lang w:val="uk-UA"/>
        </w:rPr>
        <w:t>2766</w:t>
      </w:r>
      <w:r w:rsidRPr="005A4848">
        <w:rPr>
          <w:sz w:val="28"/>
          <w:szCs w:val="28"/>
          <w:lang w:val="uk-UA"/>
        </w:rPr>
        <w:t xml:space="preserve"> </w:t>
      </w:r>
    </w:p>
    <w:p w:rsidR="007F5EF1" w:rsidRPr="005A4848" w:rsidRDefault="007F5EF1" w:rsidP="007F5EF1">
      <w:pPr>
        <w:pStyle w:val="Default"/>
        <w:ind w:left="5103"/>
        <w:rPr>
          <w:color w:val="auto"/>
          <w:sz w:val="28"/>
          <w:szCs w:val="28"/>
          <w:lang w:val="uk-UA"/>
        </w:rPr>
      </w:pPr>
    </w:p>
    <w:p w:rsidR="007F5EF1" w:rsidRPr="00AE1ED1" w:rsidRDefault="007F5EF1" w:rsidP="007F5EF1">
      <w:pPr>
        <w:pStyle w:val="Default"/>
        <w:jc w:val="center"/>
        <w:rPr>
          <w:b/>
          <w:bCs/>
          <w:sz w:val="52"/>
          <w:szCs w:val="52"/>
          <w:lang w:val="uk-UA"/>
        </w:rPr>
      </w:pPr>
    </w:p>
    <w:p w:rsidR="007F5EF1" w:rsidRPr="00AE1ED1" w:rsidRDefault="007F5EF1" w:rsidP="007F5EF1">
      <w:pPr>
        <w:pStyle w:val="Default"/>
        <w:jc w:val="center"/>
        <w:rPr>
          <w:b/>
          <w:bCs/>
          <w:sz w:val="52"/>
          <w:szCs w:val="52"/>
          <w:lang w:val="uk-UA"/>
        </w:rPr>
      </w:pPr>
    </w:p>
    <w:p w:rsidR="007F5EF1" w:rsidRDefault="007F5EF1" w:rsidP="007F5EF1">
      <w:pPr>
        <w:pStyle w:val="Default"/>
        <w:jc w:val="center"/>
        <w:rPr>
          <w:b/>
          <w:bCs/>
          <w:sz w:val="52"/>
          <w:szCs w:val="52"/>
          <w:lang w:val="uk-UA"/>
        </w:rPr>
      </w:pPr>
    </w:p>
    <w:p w:rsidR="005A4848" w:rsidRDefault="005A4848" w:rsidP="007F5EF1">
      <w:pPr>
        <w:pStyle w:val="Default"/>
        <w:jc w:val="center"/>
        <w:rPr>
          <w:b/>
          <w:bCs/>
          <w:sz w:val="52"/>
          <w:szCs w:val="52"/>
          <w:lang w:val="uk-UA"/>
        </w:rPr>
      </w:pPr>
    </w:p>
    <w:p w:rsidR="005A4848" w:rsidRDefault="005A4848" w:rsidP="007F5EF1">
      <w:pPr>
        <w:pStyle w:val="Default"/>
        <w:jc w:val="center"/>
        <w:rPr>
          <w:b/>
          <w:bCs/>
          <w:sz w:val="52"/>
          <w:szCs w:val="52"/>
          <w:lang w:val="uk-UA"/>
        </w:rPr>
      </w:pPr>
    </w:p>
    <w:p w:rsidR="005A4848" w:rsidRPr="00AE1ED1" w:rsidRDefault="005A4848" w:rsidP="007F5EF1">
      <w:pPr>
        <w:pStyle w:val="Default"/>
        <w:jc w:val="center"/>
        <w:rPr>
          <w:b/>
          <w:bCs/>
          <w:sz w:val="52"/>
          <w:szCs w:val="52"/>
          <w:lang w:val="uk-UA"/>
        </w:rPr>
      </w:pPr>
    </w:p>
    <w:p w:rsidR="007F5EF1" w:rsidRPr="00AE1ED1" w:rsidRDefault="007F5EF1" w:rsidP="007F5EF1">
      <w:pPr>
        <w:pStyle w:val="Default"/>
        <w:jc w:val="center"/>
        <w:rPr>
          <w:sz w:val="52"/>
          <w:szCs w:val="52"/>
          <w:lang w:val="uk-UA"/>
        </w:rPr>
      </w:pPr>
      <w:r w:rsidRPr="00AE1ED1">
        <w:rPr>
          <w:b/>
          <w:bCs/>
          <w:sz w:val="52"/>
          <w:szCs w:val="52"/>
          <w:lang w:val="uk-UA"/>
        </w:rPr>
        <w:t>Програма ефективного використання</w:t>
      </w:r>
    </w:p>
    <w:p w:rsidR="007F5EF1" w:rsidRPr="00AE1ED1" w:rsidRDefault="007F5EF1" w:rsidP="007F5EF1">
      <w:pPr>
        <w:pStyle w:val="Default"/>
        <w:jc w:val="center"/>
        <w:rPr>
          <w:sz w:val="52"/>
          <w:szCs w:val="52"/>
          <w:lang w:val="uk-UA"/>
        </w:rPr>
      </w:pPr>
      <w:r w:rsidRPr="00AE1ED1">
        <w:rPr>
          <w:b/>
          <w:bCs/>
          <w:sz w:val="52"/>
          <w:szCs w:val="52"/>
          <w:lang w:val="uk-UA"/>
        </w:rPr>
        <w:t>земельних ресурсів Хорольської міської територіальної громади</w:t>
      </w:r>
    </w:p>
    <w:p w:rsidR="007F5EF1" w:rsidRPr="00AE1ED1" w:rsidRDefault="007F5EF1" w:rsidP="007F5EF1">
      <w:pPr>
        <w:pStyle w:val="Default"/>
        <w:jc w:val="center"/>
        <w:rPr>
          <w:sz w:val="52"/>
          <w:szCs w:val="52"/>
          <w:lang w:val="uk-UA"/>
        </w:rPr>
      </w:pPr>
      <w:r w:rsidRPr="00AE1ED1">
        <w:rPr>
          <w:b/>
          <w:bCs/>
          <w:sz w:val="52"/>
          <w:szCs w:val="52"/>
          <w:lang w:val="uk-UA"/>
        </w:rPr>
        <w:t>на період 2024</w:t>
      </w:r>
      <w:r w:rsidR="00200663">
        <w:rPr>
          <w:b/>
          <w:bCs/>
          <w:sz w:val="52"/>
          <w:szCs w:val="52"/>
          <w:lang w:val="uk-UA"/>
        </w:rPr>
        <w:t>-</w:t>
      </w:r>
      <w:r w:rsidRPr="00AE1ED1">
        <w:rPr>
          <w:b/>
          <w:bCs/>
          <w:sz w:val="52"/>
          <w:szCs w:val="52"/>
          <w:lang w:val="uk-UA"/>
        </w:rPr>
        <w:t>2026 років</w:t>
      </w:r>
    </w:p>
    <w:p w:rsidR="000B6EAC" w:rsidRDefault="000B6EAC" w:rsidP="007F5EF1">
      <w:pPr>
        <w:pStyle w:val="Default"/>
        <w:pageBreakBefore/>
        <w:jc w:val="center"/>
        <w:rPr>
          <w:b/>
          <w:bCs/>
          <w:sz w:val="28"/>
          <w:szCs w:val="28"/>
          <w:lang w:val="uk-UA"/>
        </w:rPr>
        <w:sectPr w:rsidR="000B6EAC" w:rsidSect="00CA201C">
          <w:pgSz w:w="11906" w:h="16838" w:code="9"/>
          <w:pgMar w:top="284" w:right="567" w:bottom="1134" w:left="1701" w:header="567" w:footer="709" w:gutter="0"/>
          <w:cols w:space="708"/>
          <w:titlePg/>
          <w:docGrid w:linePitch="360"/>
        </w:sectPr>
      </w:pPr>
    </w:p>
    <w:p w:rsidR="007F5EF1" w:rsidRPr="00AE1ED1" w:rsidRDefault="007F5EF1" w:rsidP="007F5EF1">
      <w:pPr>
        <w:pStyle w:val="Default"/>
        <w:pageBreakBefore/>
        <w:jc w:val="center"/>
        <w:rPr>
          <w:sz w:val="28"/>
          <w:szCs w:val="28"/>
          <w:lang w:val="uk-UA"/>
        </w:rPr>
      </w:pPr>
      <w:r w:rsidRPr="00AE1ED1">
        <w:rPr>
          <w:b/>
          <w:bCs/>
          <w:sz w:val="28"/>
          <w:szCs w:val="28"/>
          <w:lang w:val="uk-UA"/>
        </w:rPr>
        <w:lastRenderedPageBreak/>
        <w:t>1. Паспорт програми</w:t>
      </w:r>
    </w:p>
    <w:p w:rsidR="007F5EF1" w:rsidRPr="00AE1ED1" w:rsidRDefault="007F5EF1" w:rsidP="007F5EF1">
      <w:pPr>
        <w:pStyle w:val="Default"/>
        <w:jc w:val="center"/>
        <w:rPr>
          <w:sz w:val="28"/>
          <w:szCs w:val="28"/>
          <w:lang w:val="uk-UA"/>
        </w:rPr>
      </w:pPr>
      <w:r w:rsidRPr="00AE1ED1">
        <w:rPr>
          <w:sz w:val="28"/>
          <w:szCs w:val="28"/>
          <w:lang w:val="uk-UA"/>
        </w:rPr>
        <w:t>ефективного використання земельних ресурсів Хорольської міської територіальної громади на період 2024</w:t>
      </w:r>
      <w:r w:rsidR="005B4FF5">
        <w:rPr>
          <w:sz w:val="28"/>
          <w:szCs w:val="28"/>
          <w:lang w:val="uk-UA"/>
        </w:rPr>
        <w:t>-</w:t>
      </w:r>
      <w:r w:rsidRPr="00AE1ED1">
        <w:rPr>
          <w:sz w:val="28"/>
          <w:szCs w:val="28"/>
          <w:lang w:val="uk-UA"/>
        </w:rPr>
        <w:t>2026 років</w:t>
      </w:r>
    </w:p>
    <w:p w:rsidR="007F5EF1" w:rsidRPr="00AE1ED1" w:rsidRDefault="007F5EF1" w:rsidP="007F5EF1">
      <w:pPr>
        <w:pStyle w:val="Default"/>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394"/>
        <w:gridCol w:w="4819"/>
      </w:tblGrid>
      <w:tr w:rsidR="007F5EF1" w:rsidRPr="00AE1ED1" w:rsidTr="005A4848">
        <w:trPr>
          <w:trHeight w:val="419"/>
        </w:trPr>
        <w:tc>
          <w:tcPr>
            <w:tcW w:w="426" w:type="dxa"/>
            <w:vAlign w:val="center"/>
          </w:tcPr>
          <w:p w:rsidR="007F5EF1" w:rsidRPr="00AE1ED1" w:rsidRDefault="007F5EF1" w:rsidP="005A4848">
            <w:pPr>
              <w:pStyle w:val="Default"/>
              <w:jc w:val="center"/>
              <w:rPr>
                <w:sz w:val="28"/>
                <w:szCs w:val="28"/>
                <w:lang w:val="uk-UA"/>
              </w:rPr>
            </w:pPr>
            <w:r w:rsidRPr="00AE1ED1">
              <w:rPr>
                <w:sz w:val="28"/>
                <w:szCs w:val="28"/>
                <w:lang w:val="uk-UA"/>
              </w:rPr>
              <w:t>1</w:t>
            </w:r>
          </w:p>
        </w:tc>
        <w:tc>
          <w:tcPr>
            <w:tcW w:w="4394" w:type="dxa"/>
            <w:vAlign w:val="center"/>
          </w:tcPr>
          <w:p w:rsidR="007F5EF1" w:rsidRPr="00AE1ED1" w:rsidRDefault="007F5EF1" w:rsidP="001D78B3">
            <w:pPr>
              <w:pStyle w:val="Default"/>
              <w:rPr>
                <w:sz w:val="28"/>
                <w:szCs w:val="28"/>
                <w:lang w:val="uk-UA"/>
              </w:rPr>
            </w:pPr>
            <w:r w:rsidRPr="00AE1ED1">
              <w:rPr>
                <w:sz w:val="28"/>
                <w:szCs w:val="28"/>
                <w:lang w:val="uk-UA"/>
              </w:rPr>
              <w:t>Ініціатор розроблення програми</w:t>
            </w:r>
          </w:p>
        </w:tc>
        <w:tc>
          <w:tcPr>
            <w:tcW w:w="4819" w:type="dxa"/>
            <w:vAlign w:val="center"/>
          </w:tcPr>
          <w:p w:rsidR="007F5EF1" w:rsidRPr="00AE1ED1" w:rsidRDefault="007F5EF1" w:rsidP="001D78B3">
            <w:pPr>
              <w:pStyle w:val="Default"/>
              <w:rPr>
                <w:sz w:val="28"/>
                <w:szCs w:val="28"/>
                <w:lang w:val="uk-UA"/>
              </w:rPr>
            </w:pPr>
            <w:r w:rsidRPr="00AE1ED1">
              <w:rPr>
                <w:rFonts w:eastAsia="Times New Roman"/>
                <w:sz w:val="28"/>
                <w:szCs w:val="28"/>
                <w:lang w:val="uk-UA" w:eastAsia="ru-RU"/>
              </w:rPr>
              <w:t>Виконавчий комітет Хорольської міської ради Лубенського району Полтавської області</w:t>
            </w:r>
          </w:p>
        </w:tc>
      </w:tr>
      <w:tr w:rsidR="007F5EF1" w:rsidRPr="00CA201C" w:rsidTr="005A4848">
        <w:trPr>
          <w:trHeight w:val="2931"/>
        </w:trPr>
        <w:tc>
          <w:tcPr>
            <w:tcW w:w="426" w:type="dxa"/>
            <w:vAlign w:val="center"/>
          </w:tcPr>
          <w:p w:rsidR="007F5EF1" w:rsidRPr="00AE1ED1" w:rsidRDefault="005A4848" w:rsidP="005A4848">
            <w:pPr>
              <w:pStyle w:val="Default"/>
              <w:jc w:val="center"/>
              <w:rPr>
                <w:sz w:val="28"/>
                <w:szCs w:val="28"/>
                <w:lang w:val="uk-UA"/>
              </w:rPr>
            </w:pPr>
            <w:r>
              <w:rPr>
                <w:sz w:val="28"/>
                <w:szCs w:val="28"/>
                <w:lang w:val="uk-UA"/>
              </w:rPr>
              <w:t>2</w:t>
            </w:r>
          </w:p>
        </w:tc>
        <w:tc>
          <w:tcPr>
            <w:tcW w:w="4394" w:type="dxa"/>
            <w:vAlign w:val="center"/>
          </w:tcPr>
          <w:p w:rsidR="007F5EF1" w:rsidRPr="00AE1ED1" w:rsidRDefault="007F5EF1" w:rsidP="001D78B3">
            <w:pPr>
              <w:pStyle w:val="Default"/>
              <w:rPr>
                <w:sz w:val="28"/>
                <w:szCs w:val="28"/>
                <w:lang w:val="uk-UA"/>
              </w:rPr>
            </w:pPr>
            <w:r w:rsidRPr="00AE1ED1">
              <w:rPr>
                <w:sz w:val="28"/>
                <w:szCs w:val="28"/>
                <w:lang w:val="uk-UA"/>
              </w:rPr>
              <w:t xml:space="preserve">Розробник та </w:t>
            </w:r>
            <w:proofErr w:type="spellStart"/>
            <w:r w:rsidRPr="00AE1ED1">
              <w:rPr>
                <w:sz w:val="28"/>
                <w:szCs w:val="28"/>
                <w:lang w:val="uk-UA"/>
              </w:rPr>
              <w:t>співрозробники</w:t>
            </w:r>
            <w:proofErr w:type="spellEnd"/>
            <w:r w:rsidRPr="00AE1ED1">
              <w:rPr>
                <w:sz w:val="28"/>
                <w:szCs w:val="28"/>
                <w:lang w:val="uk-UA"/>
              </w:rPr>
              <w:t xml:space="preserve"> програми </w:t>
            </w:r>
          </w:p>
        </w:tc>
        <w:tc>
          <w:tcPr>
            <w:tcW w:w="4819" w:type="dxa"/>
            <w:vAlign w:val="center"/>
          </w:tcPr>
          <w:p w:rsidR="007F5EF1" w:rsidRPr="00AE1ED1" w:rsidRDefault="007F5EF1" w:rsidP="001D78B3">
            <w:pPr>
              <w:pStyle w:val="Default"/>
              <w:rPr>
                <w:sz w:val="28"/>
                <w:szCs w:val="28"/>
                <w:lang w:val="uk-UA"/>
              </w:rPr>
            </w:pPr>
            <w:r w:rsidRPr="00AE1ED1">
              <w:rPr>
                <w:sz w:val="28"/>
                <w:szCs w:val="28"/>
                <w:lang w:val="uk-UA"/>
              </w:rPr>
              <w:t>Виконавчий комітет Хорольської міської ради Лубенського району Полтавської області</w:t>
            </w:r>
          </w:p>
          <w:p w:rsidR="007F5EF1" w:rsidRPr="00AE1ED1" w:rsidRDefault="007F5EF1" w:rsidP="001D78B3">
            <w:pPr>
              <w:pStyle w:val="Default"/>
              <w:rPr>
                <w:sz w:val="28"/>
                <w:szCs w:val="28"/>
                <w:lang w:val="uk-UA"/>
              </w:rPr>
            </w:pPr>
          </w:p>
          <w:p w:rsidR="007F5EF1" w:rsidRPr="00AE1ED1" w:rsidRDefault="007F5EF1" w:rsidP="001D78B3">
            <w:pPr>
              <w:pStyle w:val="Default"/>
              <w:rPr>
                <w:sz w:val="28"/>
                <w:szCs w:val="28"/>
                <w:lang w:val="uk-UA"/>
              </w:rPr>
            </w:pPr>
            <w:r w:rsidRPr="00AE1ED1">
              <w:rPr>
                <w:sz w:val="28"/>
                <w:szCs w:val="28"/>
                <w:lang w:val="uk-UA"/>
              </w:rPr>
              <w:t xml:space="preserve">Сектор з питань державного контролю за використанням та охороною земель </w:t>
            </w:r>
            <w:r w:rsidRPr="00AE1ED1">
              <w:rPr>
                <w:rFonts w:eastAsia="Times New Roman"/>
                <w:sz w:val="28"/>
                <w:szCs w:val="28"/>
                <w:lang w:val="uk-UA" w:eastAsia="ru-RU"/>
              </w:rPr>
              <w:t>виконавчого комітету Хорольської міської ради</w:t>
            </w:r>
          </w:p>
          <w:p w:rsidR="007F5EF1" w:rsidRPr="00AE1ED1" w:rsidRDefault="007F5EF1" w:rsidP="001D78B3">
            <w:pPr>
              <w:pStyle w:val="Default"/>
              <w:rPr>
                <w:sz w:val="28"/>
                <w:szCs w:val="28"/>
                <w:lang w:val="uk-UA"/>
              </w:rPr>
            </w:pPr>
          </w:p>
          <w:p w:rsidR="007F5EF1" w:rsidRPr="00AE1ED1" w:rsidRDefault="007F5EF1" w:rsidP="001D78B3">
            <w:pPr>
              <w:pStyle w:val="Default"/>
              <w:rPr>
                <w:sz w:val="28"/>
                <w:szCs w:val="28"/>
                <w:lang w:val="uk-UA"/>
              </w:rPr>
            </w:pPr>
            <w:r w:rsidRPr="00AE1ED1">
              <w:rPr>
                <w:sz w:val="28"/>
                <w:szCs w:val="28"/>
                <w:lang w:val="uk-UA"/>
              </w:rPr>
              <w:t xml:space="preserve">Відділ з питань земельних відносин та екології </w:t>
            </w:r>
            <w:r w:rsidRPr="00AE1ED1">
              <w:rPr>
                <w:rFonts w:eastAsia="Times New Roman"/>
                <w:sz w:val="28"/>
                <w:szCs w:val="28"/>
                <w:lang w:val="uk-UA" w:eastAsia="ru-RU"/>
              </w:rPr>
              <w:t>виконавчого комітету Хорольської міської ради</w:t>
            </w:r>
          </w:p>
        </w:tc>
      </w:tr>
      <w:tr w:rsidR="007F5EF1" w:rsidRPr="00CA201C" w:rsidTr="005A4848">
        <w:trPr>
          <w:trHeight w:val="419"/>
        </w:trPr>
        <w:tc>
          <w:tcPr>
            <w:tcW w:w="426" w:type="dxa"/>
            <w:vAlign w:val="center"/>
          </w:tcPr>
          <w:p w:rsidR="007F5EF1" w:rsidRPr="00AE1ED1" w:rsidRDefault="005A4848" w:rsidP="005A4848">
            <w:pPr>
              <w:pStyle w:val="Default"/>
              <w:jc w:val="center"/>
              <w:rPr>
                <w:sz w:val="28"/>
                <w:szCs w:val="28"/>
                <w:lang w:val="uk-UA"/>
              </w:rPr>
            </w:pPr>
            <w:r>
              <w:rPr>
                <w:sz w:val="28"/>
                <w:szCs w:val="28"/>
                <w:lang w:val="uk-UA"/>
              </w:rPr>
              <w:t>3</w:t>
            </w:r>
          </w:p>
        </w:tc>
        <w:tc>
          <w:tcPr>
            <w:tcW w:w="4394" w:type="dxa"/>
            <w:vAlign w:val="center"/>
          </w:tcPr>
          <w:p w:rsidR="007F5EF1" w:rsidRPr="00AE1ED1" w:rsidRDefault="007F5EF1" w:rsidP="001D78B3">
            <w:pPr>
              <w:pStyle w:val="Default"/>
              <w:rPr>
                <w:sz w:val="28"/>
                <w:szCs w:val="28"/>
                <w:lang w:val="uk-UA"/>
              </w:rPr>
            </w:pPr>
            <w:r w:rsidRPr="00AE1ED1">
              <w:rPr>
                <w:sz w:val="28"/>
                <w:szCs w:val="28"/>
                <w:lang w:val="uk-UA"/>
              </w:rPr>
              <w:t xml:space="preserve">Відповідальний виконавець програми </w:t>
            </w:r>
          </w:p>
        </w:tc>
        <w:tc>
          <w:tcPr>
            <w:tcW w:w="4819" w:type="dxa"/>
            <w:vAlign w:val="center"/>
          </w:tcPr>
          <w:p w:rsidR="007F5EF1" w:rsidRPr="00AE1ED1" w:rsidRDefault="007F5EF1" w:rsidP="001D78B3">
            <w:pPr>
              <w:pStyle w:val="Default"/>
              <w:rPr>
                <w:sz w:val="28"/>
                <w:szCs w:val="28"/>
                <w:lang w:val="uk-UA"/>
              </w:rPr>
            </w:pPr>
            <w:r w:rsidRPr="00AE1ED1">
              <w:rPr>
                <w:sz w:val="28"/>
                <w:szCs w:val="28"/>
                <w:lang w:val="uk-UA"/>
              </w:rPr>
              <w:t xml:space="preserve">Сектор з питань державного контролю за використанням та охороною земель </w:t>
            </w:r>
            <w:r w:rsidRPr="00AE1ED1">
              <w:rPr>
                <w:rFonts w:eastAsia="Times New Roman"/>
                <w:sz w:val="28"/>
                <w:szCs w:val="28"/>
                <w:lang w:val="uk-UA" w:eastAsia="ru-RU"/>
              </w:rPr>
              <w:t>виконавчого комітету Хорольської міської ради</w:t>
            </w:r>
          </w:p>
          <w:p w:rsidR="007F5EF1" w:rsidRPr="00AE1ED1" w:rsidRDefault="007F5EF1" w:rsidP="001D78B3">
            <w:pPr>
              <w:pStyle w:val="Default"/>
              <w:rPr>
                <w:sz w:val="28"/>
                <w:szCs w:val="28"/>
                <w:lang w:val="uk-UA"/>
              </w:rPr>
            </w:pPr>
          </w:p>
          <w:p w:rsidR="007F5EF1" w:rsidRPr="00AE1ED1" w:rsidRDefault="007F5EF1" w:rsidP="001D78B3">
            <w:pPr>
              <w:pStyle w:val="Default"/>
              <w:rPr>
                <w:sz w:val="28"/>
                <w:szCs w:val="28"/>
                <w:lang w:val="uk-UA"/>
              </w:rPr>
            </w:pPr>
            <w:r w:rsidRPr="00AE1ED1">
              <w:rPr>
                <w:sz w:val="28"/>
                <w:szCs w:val="28"/>
                <w:lang w:val="uk-UA"/>
              </w:rPr>
              <w:t xml:space="preserve">Відділ з питань земельних відносин та екології </w:t>
            </w:r>
            <w:r w:rsidRPr="00AE1ED1">
              <w:rPr>
                <w:rFonts w:eastAsia="Times New Roman"/>
                <w:sz w:val="28"/>
                <w:szCs w:val="28"/>
                <w:lang w:val="uk-UA" w:eastAsia="ru-RU"/>
              </w:rPr>
              <w:t>виконавчого комітету Хорольської міської ради</w:t>
            </w:r>
          </w:p>
        </w:tc>
      </w:tr>
      <w:tr w:rsidR="007F5EF1" w:rsidRPr="00AE1ED1" w:rsidTr="005A4848">
        <w:trPr>
          <w:trHeight w:val="127"/>
        </w:trPr>
        <w:tc>
          <w:tcPr>
            <w:tcW w:w="426" w:type="dxa"/>
            <w:vAlign w:val="center"/>
          </w:tcPr>
          <w:p w:rsidR="007F5EF1" w:rsidRPr="00AE1ED1" w:rsidRDefault="005A4848" w:rsidP="005A4848">
            <w:pPr>
              <w:pStyle w:val="Default"/>
              <w:jc w:val="center"/>
              <w:rPr>
                <w:sz w:val="28"/>
                <w:szCs w:val="28"/>
                <w:lang w:val="uk-UA"/>
              </w:rPr>
            </w:pPr>
            <w:r>
              <w:rPr>
                <w:sz w:val="28"/>
                <w:szCs w:val="28"/>
                <w:lang w:val="uk-UA"/>
              </w:rPr>
              <w:t>4</w:t>
            </w:r>
          </w:p>
        </w:tc>
        <w:tc>
          <w:tcPr>
            <w:tcW w:w="4394" w:type="dxa"/>
            <w:vAlign w:val="center"/>
          </w:tcPr>
          <w:p w:rsidR="007F5EF1" w:rsidRPr="00AE1ED1" w:rsidRDefault="007F5EF1" w:rsidP="001D78B3">
            <w:pPr>
              <w:pStyle w:val="Default"/>
              <w:rPr>
                <w:sz w:val="28"/>
                <w:szCs w:val="28"/>
                <w:lang w:val="uk-UA"/>
              </w:rPr>
            </w:pPr>
            <w:r w:rsidRPr="00AE1ED1">
              <w:rPr>
                <w:sz w:val="28"/>
                <w:szCs w:val="28"/>
                <w:lang w:val="uk-UA"/>
              </w:rPr>
              <w:t xml:space="preserve">Термін реалізації програми </w:t>
            </w:r>
          </w:p>
        </w:tc>
        <w:tc>
          <w:tcPr>
            <w:tcW w:w="4819" w:type="dxa"/>
            <w:vAlign w:val="center"/>
          </w:tcPr>
          <w:p w:rsidR="007F5EF1" w:rsidRPr="00AE1ED1" w:rsidRDefault="007F5EF1" w:rsidP="001D78B3">
            <w:pPr>
              <w:pStyle w:val="Default"/>
              <w:rPr>
                <w:sz w:val="28"/>
                <w:szCs w:val="28"/>
                <w:lang w:val="uk-UA"/>
              </w:rPr>
            </w:pPr>
            <w:r w:rsidRPr="00AE1ED1">
              <w:rPr>
                <w:sz w:val="28"/>
                <w:szCs w:val="28"/>
                <w:lang w:val="uk-UA"/>
              </w:rPr>
              <w:t>2024</w:t>
            </w:r>
            <w:r w:rsidR="00200663">
              <w:rPr>
                <w:sz w:val="28"/>
                <w:szCs w:val="28"/>
                <w:lang w:val="uk-UA"/>
              </w:rPr>
              <w:t>-</w:t>
            </w:r>
            <w:r w:rsidRPr="00AE1ED1">
              <w:rPr>
                <w:sz w:val="28"/>
                <w:szCs w:val="28"/>
                <w:lang w:val="uk-UA"/>
              </w:rPr>
              <w:t xml:space="preserve">2026 роки </w:t>
            </w:r>
          </w:p>
        </w:tc>
      </w:tr>
      <w:tr w:rsidR="007F5EF1" w:rsidRPr="00AE1ED1" w:rsidTr="005A4848">
        <w:trPr>
          <w:trHeight w:val="274"/>
        </w:trPr>
        <w:tc>
          <w:tcPr>
            <w:tcW w:w="426" w:type="dxa"/>
            <w:vAlign w:val="center"/>
          </w:tcPr>
          <w:p w:rsidR="007F5EF1" w:rsidRPr="00AE1ED1" w:rsidRDefault="005A4848" w:rsidP="005A4848">
            <w:pPr>
              <w:pStyle w:val="Default"/>
              <w:jc w:val="center"/>
              <w:rPr>
                <w:sz w:val="28"/>
                <w:szCs w:val="28"/>
                <w:lang w:val="uk-UA"/>
              </w:rPr>
            </w:pPr>
            <w:r>
              <w:rPr>
                <w:sz w:val="28"/>
                <w:szCs w:val="28"/>
                <w:lang w:val="uk-UA"/>
              </w:rPr>
              <w:t>5</w:t>
            </w:r>
          </w:p>
        </w:tc>
        <w:tc>
          <w:tcPr>
            <w:tcW w:w="4394" w:type="dxa"/>
            <w:vAlign w:val="center"/>
          </w:tcPr>
          <w:p w:rsidR="007F5EF1" w:rsidRPr="00AE1ED1" w:rsidRDefault="007F5EF1" w:rsidP="001D78B3">
            <w:pPr>
              <w:pStyle w:val="Default"/>
              <w:rPr>
                <w:sz w:val="28"/>
                <w:szCs w:val="28"/>
                <w:lang w:val="uk-UA"/>
              </w:rPr>
            </w:pPr>
            <w:r w:rsidRPr="00AE1ED1">
              <w:rPr>
                <w:sz w:val="28"/>
                <w:szCs w:val="28"/>
                <w:lang w:val="uk-UA"/>
              </w:rPr>
              <w:t xml:space="preserve">Очікуваний обсяг фінансування програми, в тому числі за рахунок бюджету Хорольської міської територіальної громади, всього </w:t>
            </w:r>
          </w:p>
        </w:tc>
        <w:tc>
          <w:tcPr>
            <w:tcW w:w="4819" w:type="dxa"/>
            <w:vAlign w:val="center"/>
          </w:tcPr>
          <w:p w:rsidR="007F5EF1" w:rsidRPr="00AE1ED1" w:rsidRDefault="00D31BF3" w:rsidP="001D78B3">
            <w:pPr>
              <w:pStyle w:val="Default"/>
              <w:rPr>
                <w:color w:val="auto"/>
                <w:sz w:val="28"/>
                <w:szCs w:val="28"/>
                <w:lang w:val="uk-UA"/>
              </w:rPr>
            </w:pPr>
            <w:r w:rsidRPr="00AE1ED1">
              <w:rPr>
                <w:color w:val="auto"/>
                <w:sz w:val="28"/>
                <w:szCs w:val="28"/>
                <w:lang w:val="uk-UA"/>
              </w:rPr>
              <w:t>7</w:t>
            </w:r>
            <w:r w:rsidR="007F5EF1" w:rsidRPr="00AE1ED1">
              <w:rPr>
                <w:color w:val="auto"/>
                <w:sz w:val="28"/>
                <w:szCs w:val="28"/>
                <w:lang w:val="uk-UA"/>
              </w:rPr>
              <w:t>50</w:t>
            </w:r>
            <w:r w:rsidRPr="00AE1ED1">
              <w:rPr>
                <w:color w:val="auto"/>
                <w:sz w:val="28"/>
                <w:szCs w:val="28"/>
                <w:lang w:val="uk-UA"/>
              </w:rPr>
              <w:t xml:space="preserve"> 000</w:t>
            </w:r>
            <w:r w:rsidR="007F5EF1" w:rsidRPr="00AE1ED1">
              <w:rPr>
                <w:color w:val="auto"/>
                <w:sz w:val="28"/>
                <w:szCs w:val="28"/>
                <w:lang w:val="uk-UA"/>
              </w:rPr>
              <w:t xml:space="preserve"> грн</w:t>
            </w:r>
            <w:r w:rsidR="005B4FF5">
              <w:rPr>
                <w:color w:val="auto"/>
                <w:sz w:val="28"/>
                <w:szCs w:val="28"/>
                <w:lang w:val="uk-UA"/>
              </w:rPr>
              <w:t xml:space="preserve"> </w:t>
            </w:r>
          </w:p>
        </w:tc>
      </w:tr>
    </w:tbl>
    <w:p w:rsidR="005A4848" w:rsidRDefault="005A4848" w:rsidP="007F5EF1">
      <w:pPr>
        <w:pStyle w:val="Default"/>
        <w:jc w:val="center"/>
        <w:rPr>
          <w:b/>
          <w:bCs/>
          <w:sz w:val="28"/>
          <w:szCs w:val="28"/>
          <w:lang w:val="uk-UA"/>
        </w:rPr>
      </w:pPr>
    </w:p>
    <w:p w:rsidR="007F5EF1" w:rsidRPr="00AE1ED1" w:rsidRDefault="007F5EF1" w:rsidP="005A4848">
      <w:pPr>
        <w:pStyle w:val="Default"/>
        <w:ind w:right="140"/>
        <w:jc w:val="center"/>
        <w:rPr>
          <w:sz w:val="28"/>
          <w:szCs w:val="28"/>
          <w:lang w:val="uk-UA"/>
        </w:rPr>
      </w:pPr>
      <w:r w:rsidRPr="00AE1ED1">
        <w:rPr>
          <w:b/>
          <w:bCs/>
          <w:sz w:val="28"/>
          <w:szCs w:val="28"/>
          <w:lang w:val="uk-UA"/>
        </w:rPr>
        <w:t>2. Визначення проблеми, на розв’язання якої спрямована Програма</w:t>
      </w:r>
    </w:p>
    <w:p w:rsidR="007F5EF1" w:rsidRPr="00AE1ED1" w:rsidRDefault="007F5EF1" w:rsidP="005A4848">
      <w:pPr>
        <w:ind w:right="140" w:firstLine="709"/>
        <w:jc w:val="both"/>
        <w:rPr>
          <w:sz w:val="28"/>
          <w:szCs w:val="28"/>
          <w:lang w:val="uk-UA"/>
        </w:rPr>
      </w:pPr>
      <w:r w:rsidRPr="00AE1ED1">
        <w:rPr>
          <w:sz w:val="28"/>
          <w:szCs w:val="28"/>
          <w:lang w:val="uk-UA"/>
        </w:rPr>
        <w:t xml:space="preserve">Дана Програма розроблена на підставі Земельного та Бюджетного кодексів  України, Водного кодексу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w:t>
      </w:r>
      <w:r w:rsidRPr="00AE1ED1">
        <w:rPr>
          <w:sz w:val="28"/>
          <w:szCs w:val="28"/>
          <w:lang w:val="uk-UA"/>
        </w:rPr>
        <w:lastRenderedPageBreak/>
        <w:t>цінності, забезпечення потреб населення і галузей економіки у земельних та водних ресурсах.</w:t>
      </w:r>
    </w:p>
    <w:p w:rsidR="007F5EF1" w:rsidRPr="00AE1ED1" w:rsidRDefault="007F5EF1" w:rsidP="005A4848">
      <w:pPr>
        <w:pStyle w:val="21"/>
        <w:ind w:right="140" w:firstLine="709"/>
        <w:jc w:val="both"/>
        <w:rPr>
          <w:szCs w:val="28"/>
        </w:rPr>
      </w:pPr>
      <w:r w:rsidRPr="00AE1ED1">
        <w:rPr>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rsidR="007F5EF1" w:rsidRDefault="007F5EF1" w:rsidP="005A4848">
      <w:pPr>
        <w:pStyle w:val="21"/>
        <w:ind w:right="140" w:firstLine="709"/>
        <w:jc w:val="both"/>
        <w:rPr>
          <w:szCs w:val="28"/>
        </w:rPr>
      </w:pPr>
      <w:r w:rsidRPr="00AE1ED1">
        <w:rPr>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rsidR="000B6EAC" w:rsidRPr="00AE1ED1" w:rsidRDefault="000B6EAC" w:rsidP="005A4848">
      <w:pPr>
        <w:pStyle w:val="21"/>
        <w:ind w:right="140" w:firstLine="709"/>
        <w:jc w:val="both"/>
        <w:rPr>
          <w:szCs w:val="28"/>
        </w:rPr>
      </w:pPr>
    </w:p>
    <w:p w:rsidR="007F5EF1" w:rsidRPr="00AE1ED1" w:rsidRDefault="007F5EF1" w:rsidP="005A4848">
      <w:pPr>
        <w:pStyle w:val="Default"/>
        <w:ind w:right="140" w:firstLine="709"/>
        <w:jc w:val="center"/>
        <w:rPr>
          <w:color w:val="auto"/>
          <w:sz w:val="28"/>
          <w:szCs w:val="28"/>
          <w:lang w:val="uk-UA"/>
        </w:rPr>
      </w:pPr>
      <w:r w:rsidRPr="00AE1ED1">
        <w:rPr>
          <w:b/>
          <w:bCs/>
          <w:color w:val="auto"/>
          <w:sz w:val="28"/>
          <w:szCs w:val="28"/>
          <w:lang w:val="uk-UA"/>
        </w:rPr>
        <w:t xml:space="preserve">3. </w:t>
      </w:r>
      <w:r w:rsidRPr="00AE1ED1">
        <w:rPr>
          <w:b/>
          <w:sz w:val="28"/>
          <w:szCs w:val="28"/>
          <w:lang w:val="uk-UA"/>
        </w:rPr>
        <w:t>Мета та основні напрямки реалізації Програми</w:t>
      </w:r>
    </w:p>
    <w:p w:rsidR="007F5EF1" w:rsidRPr="00AE1ED1" w:rsidRDefault="007F5EF1" w:rsidP="005A4848">
      <w:pPr>
        <w:pStyle w:val="Default"/>
        <w:ind w:right="140" w:firstLine="709"/>
        <w:rPr>
          <w:color w:val="auto"/>
          <w:sz w:val="28"/>
          <w:szCs w:val="28"/>
          <w:lang w:val="uk-UA"/>
        </w:rPr>
      </w:pPr>
      <w:r w:rsidRPr="00AE1ED1">
        <w:rPr>
          <w:color w:val="auto"/>
          <w:sz w:val="28"/>
          <w:szCs w:val="28"/>
          <w:lang w:val="uk-UA"/>
        </w:rPr>
        <w:t xml:space="preserve">Метою Програми є: </w:t>
      </w:r>
    </w:p>
    <w:p w:rsidR="007F5EF1" w:rsidRPr="00AE1ED1" w:rsidRDefault="007F5EF1" w:rsidP="005A4848">
      <w:pPr>
        <w:pStyle w:val="Default"/>
        <w:ind w:right="140" w:firstLine="709"/>
        <w:jc w:val="both"/>
        <w:rPr>
          <w:color w:val="auto"/>
          <w:sz w:val="28"/>
          <w:szCs w:val="28"/>
          <w:lang w:val="uk-UA"/>
        </w:rPr>
      </w:pPr>
      <w:r w:rsidRPr="00AE1ED1">
        <w:rPr>
          <w:color w:val="auto"/>
          <w:sz w:val="28"/>
          <w:szCs w:val="28"/>
          <w:lang w:val="uk-UA"/>
        </w:rPr>
        <w:t xml:space="preserve">– проведення моніторингу та інвентаризації земель на території </w:t>
      </w:r>
      <w:r w:rsidRPr="00AE1ED1">
        <w:rPr>
          <w:sz w:val="28"/>
          <w:szCs w:val="28"/>
          <w:lang w:val="uk-UA"/>
        </w:rPr>
        <w:t>Хорольської міської територіальної громади</w:t>
      </w:r>
      <w:r w:rsidRPr="00AE1ED1">
        <w:rPr>
          <w:color w:val="auto"/>
          <w:sz w:val="28"/>
          <w:szCs w:val="28"/>
          <w:lang w:val="uk-UA"/>
        </w:rPr>
        <w:t xml:space="preserve">,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rsidR="007F5EF1" w:rsidRPr="00AE1ED1" w:rsidRDefault="007F5EF1" w:rsidP="005A4848">
      <w:pPr>
        <w:pStyle w:val="Default"/>
        <w:ind w:right="140" w:firstLine="709"/>
        <w:jc w:val="both"/>
        <w:rPr>
          <w:color w:val="auto"/>
          <w:sz w:val="28"/>
          <w:szCs w:val="28"/>
          <w:lang w:val="uk-UA"/>
        </w:rPr>
      </w:pPr>
      <w:r w:rsidRPr="00AE1ED1">
        <w:rPr>
          <w:color w:val="auto"/>
          <w:sz w:val="28"/>
          <w:szCs w:val="28"/>
          <w:lang w:val="uk-UA"/>
        </w:rPr>
        <w:t xml:space="preserve">– здійснення державного контролю за використанням та охороною природних ресурсів; </w:t>
      </w:r>
    </w:p>
    <w:p w:rsidR="007F5EF1" w:rsidRPr="00AE1ED1" w:rsidRDefault="007F5EF1" w:rsidP="005A4848">
      <w:pPr>
        <w:pStyle w:val="Default"/>
        <w:ind w:right="140" w:firstLine="709"/>
        <w:jc w:val="both"/>
        <w:rPr>
          <w:color w:val="auto"/>
          <w:sz w:val="28"/>
          <w:szCs w:val="28"/>
          <w:lang w:val="uk-UA"/>
        </w:rPr>
      </w:pPr>
      <w:r w:rsidRPr="00AE1ED1">
        <w:rPr>
          <w:color w:val="auto"/>
          <w:sz w:val="28"/>
          <w:szCs w:val="28"/>
          <w:lang w:val="uk-UA"/>
        </w:rPr>
        <w:t xml:space="preserve">– захист ґрунтів від виснаження, деградації, забруднення, відтворення та збереження їхньої родючості; </w:t>
      </w:r>
    </w:p>
    <w:p w:rsidR="007F5EF1" w:rsidRPr="00AE1ED1" w:rsidRDefault="007F5EF1" w:rsidP="005A4848">
      <w:pPr>
        <w:pStyle w:val="Default"/>
        <w:ind w:right="140" w:firstLine="709"/>
        <w:jc w:val="both"/>
        <w:rPr>
          <w:color w:val="auto"/>
          <w:sz w:val="28"/>
          <w:szCs w:val="28"/>
          <w:lang w:val="uk-UA"/>
        </w:rPr>
      </w:pPr>
      <w:r w:rsidRPr="00AE1ED1">
        <w:rPr>
          <w:color w:val="auto"/>
          <w:sz w:val="28"/>
          <w:szCs w:val="28"/>
          <w:lang w:val="uk-UA"/>
        </w:rPr>
        <w:t xml:space="preserve">– створення екологічно безпечних умов проживання населення і ведення господарської діяльності; </w:t>
      </w:r>
    </w:p>
    <w:p w:rsidR="007F5EF1" w:rsidRPr="00AE1ED1" w:rsidRDefault="007F5EF1" w:rsidP="005A4848">
      <w:pPr>
        <w:pStyle w:val="Default"/>
        <w:ind w:right="140" w:firstLine="709"/>
        <w:jc w:val="both"/>
        <w:rPr>
          <w:color w:val="auto"/>
          <w:sz w:val="28"/>
          <w:szCs w:val="28"/>
          <w:lang w:val="uk-UA"/>
        </w:rPr>
      </w:pPr>
      <w:r w:rsidRPr="00AE1ED1">
        <w:rPr>
          <w:color w:val="auto"/>
          <w:sz w:val="28"/>
          <w:szCs w:val="28"/>
          <w:lang w:val="uk-UA"/>
        </w:rPr>
        <w:t xml:space="preserve">– збереження ландшафтного і біологічного різноманіття; </w:t>
      </w:r>
    </w:p>
    <w:p w:rsidR="007F5EF1" w:rsidRPr="00AE1ED1" w:rsidRDefault="007F5EF1" w:rsidP="005A4848">
      <w:pPr>
        <w:pStyle w:val="Default"/>
        <w:ind w:right="140" w:firstLine="709"/>
        <w:jc w:val="both"/>
        <w:rPr>
          <w:color w:val="auto"/>
          <w:sz w:val="28"/>
          <w:szCs w:val="28"/>
          <w:lang w:val="uk-UA"/>
        </w:rPr>
      </w:pPr>
      <w:r w:rsidRPr="00AE1ED1">
        <w:rPr>
          <w:color w:val="auto"/>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rsidR="007F5EF1" w:rsidRPr="00AE1ED1" w:rsidRDefault="007F5EF1" w:rsidP="005A4848">
      <w:pPr>
        <w:suppressAutoHyphens/>
        <w:ind w:right="140" w:firstLine="709"/>
        <w:jc w:val="both"/>
        <w:rPr>
          <w:sz w:val="28"/>
          <w:szCs w:val="28"/>
          <w:lang w:val="uk-UA" w:eastAsia="ar-SA"/>
        </w:rPr>
      </w:pPr>
      <w:r w:rsidRPr="00AE1ED1">
        <w:rPr>
          <w:color w:val="000000"/>
          <w:sz w:val="28"/>
          <w:szCs w:val="28"/>
          <w:lang w:val="uk-UA" w:eastAsia="ar-SA"/>
        </w:rPr>
        <w:t xml:space="preserve">Програма </w:t>
      </w:r>
      <w:r w:rsidRPr="00AE1ED1">
        <w:rPr>
          <w:sz w:val="28"/>
          <w:szCs w:val="28"/>
          <w:lang w:val="uk-UA" w:eastAsia="ar-SA"/>
        </w:rPr>
        <w:t xml:space="preserve">спрямована на реалізацію державної політики </w:t>
      </w:r>
      <w:r w:rsidRPr="00AE1ED1">
        <w:rPr>
          <w:color w:val="000000"/>
          <w:sz w:val="28"/>
          <w:szCs w:val="28"/>
          <w:lang w:val="uk-UA" w:eastAsia="ar-SA"/>
        </w:rPr>
        <w:t xml:space="preserve">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інвестицій у пріоритетні галузі економіки міста </w:t>
      </w:r>
      <w:r w:rsidRPr="00AE1ED1">
        <w:rPr>
          <w:sz w:val="28"/>
          <w:szCs w:val="28"/>
          <w:lang w:val="uk-UA" w:eastAsia="ar-SA"/>
        </w:rPr>
        <w:t>з урахуванням природних та економічних особливостей регіону.</w:t>
      </w:r>
    </w:p>
    <w:p w:rsidR="007F5EF1" w:rsidRPr="00AE1ED1" w:rsidRDefault="007F5EF1" w:rsidP="005A4848">
      <w:pPr>
        <w:ind w:right="140" w:firstLine="709"/>
        <w:jc w:val="both"/>
        <w:rPr>
          <w:sz w:val="28"/>
          <w:szCs w:val="28"/>
          <w:lang w:val="uk-UA"/>
        </w:rPr>
      </w:pPr>
      <w:r w:rsidRPr="00AE1ED1">
        <w:rPr>
          <w:spacing w:val="3"/>
          <w:sz w:val="28"/>
          <w:szCs w:val="28"/>
          <w:lang w:val="uk-UA"/>
        </w:rPr>
        <w:t>Програмою визначається система правових, організаційних, економічних та інших заходів, спрямованих на забезпечення збереження, раціональне використання і відтворення продуктивного потенціалу земель, які здійснюються у територіальній громаді.</w:t>
      </w:r>
    </w:p>
    <w:p w:rsidR="007F5EF1" w:rsidRPr="00AE1ED1" w:rsidRDefault="007F5EF1" w:rsidP="005A4848">
      <w:pPr>
        <w:ind w:right="140" w:firstLine="709"/>
        <w:jc w:val="both"/>
        <w:rPr>
          <w:spacing w:val="3"/>
          <w:sz w:val="28"/>
          <w:szCs w:val="28"/>
          <w:lang w:val="uk-UA"/>
        </w:rPr>
      </w:pPr>
      <w:r w:rsidRPr="00AE1ED1">
        <w:rPr>
          <w:spacing w:val="3"/>
          <w:sz w:val="28"/>
          <w:szCs w:val="28"/>
          <w:lang w:val="uk-UA"/>
        </w:rPr>
        <w:t xml:space="preserve">Головною метою Програми є сприяння розвитку земельних відносин у </w:t>
      </w:r>
      <w:r w:rsidRPr="00AE1ED1">
        <w:rPr>
          <w:sz w:val="28"/>
          <w:szCs w:val="28"/>
          <w:lang w:val="uk-UA" w:eastAsia="ar-SA"/>
        </w:rPr>
        <w:t>територіальній громаді</w:t>
      </w:r>
      <w:r w:rsidRPr="00AE1ED1">
        <w:rPr>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rsidR="007F5EF1" w:rsidRPr="00AE1ED1" w:rsidRDefault="007F5EF1" w:rsidP="005A4848">
      <w:pPr>
        <w:ind w:right="140" w:firstLine="709"/>
        <w:jc w:val="both"/>
        <w:rPr>
          <w:sz w:val="28"/>
          <w:szCs w:val="28"/>
          <w:lang w:val="uk-UA"/>
        </w:rPr>
      </w:pPr>
      <w:r w:rsidRPr="00AE1ED1">
        <w:rPr>
          <w:sz w:val="28"/>
          <w:szCs w:val="28"/>
          <w:lang w:val="uk-UA"/>
        </w:rPr>
        <w:t>Основні напрямки програми це:</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lastRenderedPageBreak/>
        <w:t>забезпечення подальшого розвитку відносин власності на землю;</w:t>
      </w:r>
    </w:p>
    <w:p w:rsidR="007F5EF1" w:rsidRPr="00AE1ED1" w:rsidRDefault="007F5EF1" w:rsidP="005A4848">
      <w:pPr>
        <w:pStyle w:val="a5"/>
        <w:numPr>
          <w:ilvl w:val="0"/>
          <w:numId w:val="4"/>
        </w:numPr>
        <w:tabs>
          <w:tab w:val="left" w:pos="1134"/>
        </w:tabs>
        <w:suppressAutoHyphens/>
        <w:ind w:left="0" w:right="140" w:firstLine="709"/>
        <w:jc w:val="both"/>
        <w:rPr>
          <w:sz w:val="28"/>
          <w:szCs w:val="28"/>
          <w:lang w:val="uk-UA" w:eastAsia="ar-SA"/>
        </w:rPr>
      </w:pPr>
      <w:r w:rsidRPr="00AE1ED1">
        <w:rPr>
          <w:sz w:val="28"/>
          <w:szCs w:val="28"/>
          <w:lang w:val="uk-UA" w:eastAsia="ar-SA"/>
        </w:rPr>
        <w:t xml:space="preserve">проведення інвентаризації земель; </w:t>
      </w:r>
    </w:p>
    <w:p w:rsidR="007F5EF1" w:rsidRPr="00AE1ED1" w:rsidRDefault="007F5EF1" w:rsidP="005A4848">
      <w:pPr>
        <w:pStyle w:val="a5"/>
        <w:numPr>
          <w:ilvl w:val="0"/>
          <w:numId w:val="4"/>
        </w:numPr>
        <w:tabs>
          <w:tab w:val="left" w:pos="1134"/>
        </w:tabs>
        <w:suppressAutoHyphens/>
        <w:ind w:left="0" w:right="140" w:firstLine="709"/>
        <w:jc w:val="both"/>
        <w:rPr>
          <w:sz w:val="28"/>
          <w:szCs w:val="28"/>
          <w:lang w:val="uk-UA" w:eastAsia="ar-SA"/>
        </w:rPr>
      </w:pPr>
      <w:r w:rsidRPr="00AE1ED1">
        <w:rPr>
          <w:sz w:val="28"/>
          <w:szCs w:val="28"/>
          <w:lang w:val="uk-UA" w:eastAsia="ar-SA"/>
        </w:rPr>
        <w:t xml:space="preserve">використання ефективних механізмів ринку землі через проведення торгів; </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t>проведення заходів щодо використання та охорони земель і підвищення родючості ґрунтів;</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t>інвентаризація земель водного фонду;</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t>проведення паспортизації водних об’єктів розташованих на території Хорольської міської територіальної громади;</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t>розмежування земель державної та комунальної власності, встановлення меж земельних ділянок усіх форм власності;</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t>забезпечення безперешкодної реалізації громадянами, юридичними особами та державою права власності на землю;</w:t>
      </w:r>
    </w:p>
    <w:p w:rsidR="007F5EF1" w:rsidRPr="00AE1ED1" w:rsidRDefault="007F5EF1" w:rsidP="005A4848">
      <w:pPr>
        <w:numPr>
          <w:ilvl w:val="0"/>
          <w:numId w:val="4"/>
        </w:numPr>
        <w:tabs>
          <w:tab w:val="left" w:pos="1134"/>
        </w:tabs>
        <w:ind w:left="0" w:right="140" w:firstLine="709"/>
        <w:jc w:val="both"/>
        <w:rPr>
          <w:sz w:val="28"/>
          <w:szCs w:val="28"/>
          <w:lang w:val="uk-UA"/>
        </w:rPr>
      </w:pPr>
      <w:r w:rsidRPr="00AE1ED1">
        <w:rPr>
          <w:sz w:val="28"/>
          <w:szCs w:val="28"/>
          <w:lang w:val="uk-UA"/>
        </w:rPr>
        <w:t>створення умов для рівноправної участі територіальної громади у розвитку ринку землі.</w:t>
      </w:r>
    </w:p>
    <w:p w:rsidR="007F5EF1" w:rsidRDefault="007F5EF1" w:rsidP="005A4848">
      <w:pPr>
        <w:pStyle w:val="a6"/>
        <w:spacing w:before="0" w:beforeAutospacing="0" w:after="0" w:afterAutospacing="0"/>
        <w:ind w:right="140" w:firstLine="709"/>
        <w:jc w:val="both"/>
        <w:rPr>
          <w:sz w:val="28"/>
          <w:szCs w:val="28"/>
          <w:lang w:val="uk-UA"/>
        </w:rPr>
      </w:pPr>
      <w:r w:rsidRPr="00AE1ED1">
        <w:rPr>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rsidR="000B6EAC" w:rsidRPr="00AE1ED1" w:rsidRDefault="000B6EAC" w:rsidP="005A4848">
      <w:pPr>
        <w:pStyle w:val="a6"/>
        <w:spacing w:before="0" w:beforeAutospacing="0" w:after="0" w:afterAutospacing="0"/>
        <w:ind w:right="140" w:firstLine="709"/>
        <w:jc w:val="both"/>
        <w:rPr>
          <w:sz w:val="28"/>
          <w:szCs w:val="28"/>
          <w:lang w:val="uk-UA"/>
        </w:rPr>
      </w:pPr>
    </w:p>
    <w:p w:rsidR="007F5EF1" w:rsidRPr="00AE1ED1" w:rsidRDefault="007F5EF1" w:rsidP="005A4848">
      <w:pPr>
        <w:ind w:right="140"/>
        <w:jc w:val="center"/>
        <w:rPr>
          <w:b/>
          <w:sz w:val="28"/>
          <w:szCs w:val="28"/>
          <w:lang w:val="uk-UA"/>
        </w:rPr>
      </w:pPr>
      <w:r w:rsidRPr="00AE1ED1">
        <w:rPr>
          <w:b/>
          <w:sz w:val="28"/>
          <w:szCs w:val="28"/>
          <w:lang w:val="uk-UA"/>
        </w:rPr>
        <w:t>4.</w:t>
      </w:r>
      <w:r w:rsidR="000B6EAC">
        <w:rPr>
          <w:b/>
          <w:sz w:val="28"/>
          <w:szCs w:val="28"/>
          <w:lang w:val="uk-UA"/>
        </w:rPr>
        <w:t xml:space="preserve"> </w:t>
      </w:r>
      <w:r w:rsidR="005B4FF5" w:rsidRPr="00AE1ED1">
        <w:rPr>
          <w:b/>
          <w:sz w:val="28"/>
          <w:szCs w:val="28"/>
          <w:lang w:val="uk-UA"/>
        </w:rPr>
        <w:t>Обґрунтування</w:t>
      </w:r>
      <w:r w:rsidRPr="00AE1ED1">
        <w:rPr>
          <w:b/>
          <w:sz w:val="28"/>
          <w:szCs w:val="28"/>
          <w:lang w:val="uk-UA"/>
        </w:rPr>
        <w:t xml:space="preserve"> завдань і засобів розв’язання проблеми, </w:t>
      </w:r>
    </w:p>
    <w:p w:rsidR="007F5EF1" w:rsidRPr="00AE1ED1" w:rsidRDefault="007F5EF1" w:rsidP="005A4848">
      <w:pPr>
        <w:ind w:right="140"/>
        <w:jc w:val="center"/>
        <w:rPr>
          <w:b/>
          <w:sz w:val="28"/>
          <w:szCs w:val="28"/>
          <w:lang w:val="uk-UA"/>
        </w:rPr>
      </w:pPr>
      <w:r w:rsidRPr="00AE1ED1">
        <w:rPr>
          <w:b/>
          <w:sz w:val="28"/>
          <w:szCs w:val="28"/>
          <w:lang w:val="uk-UA"/>
        </w:rPr>
        <w:t>завдань і заходів, показників результативності</w:t>
      </w:r>
    </w:p>
    <w:p w:rsidR="007F5EF1" w:rsidRPr="00AE1ED1" w:rsidRDefault="007F5EF1" w:rsidP="005A4848">
      <w:pPr>
        <w:ind w:right="140" w:firstLine="709"/>
        <w:jc w:val="both"/>
        <w:rPr>
          <w:sz w:val="28"/>
          <w:szCs w:val="28"/>
          <w:lang w:val="uk-UA"/>
        </w:rPr>
      </w:pPr>
      <w:r w:rsidRPr="00AE1ED1">
        <w:rPr>
          <w:sz w:val="28"/>
          <w:szCs w:val="28"/>
          <w:lang w:val="uk-UA"/>
        </w:rPr>
        <w:t>Основними завданнями Програми є:</w:t>
      </w:r>
    </w:p>
    <w:p w:rsidR="007F5EF1" w:rsidRPr="00AE1ED1" w:rsidRDefault="007F5EF1" w:rsidP="005A4848">
      <w:pPr>
        <w:ind w:right="140" w:firstLine="709"/>
        <w:jc w:val="both"/>
        <w:rPr>
          <w:sz w:val="28"/>
          <w:szCs w:val="28"/>
          <w:lang w:val="uk-UA"/>
        </w:rPr>
      </w:pPr>
      <w:r w:rsidRPr="00AE1ED1">
        <w:rPr>
          <w:sz w:val="28"/>
          <w:szCs w:val="28"/>
          <w:lang w:val="uk-UA"/>
        </w:rPr>
        <w:t>1. Розробка технічних документацій з нормативної грошової оцінки земельних ділянок;</w:t>
      </w:r>
    </w:p>
    <w:p w:rsidR="007F5EF1" w:rsidRPr="00AE1ED1" w:rsidRDefault="007F5EF1" w:rsidP="005A4848">
      <w:pPr>
        <w:ind w:right="140" w:firstLine="709"/>
        <w:jc w:val="both"/>
        <w:rPr>
          <w:sz w:val="28"/>
          <w:szCs w:val="28"/>
          <w:lang w:val="uk-UA"/>
        </w:rPr>
      </w:pPr>
      <w:r w:rsidRPr="00AE1ED1">
        <w:rPr>
          <w:sz w:val="28"/>
          <w:szCs w:val="28"/>
          <w:lang w:val="uk-UA"/>
        </w:rPr>
        <w:t>2. Здійснення землеустрою;</w:t>
      </w:r>
    </w:p>
    <w:p w:rsidR="007F5EF1" w:rsidRPr="00AE1ED1" w:rsidRDefault="007F5EF1" w:rsidP="005A4848">
      <w:pPr>
        <w:ind w:right="140" w:firstLine="709"/>
        <w:jc w:val="both"/>
        <w:rPr>
          <w:sz w:val="28"/>
          <w:szCs w:val="28"/>
          <w:lang w:val="uk-UA"/>
        </w:rPr>
      </w:pPr>
      <w:r w:rsidRPr="00AE1ED1">
        <w:rPr>
          <w:sz w:val="28"/>
          <w:szCs w:val="28"/>
          <w:lang w:val="uk-UA"/>
        </w:rPr>
        <w:t>3. Підготовка лотів до проведення земельних торгів;</w:t>
      </w:r>
    </w:p>
    <w:p w:rsidR="007F5EF1" w:rsidRPr="00AE1ED1" w:rsidRDefault="007F5EF1" w:rsidP="005A4848">
      <w:pPr>
        <w:ind w:right="140" w:firstLine="709"/>
        <w:jc w:val="both"/>
        <w:rPr>
          <w:sz w:val="28"/>
          <w:szCs w:val="28"/>
          <w:lang w:val="uk-UA"/>
        </w:rPr>
      </w:pPr>
      <w:r w:rsidRPr="00AE1ED1">
        <w:rPr>
          <w:sz w:val="28"/>
          <w:szCs w:val="28"/>
          <w:lang w:val="uk-UA"/>
        </w:rPr>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rsidR="007F5EF1" w:rsidRPr="00AE1ED1" w:rsidRDefault="007F5EF1" w:rsidP="005A4848">
      <w:pPr>
        <w:ind w:right="140" w:firstLine="709"/>
        <w:jc w:val="both"/>
        <w:rPr>
          <w:sz w:val="28"/>
          <w:szCs w:val="28"/>
          <w:lang w:val="uk-UA"/>
        </w:rPr>
      </w:pPr>
      <w:r w:rsidRPr="00AE1ED1">
        <w:rPr>
          <w:sz w:val="28"/>
          <w:szCs w:val="28"/>
          <w:lang w:val="uk-UA"/>
        </w:rPr>
        <w:t>5. Розроблення паспортів водних об’єктів;</w:t>
      </w:r>
    </w:p>
    <w:p w:rsidR="007F5EF1" w:rsidRPr="00AE1ED1" w:rsidRDefault="007F5EF1" w:rsidP="005A4848">
      <w:pPr>
        <w:ind w:right="140" w:firstLine="709"/>
        <w:jc w:val="both"/>
        <w:rPr>
          <w:sz w:val="28"/>
          <w:szCs w:val="28"/>
          <w:lang w:val="uk-UA"/>
        </w:rPr>
      </w:pPr>
      <w:r w:rsidRPr="00AE1ED1">
        <w:rPr>
          <w:sz w:val="28"/>
          <w:szCs w:val="28"/>
          <w:lang w:val="uk-UA"/>
        </w:rPr>
        <w:t>6. Розроблення проекту землеустрою щодо організації  і встановлення меж територій природно-заповідного фонду;</w:t>
      </w:r>
    </w:p>
    <w:p w:rsidR="007F5EF1" w:rsidRPr="00AE1ED1" w:rsidRDefault="007F5EF1" w:rsidP="005A4848">
      <w:pPr>
        <w:ind w:right="140" w:firstLine="709"/>
        <w:jc w:val="both"/>
        <w:rPr>
          <w:sz w:val="28"/>
          <w:szCs w:val="28"/>
          <w:lang w:val="uk-UA"/>
        </w:rPr>
      </w:pPr>
      <w:r w:rsidRPr="00AE1ED1">
        <w:rPr>
          <w:sz w:val="28"/>
          <w:szCs w:val="28"/>
          <w:lang w:val="uk-UA"/>
        </w:rPr>
        <w:t>7. Виготовлення проектів землеустрою на території Хорольської міської територіальної громади.</w:t>
      </w:r>
    </w:p>
    <w:p w:rsidR="007F5EF1" w:rsidRPr="00AE1ED1" w:rsidRDefault="007F5EF1" w:rsidP="005A4848">
      <w:pPr>
        <w:ind w:right="140" w:firstLine="709"/>
        <w:jc w:val="both"/>
        <w:rPr>
          <w:sz w:val="28"/>
          <w:szCs w:val="28"/>
          <w:lang w:val="uk-UA"/>
        </w:rPr>
      </w:pPr>
      <w:r w:rsidRPr="00AE1ED1">
        <w:rPr>
          <w:sz w:val="28"/>
          <w:szCs w:val="28"/>
          <w:lang w:val="uk-UA"/>
        </w:rPr>
        <w:t xml:space="preserve">Відповідно до визначених завдань Програмою заплановано здійснити ряд заходів:  </w:t>
      </w:r>
    </w:p>
    <w:p w:rsidR="007F5EF1" w:rsidRPr="00AE1ED1" w:rsidRDefault="007F5EF1" w:rsidP="005A4848">
      <w:pPr>
        <w:numPr>
          <w:ilvl w:val="0"/>
          <w:numId w:val="6"/>
        </w:numPr>
        <w:ind w:left="0" w:right="140" w:firstLine="709"/>
        <w:jc w:val="both"/>
        <w:rPr>
          <w:sz w:val="28"/>
          <w:szCs w:val="28"/>
          <w:lang w:val="uk-UA"/>
        </w:rPr>
      </w:pPr>
      <w:r w:rsidRPr="00AE1ED1">
        <w:rPr>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w:t>
      </w:r>
      <w:r w:rsidRPr="00AE1ED1">
        <w:rPr>
          <w:sz w:val="28"/>
          <w:szCs w:val="28"/>
          <w:lang w:val="uk-UA"/>
        </w:rPr>
        <w:lastRenderedPageBreak/>
        <w:t xml:space="preserve">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rsidR="007F5EF1" w:rsidRPr="00AE1ED1" w:rsidRDefault="007F5EF1" w:rsidP="005A4848">
      <w:pPr>
        <w:numPr>
          <w:ilvl w:val="0"/>
          <w:numId w:val="6"/>
        </w:numPr>
        <w:ind w:left="0" w:right="140" w:firstLine="709"/>
        <w:jc w:val="both"/>
        <w:rPr>
          <w:sz w:val="28"/>
          <w:szCs w:val="28"/>
          <w:lang w:val="uk-UA"/>
        </w:rPr>
      </w:pPr>
      <w:r w:rsidRPr="00AE1ED1">
        <w:rPr>
          <w:sz w:val="28"/>
          <w:szCs w:val="28"/>
          <w:lang w:val="uk-UA"/>
        </w:rPr>
        <w:t>З метою здійснення землеустрою на місцевому рівні планується здійснити заходи стосовно:</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розробки проектів землеустрою щодо відведення земельних ділянок комунальної власності;</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розробки технічних документацій із землеустрою щодо поділу та об’єднання земельних ділянок комунальної власності;</w:t>
      </w:r>
    </w:p>
    <w:p w:rsidR="007F5EF1" w:rsidRPr="00AE1ED1" w:rsidRDefault="007F5EF1" w:rsidP="005A4848">
      <w:pPr>
        <w:pStyle w:val="a5"/>
        <w:ind w:left="0" w:right="140" w:firstLine="709"/>
        <w:jc w:val="both"/>
        <w:rPr>
          <w:sz w:val="28"/>
          <w:szCs w:val="28"/>
          <w:lang w:val="uk-UA"/>
        </w:rPr>
      </w:pPr>
      <w:r w:rsidRPr="00AE1ED1">
        <w:rPr>
          <w:sz w:val="28"/>
          <w:szCs w:val="28"/>
          <w:lang w:val="uk-UA"/>
        </w:rPr>
        <w:t xml:space="preserve"> розробки технічних документацій із землеустрою щодо інвентаризації земель.</w:t>
      </w:r>
    </w:p>
    <w:p w:rsidR="007F5EF1" w:rsidRPr="00AE1ED1" w:rsidRDefault="007F5EF1" w:rsidP="005A4848">
      <w:pPr>
        <w:pStyle w:val="a5"/>
        <w:ind w:left="0" w:right="140" w:firstLine="709"/>
        <w:jc w:val="both"/>
        <w:rPr>
          <w:sz w:val="28"/>
          <w:szCs w:val="28"/>
          <w:lang w:val="uk-UA"/>
        </w:rPr>
      </w:pPr>
      <w:r w:rsidRPr="00AE1ED1">
        <w:rPr>
          <w:sz w:val="28"/>
          <w:szCs w:val="28"/>
          <w:lang w:val="uk-UA"/>
        </w:rPr>
        <w:t>3. Заходи з підготовки лотів до проведення земельних торгів передбачають:</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розроблення документації із землеустрою для формування земельних ділянок комунальної власності;</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rsidR="007F5EF1" w:rsidRPr="00AE1ED1" w:rsidRDefault="007F5EF1" w:rsidP="005A4848">
      <w:pPr>
        <w:pStyle w:val="a5"/>
        <w:ind w:left="0" w:right="140" w:firstLine="709"/>
        <w:jc w:val="both"/>
        <w:rPr>
          <w:sz w:val="28"/>
          <w:szCs w:val="28"/>
          <w:lang w:val="uk-UA"/>
        </w:rPr>
      </w:pPr>
      <w:r w:rsidRPr="00AE1ED1">
        <w:rPr>
          <w:sz w:val="28"/>
          <w:szCs w:val="28"/>
          <w:lang w:val="uk-UA"/>
        </w:rPr>
        <w:t>- розроблення технічних документацій із землеустрою щодо встановлення (відновлення) меж земельних ділянок в натурі (на місцевості), інвентаризації земель для внесення до Державного земельного кадастру відомостей про земельні ділянки комунальної власності;</w:t>
      </w:r>
    </w:p>
    <w:p w:rsidR="007F5EF1" w:rsidRPr="00AE1ED1" w:rsidRDefault="007F5EF1" w:rsidP="005A4848">
      <w:pPr>
        <w:pStyle w:val="a5"/>
        <w:ind w:left="0" w:right="140" w:firstLine="709"/>
        <w:jc w:val="both"/>
        <w:rPr>
          <w:sz w:val="28"/>
          <w:szCs w:val="28"/>
          <w:lang w:val="uk-UA"/>
        </w:rPr>
      </w:pPr>
      <w:r w:rsidRPr="00AE1ED1">
        <w:rPr>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rsidR="007F5EF1" w:rsidRPr="00AE1ED1" w:rsidRDefault="007F5EF1" w:rsidP="005A4848">
      <w:pPr>
        <w:pStyle w:val="a5"/>
        <w:ind w:left="0" w:right="140" w:firstLine="709"/>
        <w:jc w:val="both"/>
        <w:rPr>
          <w:sz w:val="28"/>
          <w:szCs w:val="28"/>
          <w:lang w:val="uk-UA"/>
        </w:rPr>
      </w:pPr>
      <w:r w:rsidRPr="00AE1ED1">
        <w:rPr>
          <w:sz w:val="28"/>
          <w:szCs w:val="28"/>
          <w:lang w:val="uk-UA"/>
        </w:rPr>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у разі продажу земель несільськогосподарського призначення – </w:t>
      </w:r>
      <w:proofErr w:type="spellStart"/>
      <w:r w:rsidRPr="00AE1ED1">
        <w:rPr>
          <w:sz w:val="28"/>
          <w:szCs w:val="28"/>
          <w:lang w:val="uk-UA"/>
        </w:rPr>
        <w:t>землеоціночних</w:t>
      </w:r>
      <w:proofErr w:type="spellEnd"/>
      <w:r w:rsidRPr="00AE1ED1">
        <w:rPr>
          <w:sz w:val="28"/>
          <w:szCs w:val="28"/>
          <w:lang w:val="uk-UA"/>
        </w:rPr>
        <w:t xml:space="preserve"> документацій.  </w:t>
      </w:r>
    </w:p>
    <w:p w:rsidR="007F5EF1" w:rsidRPr="00AE1ED1" w:rsidRDefault="007F5EF1" w:rsidP="005A4848">
      <w:pPr>
        <w:pStyle w:val="a5"/>
        <w:ind w:left="0" w:right="140" w:firstLine="709"/>
        <w:jc w:val="both"/>
        <w:rPr>
          <w:sz w:val="28"/>
          <w:szCs w:val="28"/>
          <w:lang w:val="uk-UA"/>
        </w:rPr>
      </w:pPr>
      <w:r w:rsidRPr="00AE1ED1">
        <w:rPr>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rsidR="007F5EF1" w:rsidRPr="00AE1ED1" w:rsidRDefault="007F5EF1" w:rsidP="005A4848">
      <w:pPr>
        <w:ind w:right="140" w:firstLine="709"/>
        <w:jc w:val="both"/>
        <w:rPr>
          <w:sz w:val="28"/>
          <w:szCs w:val="28"/>
          <w:lang w:val="uk-UA"/>
        </w:rPr>
      </w:pPr>
      <w:r w:rsidRPr="00AE1ED1">
        <w:rPr>
          <w:sz w:val="28"/>
          <w:szCs w:val="28"/>
          <w:lang w:val="uk-UA"/>
        </w:rPr>
        <w:lastRenderedPageBreak/>
        <w:t>- звітів з експертної грошової оцінки земель;</w:t>
      </w:r>
    </w:p>
    <w:p w:rsidR="007F5EF1" w:rsidRPr="00AE1ED1" w:rsidRDefault="007F5EF1" w:rsidP="005A4848">
      <w:pPr>
        <w:ind w:right="140" w:firstLine="709"/>
        <w:jc w:val="both"/>
        <w:rPr>
          <w:sz w:val="28"/>
          <w:szCs w:val="28"/>
          <w:lang w:val="uk-UA"/>
        </w:rPr>
      </w:pPr>
      <w:r w:rsidRPr="00AE1ED1">
        <w:rPr>
          <w:sz w:val="28"/>
          <w:szCs w:val="28"/>
          <w:lang w:val="uk-UA"/>
        </w:rPr>
        <w:t>- рецензування звітів з експертної грошової оцінки земель.</w:t>
      </w:r>
    </w:p>
    <w:p w:rsidR="007F5EF1" w:rsidRPr="00AE1ED1" w:rsidRDefault="007F5EF1" w:rsidP="005A4848">
      <w:pPr>
        <w:ind w:right="140" w:firstLine="709"/>
        <w:jc w:val="both"/>
        <w:rPr>
          <w:sz w:val="28"/>
          <w:szCs w:val="28"/>
          <w:lang w:val="uk-UA"/>
        </w:rPr>
      </w:pPr>
      <w:r w:rsidRPr="00AE1ED1">
        <w:rPr>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rsidR="007F5EF1" w:rsidRPr="00AE1ED1" w:rsidRDefault="007F5EF1" w:rsidP="005A4848">
      <w:pPr>
        <w:ind w:right="140" w:firstLine="709"/>
        <w:jc w:val="both"/>
        <w:rPr>
          <w:sz w:val="28"/>
          <w:szCs w:val="28"/>
          <w:lang w:val="uk-UA"/>
        </w:rPr>
      </w:pPr>
      <w:r w:rsidRPr="00AE1ED1">
        <w:rPr>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rsidR="007F5EF1" w:rsidRDefault="007F5EF1" w:rsidP="005A4848">
      <w:pPr>
        <w:ind w:right="140" w:firstLine="709"/>
        <w:jc w:val="both"/>
        <w:rPr>
          <w:sz w:val="28"/>
          <w:szCs w:val="28"/>
          <w:lang w:val="uk-UA"/>
        </w:rPr>
      </w:pPr>
      <w:r w:rsidRPr="00AE1ED1">
        <w:rPr>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rsidR="005B4FF5" w:rsidRPr="00AE1ED1" w:rsidRDefault="005B4FF5" w:rsidP="005A4848">
      <w:pPr>
        <w:ind w:right="140" w:firstLine="709"/>
        <w:jc w:val="both"/>
        <w:rPr>
          <w:sz w:val="28"/>
          <w:szCs w:val="28"/>
          <w:lang w:val="uk-UA"/>
        </w:rPr>
      </w:pPr>
    </w:p>
    <w:p w:rsidR="007F5EF1" w:rsidRPr="00AE1ED1" w:rsidRDefault="007F5EF1" w:rsidP="005B4FF5">
      <w:pPr>
        <w:pStyle w:val="a5"/>
        <w:numPr>
          <w:ilvl w:val="0"/>
          <w:numId w:val="9"/>
        </w:numPr>
        <w:overflowPunct w:val="0"/>
        <w:autoSpaceDE w:val="0"/>
        <w:autoSpaceDN w:val="0"/>
        <w:adjustRightInd w:val="0"/>
        <w:ind w:right="140"/>
        <w:jc w:val="center"/>
        <w:textAlignment w:val="baseline"/>
        <w:rPr>
          <w:rFonts w:eastAsia="Batang"/>
          <w:b/>
          <w:sz w:val="28"/>
          <w:szCs w:val="28"/>
          <w:lang w:val="uk-UA"/>
        </w:rPr>
      </w:pPr>
      <w:r w:rsidRPr="00AE1ED1">
        <w:rPr>
          <w:rFonts w:eastAsia="Batang"/>
          <w:b/>
          <w:sz w:val="28"/>
          <w:szCs w:val="28"/>
          <w:lang w:val="uk-UA"/>
        </w:rPr>
        <w:t>Обсяги та джерела фінансування Програми.</w:t>
      </w:r>
    </w:p>
    <w:p w:rsidR="007F5EF1" w:rsidRPr="00AE1ED1" w:rsidRDefault="007F5EF1" w:rsidP="005A4848">
      <w:pPr>
        <w:ind w:right="140" w:firstLine="709"/>
        <w:jc w:val="both"/>
        <w:rPr>
          <w:sz w:val="28"/>
          <w:szCs w:val="28"/>
          <w:lang w:val="uk-UA"/>
        </w:rPr>
      </w:pPr>
      <w:r w:rsidRPr="00AE1ED1">
        <w:rPr>
          <w:sz w:val="28"/>
          <w:szCs w:val="28"/>
          <w:lang w:val="uk-UA" w:eastAsia="uk-UA"/>
        </w:rPr>
        <w:t xml:space="preserve">Фінансування Програми здійснюватиметься за рахунок коштів бюджету </w:t>
      </w:r>
      <w:r w:rsidRPr="00AE1ED1">
        <w:rPr>
          <w:sz w:val="28"/>
          <w:szCs w:val="28"/>
          <w:lang w:val="uk-UA"/>
        </w:rPr>
        <w:t>Хорольської міської територіальної громади, Додаток 1</w:t>
      </w:r>
      <w:r w:rsidRPr="00AE1ED1">
        <w:rPr>
          <w:sz w:val="28"/>
          <w:szCs w:val="28"/>
          <w:lang w:val="uk-UA" w:eastAsia="uk-UA"/>
        </w:rPr>
        <w:t xml:space="preserve">, </w:t>
      </w:r>
      <w:r w:rsidRPr="00AE1ED1">
        <w:rPr>
          <w:sz w:val="28"/>
          <w:szCs w:val="28"/>
          <w:lang w:val="uk-UA"/>
        </w:rPr>
        <w:t>інших джерел, які не заборонені чинним законодавством, а також коштів землевласників та землекористувачів.</w:t>
      </w:r>
    </w:p>
    <w:p w:rsidR="007F5EF1" w:rsidRPr="00AE1ED1" w:rsidRDefault="007F5EF1" w:rsidP="005A4848">
      <w:pPr>
        <w:suppressAutoHyphens/>
        <w:ind w:right="140" w:firstLine="709"/>
        <w:jc w:val="both"/>
        <w:rPr>
          <w:sz w:val="28"/>
          <w:szCs w:val="28"/>
          <w:lang w:val="uk-UA" w:eastAsia="ar-SA"/>
        </w:rPr>
      </w:pPr>
      <w:r w:rsidRPr="00AE1ED1">
        <w:rPr>
          <w:sz w:val="28"/>
          <w:szCs w:val="28"/>
          <w:lang w:val="uk-UA" w:eastAsia="ar-SA"/>
        </w:rPr>
        <w:t>Ресурсне забезпечення Програми наведено у Додатку 2.</w:t>
      </w:r>
    </w:p>
    <w:p w:rsidR="005B4FF5" w:rsidRDefault="005B4FF5" w:rsidP="005A4848">
      <w:pPr>
        <w:ind w:right="140" w:firstLine="709"/>
        <w:jc w:val="center"/>
        <w:rPr>
          <w:b/>
          <w:sz w:val="28"/>
          <w:szCs w:val="28"/>
          <w:lang w:val="uk-UA"/>
        </w:rPr>
      </w:pPr>
    </w:p>
    <w:p w:rsidR="007F5EF1" w:rsidRPr="00AE1ED1" w:rsidRDefault="007F5EF1" w:rsidP="005A4848">
      <w:pPr>
        <w:ind w:right="140" w:firstLine="709"/>
        <w:jc w:val="center"/>
        <w:rPr>
          <w:b/>
          <w:sz w:val="28"/>
          <w:szCs w:val="28"/>
          <w:lang w:val="uk-UA"/>
        </w:rPr>
      </w:pPr>
      <w:r w:rsidRPr="00AE1ED1">
        <w:rPr>
          <w:b/>
          <w:sz w:val="28"/>
          <w:szCs w:val="28"/>
          <w:lang w:val="uk-UA"/>
        </w:rPr>
        <w:t>6. Очікувані результати</w:t>
      </w:r>
    </w:p>
    <w:p w:rsidR="007F5EF1" w:rsidRPr="00AE1ED1" w:rsidRDefault="007F5EF1" w:rsidP="005A4848">
      <w:pPr>
        <w:ind w:right="140" w:firstLine="709"/>
        <w:jc w:val="both"/>
        <w:rPr>
          <w:sz w:val="28"/>
          <w:szCs w:val="28"/>
          <w:lang w:val="uk-UA"/>
        </w:rPr>
      </w:pPr>
      <w:r w:rsidRPr="00AE1ED1">
        <w:rPr>
          <w:sz w:val="28"/>
          <w:szCs w:val="28"/>
          <w:lang w:val="uk-UA"/>
        </w:rPr>
        <w:t>Реалізація Програми дозволить досягти сталого розвитку земельних відносин в громаді, зокрема:</w:t>
      </w:r>
    </w:p>
    <w:p w:rsidR="007F5EF1" w:rsidRPr="00AE1ED1" w:rsidRDefault="007F5EF1" w:rsidP="005A4848">
      <w:pPr>
        <w:numPr>
          <w:ilvl w:val="0"/>
          <w:numId w:val="2"/>
        </w:numPr>
        <w:ind w:left="0" w:right="140" w:firstLine="709"/>
        <w:jc w:val="both"/>
        <w:rPr>
          <w:sz w:val="28"/>
          <w:szCs w:val="28"/>
          <w:lang w:val="uk-UA"/>
        </w:rPr>
      </w:pPr>
      <w:r w:rsidRPr="00AE1ED1">
        <w:rPr>
          <w:sz w:val="28"/>
          <w:szCs w:val="28"/>
          <w:lang w:val="uk-UA"/>
        </w:rPr>
        <w:t>підвищити ефективність та екологічну безпеку використання земельних ресурсів;</w:t>
      </w:r>
    </w:p>
    <w:p w:rsidR="007F5EF1" w:rsidRPr="00AE1ED1" w:rsidRDefault="007F5EF1" w:rsidP="005A4848">
      <w:pPr>
        <w:pStyle w:val="a5"/>
        <w:numPr>
          <w:ilvl w:val="0"/>
          <w:numId w:val="2"/>
        </w:numPr>
        <w:ind w:left="0" w:right="140" w:firstLine="709"/>
        <w:jc w:val="both"/>
        <w:rPr>
          <w:sz w:val="28"/>
          <w:szCs w:val="28"/>
          <w:lang w:val="uk-UA"/>
        </w:rPr>
      </w:pPr>
      <w:r w:rsidRPr="00AE1ED1">
        <w:rPr>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rsidR="007F5EF1" w:rsidRPr="00AE1ED1" w:rsidRDefault="007F5EF1" w:rsidP="005A4848">
      <w:pPr>
        <w:pStyle w:val="a5"/>
        <w:numPr>
          <w:ilvl w:val="0"/>
          <w:numId w:val="2"/>
        </w:numPr>
        <w:ind w:left="0" w:right="140" w:firstLine="709"/>
        <w:jc w:val="both"/>
        <w:rPr>
          <w:sz w:val="28"/>
          <w:szCs w:val="28"/>
          <w:lang w:val="uk-UA"/>
        </w:rPr>
      </w:pPr>
      <w:r w:rsidRPr="00AE1ED1">
        <w:rPr>
          <w:sz w:val="28"/>
          <w:szCs w:val="28"/>
          <w:lang w:val="uk-UA"/>
        </w:rPr>
        <w:t>здійснити консервацію деградованих, малопродуктивних і техногенно-забруднених земель;</w:t>
      </w:r>
    </w:p>
    <w:p w:rsidR="007F5EF1" w:rsidRPr="00AE1ED1" w:rsidRDefault="007F5EF1" w:rsidP="005A4848">
      <w:pPr>
        <w:pStyle w:val="a5"/>
        <w:numPr>
          <w:ilvl w:val="0"/>
          <w:numId w:val="2"/>
        </w:numPr>
        <w:ind w:left="0" w:right="140" w:firstLine="709"/>
        <w:jc w:val="both"/>
        <w:rPr>
          <w:sz w:val="28"/>
          <w:szCs w:val="28"/>
          <w:lang w:val="uk-UA"/>
        </w:rPr>
      </w:pPr>
      <w:r w:rsidRPr="00AE1ED1">
        <w:rPr>
          <w:sz w:val="28"/>
          <w:szCs w:val="28"/>
          <w:lang w:val="uk-UA"/>
        </w:rPr>
        <w:t xml:space="preserve">впровадити </w:t>
      </w:r>
      <w:proofErr w:type="spellStart"/>
      <w:r w:rsidRPr="00AE1ED1">
        <w:rPr>
          <w:sz w:val="28"/>
          <w:szCs w:val="28"/>
          <w:lang w:val="uk-UA"/>
        </w:rPr>
        <w:t>землеоохоронні</w:t>
      </w:r>
      <w:proofErr w:type="spellEnd"/>
      <w:r w:rsidRPr="00AE1ED1">
        <w:rPr>
          <w:sz w:val="28"/>
          <w:szCs w:val="28"/>
          <w:lang w:val="uk-UA"/>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rsidR="007F5EF1" w:rsidRPr="00AE1ED1" w:rsidRDefault="007F5EF1" w:rsidP="005A4848">
      <w:pPr>
        <w:pStyle w:val="a5"/>
        <w:numPr>
          <w:ilvl w:val="0"/>
          <w:numId w:val="2"/>
        </w:numPr>
        <w:ind w:left="0" w:right="140" w:firstLine="709"/>
        <w:jc w:val="both"/>
        <w:rPr>
          <w:sz w:val="28"/>
          <w:szCs w:val="28"/>
          <w:lang w:val="uk-UA"/>
        </w:rPr>
      </w:pPr>
      <w:r w:rsidRPr="00AE1ED1">
        <w:rPr>
          <w:sz w:val="28"/>
          <w:szCs w:val="28"/>
          <w:lang w:val="uk-UA"/>
        </w:rPr>
        <w:t>створити та упорядкувати водоохоронні зони і прибережні захисні смуги водних об’єктів;</w:t>
      </w:r>
    </w:p>
    <w:p w:rsidR="007F5EF1" w:rsidRPr="00AE1ED1" w:rsidRDefault="007F5EF1" w:rsidP="005A4848">
      <w:pPr>
        <w:pStyle w:val="a5"/>
        <w:numPr>
          <w:ilvl w:val="0"/>
          <w:numId w:val="2"/>
        </w:numPr>
        <w:ind w:left="0" w:right="140" w:firstLine="709"/>
        <w:jc w:val="both"/>
        <w:rPr>
          <w:sz w:val="28"/>
          <w:szCs w:val="28"/>
          <w:lang w:val="uk-UA"/>
        </w:rPr>
      </w:pPr>
      <w:r w:rsidRPr="00AE1ED1">
        <w:rPr>
          <w:sz w:val="28"/>
          <w:szCs w:val="28"/>
          <w:lang w:val="uk-UA"/>
        </w:rPr>
        <w:t>забезпечити збереження природних ландшафтів на землях промисловості, транспорту, зв’язку, оборони та іншого призначення;</w:t>
      </w:r>
    </w:p>
    <w:p w:rsidR="007F5EF1" w:rsidRPr="00AE1ED1" w:rsidRDefault="007F5EF1" w:rsidP="005A4848">
      <w:pPr>
        <w:pStyle w:val="a5"/>
        <w:numPr>
          <w:ilvl w:val="0"/>
          <w:numId w:val="2"/>
        </w:numPr>
        <w:ind w:left="0" w:right="140" w:firstLine="709"/>
        <w:jc w:val="both"/>
        <w:rPr>
          <w:sz w:val="28"/>
          <w:szCs w:val="28"/>
          <w:lang w:val="uk-UA"/>
        </w:rPr>
      </w:pPr>
      <w:r w:rsidRPr="00AE1ED1">
        <w:rPr>
          <w:sz w:val="28"/>
          <w:szCs w:val="28"/>
          <w:lang w:val="uk-UA"/>
        </w:rPr>
        <w:t xml:space="preserve">розробити моделі сталого землекористування;  </w:t>
      </w:r>
    </w:p>
    <w:p w:rsidR="007F5EF1" w:rsidRPr="00AE1ED1" w:rsidRDefault="007F5EF1" w:rsidP="005A4848">
      <w:pPr>
        <w:numPr>
          <w:ilvl w:val="0"/>
          <w:numId w:val="2"/>
        </w:numPr>
        <w:ind w:left="0" w:right="140" w:firstLine="709"/>
        <w:jc w:val="both"/>
        <w:rPr>
          <w:sz w:val="28"/>
          <w:szCs w:val="28"/>
          <w:lang w:val="uk-UA"/>
        </w:rPr>
      </w:pPr>
      <w:r w:rsidRPr="00AE1ED1">
        <w:rPr>
          <w:sz w:val="28"/>
          <w:szCs w:val="28"/>
          <w:lang w:val="uk-UA"/>
        </w:rPr>
        <w:t>збільшити надходження від платежів за землю та водні об’єкти;</w:t>
      </w:r>
    </w:p>
    <w:p w:rsidR="007F5EF1" w:rsidRPr="00AE1ED1" w:rsidRDefault="007F5EF1" w:rsidP="005A4848">
      <w:pPr>
        <w:numPr>
          <w:ilvl w:val="0"/>
          <w:numId w:val="2"/>
        </w:numPr>
        <w:ind w:left="0" w:right="140" w:firstLine="709"/>
        <w:jc w:val="both"/>
        <w:rPr>
          <w:sz w:val="28"/>
          <w:szCs w:val="28"/>
          <w:lang w:val="uk-UA"/>
        </w:rPr>
      </w:pPr>
      <w:r w:rsidRPr="00AE1ED1">
        <w:rPr>
          <w:sz w:val="28"/>
          <w:szCs w:val="28"/>
          <w:lang w:val="uk-UA"/>
        </w:rPr>
        <w:t xml:space="preserve">встановити межі населених пунктів, що дасть можливість остаточно визначити компетенцію міської ради та органів виконавчої ради в </w:t>
      </w:r>
      <w:r w:rsidRPr="00AE1ED1">
        <w:rPr>
          <w:sz w:val="28"/>
          <w:szCs w:val="28"/>
          <w:lang w:val="uk-UA"/>
        </w:rPr>
        <w:lastRenderedPageBreak/>
        <w:t>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rsidR="007F5EF1" w:rsidRPr="00AE1ED1" w:rsidRDefault="007F5EF1" w:rsidP="005A4848">
      <w:pPr>
        <w:numPr>
          <w:ilvl w:val="0"/>
          <w:numId w:val="2"/>
        </w:numPr>
        <w:ind w:left="0" w:right="140" w:firstLine="709"/>
        <w:jc w:val="both"/>
        <w:rPr>
          <w:sz w:val="28"/>
          <w:szCs w:val="28"/>
          <w:lang w:val="uk-UA"/>
        </w:rPr>
      </w:pPr>
      <w:r w:rsidRPr="00AE1ED1">
        <w:rPr>
          <w:sz w:val="28"/>
          <w:szCs w:val="28"/>
          <w:lang w:val="uk-UA"/>
        </w:rPr>
        <w:t>здійснювати подальший розвиток інфраструктури ринку землі.</w:t>
      </w:r>
    </w:p>
    <w:p w:rsidR="007F5EF1" w:rsidRPr="00AE1ED1" w:rsidRDefault="007F5EF1" w:rsidP="005A4848">
      <w:pPr>
        <w:ind w:right="140" w:firstLine="709"/>
        <w:jc w:val="both"/>
        <w:rPr>
          <w:sz w:val="28"/>
          <w:szCs w:val="28"/>
          <w:lang w:val="uk-UA"/>
        </w:rPr>
      </w:pPr>
      <w:r w:rsidRPr="00AE1ED1">
        <w:rPr>
          <w:sz w:val="28"/>
          <w:szCs w:val="28"/>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AE1ED1">
        <w:rPr>
          <w:sz w:val="28"/>
          <w:szCs w:val="28"/>
          <w:lang w:val="uk-UA"/>
        </w:rPr>
        <w:t>біоресурсного</w:t>
      </w:r>
      <w:proofErr w:type="spellEnd"/>
      <w:r w:rsidRPr="00AE1ED1">
        <w:rPr>
          <w:sz w:val="28"/>
          <w:szCs w:val="28"/>
          <w:lang w:val="uk-UA"/>
        </w:rPr>
        <w:t xml:space="preserve"> потенціалу земель та підвищити економічну ефективність їх використання.</w:t>
      </w:r>
    </w:p>
    <w:p w:rsidR="007F5EF1" w:rsidRPr="00AE1ED1" w:rsidRDefault="007F5EF1" w:rsidP="005A4848">
      <w:pPr>
        <w:ind w:right="140" w:firstLine="709"/>
        <w:jc w:val="both"/>
        <w:rPr>
          <w:sz w:val="28"/>
          <w:szCs w:val="28"/>
          <w:lang w:val="uk-UA"/>
        </w:rPr>
      </w:pPr>
      <w:r w:rsidRPr="00AE1ED1">
        <w:rPr>
          <w:sz w:val="28"/>
          <w:szCs w:val="28"/>
          <w:lang w:val="uk-UA"/>
        </w:rPr>
        <w:t>Таким чином, буде забезпечено:</w:t>
      </w:r>
    </w:p>
    <w:p w:rsidR="007F5EF1" w:rsidRPr="00AE1ED1" w:rsidRDefault="007F5EF1" w:rsidP="005A4848">
      <w:pPr>
        <w:ind w:right="140" w:firstLine="709"/>
        <w:jc w:val="both"/>
        <w:rPr>
          <w:sz w:val="28"/>
          <w:szCs w:val="28"/>
          <w:lang w:val="uk-UA"/>
        </w:rPr>
      </w:pPr>
      <w:r w:rsidRPr="00AE1ED1">
        <w:rPr>
          <w:sz w:val="28"/>
          <w:szCs w:val="28"/>
          <w:lang w:val="uk-UA"/>
        </w:rPr>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rsidR="007F5EF1" w:rsidRPr="00AE1ED1" w:rsidRDefault="007F5EF1" w:rsidP="005A4848">
      <w:pPr>
        <w:ind w:right="140" w:firstLine="709"/>
        <w:jc w:val="both"/>
        <w:rPr>
          <w:sz w:val="28"/>
          <w:szCs w:val="28"/>
          <w:lang w:val="uk-UA"/>
        </w:rPr>
      </w:pPr>
      <w:r w:rsidRPr="00AE1ED1">
        <w:rPr>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rsidR="007F5EF1" w:rsidRDefault="007F5EF1" w:rsidP="005A4848">
      <w:pPr>
        <w:ind w:right="140" w:firstLine="709"/>
        <w:jc w:val="both"/>
        <w:rPr>
          <w:sz w:val="28"/>
          <w:szCs w:val="28"/>
          <w:lang w:val="uk-UA"/>
        </w:rPr>
      </w:pPr>
      <w:r w:rsidRPr="00AE1ED1">
        <w:rPr>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rsidR="005B4FF5" w:rsidRPr="00AE1ED1" w:rsidRDefault="005B4FF5" w:rsidP="005A4848">
      <w:pPr>
        <w:ind w:right="140" w:firstLine="709"/>
        <w:jc w:val="both"/>
        <w:rPr>
          <w:sz w:val="28"/>
          <w:szCs w:val="28"/>
          <w:lang w:val="uk-UA"/>
        </w:rPr>
      </w:pPr>
    </w:p>
    <w:p w:rsidR="007F5EF1" w:rsidRPr="00AE1ED1" w:rsidRDefault="007F5EF1" w:rsidP="005A4848">
      <w:pPr>
        <w:pStyle w:val="Default"/>
        <w:ind w:right="140" w:firstLine="709"/>
        <w:jc w:val="center"/>
        <w:rPr>
          <w:color w:val="auto"/>
          <w:sz w:val="28"/>
          <w:szCs w:val="28"/>
          <w:lang w:val="uk-UA"/>
        </w:rPr>
      </w:pPr>
      <w:r w:rsidRPr="00AE1ED1">
        <w:rPr>
          <w:b/>
          <w:bCs/>
          <w:color w:val="auto"/>
          <w:sz w:val="28"/>
          <w:szCs w:val="28"/>
          <w:lang w:val="uk-UA"/>
        </w:rPr>
        <w:t>7. Координація та контроль за ходом виконання Програми</w:t>
      </w:r>
    </w:p>
    <w:p w:rsidR="007F5EF1" w:rsidRPr="00AE1ED1" w:rsidRDefault="007F5EF1" w:rsidP="005A4848">
      <w:pPr>
        <w:ind w:right="140" w:firstLine="709"/>
        <w:jc w:val="both"/>
        <w:rPr>
          <w:sz w:val="28"/>
          <w:szCs w:val="28"/>
          <w:lang w:val="uk-UA"/>
        </w:rPr>
      </w:pPr>
      <w:r w:rsidRPr="00AE1ED1">
        <w:rPr>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rsidR="007F5EF1" w:rsidRPr="00AE1ED1" w:rsidRDefault="007F5EF1" w:rsidP="005B4FF5">
      <w:pPr>
        <w:ind w:right="140"/>
        <w:jc w:val="both"/>
        <w:rPr>
          <w:sz w:val="28"/>
          <w:szCs w:val="28"/>
          <w:lang w:val="uk-UA"/>
        </w:rPr>
      </w:pPr>
    </w:p>
    <w:p w:rsidR="007F5EF1" w:rsidRPr="00AE1ED1" w:rsidRDefault="007F5EF1" w:rsidP="005B4FF5">
      <w:pPr>
        <w:ind w:right="140"/>
        <w:jc w:val="both"/>
        <w:rPr>
          <w:rFonts w:eastAsia="Arial"/>
          <w:sz w:val="28"/>
          <w:szCs w:val="28"/>
          <w:lang w:val="uk-UA"/>
        </w:rPr>
      </w:pPr>
    </w:p>
    <w:p w:rsidR="007F5EF1" w:rsidRPr="00AE1ED1" w:rsidRDefault="007F5EF1" w:rsidP="005B4FF5">
      <w:pPr>
        <w:ind w:right="140"/>
        <w:jc w:val="both"/>
        <w:rPr>
          <w:rFonts w:eastAsia="Arial"/>
          <w:sz w:val="28"/>
          <w:szCs w:val="28"/>
          <w:lang w:val="uk-UA"/>
        </w:rPr>
      </w:pPr>
    </w:p>
    <w:p w:rsidR="007F5EF1" w:rsidRPr="00AE1ED1" w:rsidRDefault="007F5EF1" w:rsidP="005A4848">
      <w:pPr>
        <w:tabs>
          <w:tab w:val="left" w:pos="7088"/>
        </w:tabs>
        <w:ind w:right="140"/>
        <w:rPr>
          <w:rFonts w:eastAsia="Arial"/>
          <w:sz w:val="28"/>
          <w:szCs w:val="28"/>
          <w:lang w:val="uk-UA"/>
        </w:rPr>
      </w:pPr>
      <w:r w:rsidRPr="00AE1ED1">
        <w:rPr>
          <w:rFonts w:eastAsia="Arial"/>
          <w:sz w:val="28"/>
          <w:szCs w:val="28"/>
          <w:lang w:val="uk-UA"/>
        </w:rPr>
        <w:t>Секретар міської ради                                                                Юлія БОЙКО</w:t>
      </w:r>
    </w:p>
    <w:p w:rsidR="007F5EF1" w:rsidRPr="00AE1ED1" w:rsidRDefault="007F5EF1" w:rsidP="007F5EF1">
      <w:pPr>
        <w:pStyle w:val="Default"/>
        <w:rPr>
          <w:lang w:val="uk-UA"/>
        </w:rPr>
      </w:pPr>
    </w:p>
    <w:p w:rsidR="007F5EF1" w:rsidRPr="00AE1ED1" w:rsidRDefault="007F5EF1" w:rsidP="007F5EF1">
      <w:pPr>
        <w:rPr>
          <w:lang w:val="uk-UA"/>
        </w:rPr>
      </w:pPr>
      <w:r w:rsidRPr="00AE1ED1">
        <w:rPr>
          <w:lang w:val="uk-UA"/>
        </w:rPr>
        <w:br w:type="page"/>
      </w:r>
    </w:p>
    <w:p w:rsidR="007F5EF1" w:rsidRPr="00AE1ED1" w:rsidRDefault="007F5EF1" w:rsidP="007F5EF1">
      <w:pPr>
        <w:rPr>
          <w:color w:val="000000"/>
          <w:lang w:val="uk-UA"/>
        </w:rPr>
        <w:sectPr w:rsidR="007F5EF1" w:rsidRPr="00AE1ED1" w:rsidSect="00CA201C">
          <w:pgSz w:w="11906" w:h="16838" w:code="9"/>
          <w:pgMar w:top="284" w:right="567" w:bottom="1134" w:left="1701" w:header="567" w:footer="709" w:gutter="0"/>
          <w:cols w:space="708"/>
          <w:titlePg/>
          <w:docGrid w:linePitch="360"/>
        </w:sectPr>
      </w:pPr>
    </w:p>
    <w:p w:rsidR="007F5EF1" w:rsidRPr="00AE1ED1" w:rsidRDefault="007F5EF1" w:rsidP="007F5EF1">
      <w:pPr>
        <w:ind w:right="-1" w:firstLine="10632"/>
        <w:rPr>
          <w:rFonts w:eastAsia="Arial"/>
          <w:sz w:val="28"/>
          <w:szCs w:val="28"/>
          <w:lang w:val="uk-UA"/>
        </w:rPr>
      </w:pPr>
      <w:r w:rsidRPr="00AE1ED1">
        <w:rPr>
          <w:rFonts w:eastAsia="Arial"/>
          <w:sz w:val="28"/>
          <w:szCs w:val="28"/>
          <w:lang w:val="uk-UA"/>
        </w:rPr>
        <w:lastRenderedPageBreak/>
        <w:t>Додаток 1</w:t>
      </w:r>
    </w:p>
    <w:p w:rsidR="007F5EF1" w:rsidRDefault="007F5EF1" w:rsidP="007F5EF1">
      <w:pPr>
        <w:ind w:firstLine="10632"/>
        <w:rPr>
          <w:rFonts w:eastAsia="Arial"/>
          <w:sz w:val="28"/>
          <w:szCs w:val="28"/>
          <w:lang w:val="uk-UA"/>
        </w:rPr>
      </w:pPr>
      <w:r w:rsidRPr="00AE1ED1">
        <w:rPr>
          <w:rFonts w:eastAsia="Arial"/>
          <w:sz w:val="28"/>
          <w:szCs w:val="28"/>
          <w:lang w:val="uk-UA"/>
        </w:rPr>
        <w:t>до Програми</w:t>
      </w:r>
    </w:p>
    <w:p w:rsidR="00561198" w:rsidRPr="00AE1ED1" w:rsidRDefault="00561198" w:rsidP="007F5EF1">
      <w:pPr>
        <w:ind w:firstLine="10632"/>
        <w:rPr>
          <w:rFonts w:eastAsia="Arial"/>
          <w:sz w:val="28"/>
          <w:szCs w:val="28"/>
          <w:lang w:val="uk-UA"/>
        </w:rPr>
      </w:pPr>
    </w:p>
    <w:p w:rsidR="00561198" w:rsidRPr="00561198" w:rsidRDefault="007F5EF1" w:rsidP="00561198">
      <w:pPr>
        <w:jc w:val="center"/>
        <w:rPr>
          <w:sz w:val="28"/>
          <w:szCs w:val="20"/>
          <w:lang w:val="uk-UA"/>
        </w:rPr>
      </w:pPr>
      <w:r w:rsidRPr="00561198">
        <w:rPr>
          <w:sz w:val="28"/>
          <w:szCs w:val="20"/>
          <w:lang w:val="uk-UA"/>
        </w:rPr>
        <w:t>Обсяги фінансування на здійснення заходів Програми у розрізі напрямків її виконання</w:t>
      </w:r>
    </w:p>
    <w:tbl>
      <w:tblPr>
        <w:tblStyle w:val="a7"/>
        <w:tblW w:w="14779" w:type="dxa"/>
        <w:jc w:val="center"/>
        <w:tblLook w:val="04A0" w:firstRow="1" w:lastRow="0" w:firstColumn="1" w:lastColumn="0" w:noHBand="0" w:noVBand="1"/>
      </w:tblPr>
      <w:tblGrid>
        <w:gridCol w:w="932"/>
        <w:gridCol w:w="4217"/>
        <w:gridCol w:w="1400"/>
        <w:gridCol w:w="1143"/>
        <w:gridCol w:w="1628"/>
        <w:gridCol w:w="700"/>
        <w:gridCol w:w="700"/>
        <w:gridCol w:w="700"/>
        <w:gridCol w:w="1952"/>
        <w:gridCol w:w="1407"/>
      </w:tblGrid>
      <w:tr w:rsidR="005B4FF5" w:rsidRPr="00AE1ED1" w:rsidTr="005B4FF5">
        <w:trPr>
          <w:trHeight w:val="1032"/>
          <w:jc w:val="center"/>
        </w:trPr>
        <w:tc>
          <w:tcPr>
            <w:tcW w:w="531" w:type="dxa"/>
            <w:vMerge w:val="restart"/>
            <w:vAlign w:val="center"/>
          </w:tcPr>
          <w:p w:rsidR="005B4FF5" w:rsidRDefault="007F5EF1" w:rsidP="00561198">
            <w:pPr>
              <w:ind w:left="-135"/>
              <w:jc w:val="center"/>
              <w:rPr>
                <w:rFonts w:eastAsia="Arial"/>
                <w:lang w:val="uk-UA"/>
              </w:rPr>
            </w:pPr>
            <w:r w:rsidRPr="00AE1ED1">
              <w:rPr>
                <w:rFonts w:eastAsia="Arial"/>
                <w:lang w:val="uk-UA"/>
              </w:rPr>
              <w:t xml:space="preserve">№ </w:t>
            </w:r>
          </w:p>
          <w:p w:rsidR="007F5EF1" w:rsidRPr="00AE1ED1" w:rsidRDefault="007F5EF1" w:rsidP="00561198">
            <w:pPr>
              <w:ind w:left="-135"/>
              <w:jc w:val="center"/>
              <w:rPr>
                <w:rFonts w:eastAsia="Arial"/>
                <w:lang w:val="uk-UA"/>
              </w:rPr>
            </w:pPr>
            <w:r w:rsidRPr="00AE1ED1">
              <w:rPr>
                <w:rFonts w:eastAsia="Arial"/>
                <w:lang w:val="uk-UA"/>
              </w:rPr>
              <w:t>з/п</w:t>
            </w:r>
          </w:p>
        </w:tc>
        <w:tc>
          <w:tcPr>
            <w:tcW w:w="4538" w:type="dxa"/>
            <w:vMerge w:val="restart"/>
            <w:vAlign w:val="center"/>
          </w:tcPr>
          <w:p w:rsidR="007F5EF1" w:rsidRPr="00AE1ED1" w:rsidRDefault="007F5EF1" w:rsidP="001D78B3">
            <w:pPr>
              <w:jc w:val="center"/>
              <w:rPr>
                <w:rFonts w:eastAsia="Arial"/>
                <w:lang w:val="uk-UA"/>
              </w:rPr>
            </w:pPr>
            <w:r w:rsidRPr="00AE1ED1">
              <w:rPr>
                <w:rFonts w:eastAsia="Arial"/>
                <w:lang w:val="uk-UA"/>
              </w:rPr>
              <w:t>Заходи</w:t>
            </w:r>
          </w:p>
        </w:tc>
        <w:tc>
          <w:tcPr>
            <w:tcW w:w="1421" w:type="dxa"/>
            <w:vMerge w:val="restart"/>
            <w:shd w:val="clear" w:color="auto" w:fill="auto"/>
            <w:vAlign w:val="center"/>
          </w:tcPr>
          <w:p w:rsidR="007F5EF1" w:rsidRPr="00AE1ED1" w:rsidRDefault="007F5EF1" w:rsidP="001D78B3">
            <w:pPr>
              <w:spacing w:after="200"/>
              <w:jc w:val="center"/>
              <w:rPr>
                <w:lang w:val="uk-UA"/>
              </w:rPr>
            </w:pPr>
            <w:r w:rsidRPr="00AE1ED1">
              <w:rPr>
                <w:lang w:val="uk-UA"/>
              </w:rPr>
              <w:t>Строк виконання</w:t>
            </w:r>
          </w:p>
        </w:tc>
        <w:tc>
          <w:tcPr>
            <w:tcW w:w="1145" w:type="dxa"/>
            <w:vMerge w:val="restart"/>
            <w:shd w:val="clear" w:color="auto" w:fill="auto"/>
            <w:vAlign w:val="center"/>
          </w:tcPr>
          <w:p w:rsidR="007F5EF1" w:rsidRPr="00AE1ED1" w:rsidRDefault="007F5EF1" w:rsidP="001D78B3">
            <w:pPr>
              <w:spacing w:after="200"/>
              <w:jc w:val="center"/>
              <w:rPr>
                <w:lang w:val="uk-UA"/>
              </w:rPr>
            </w:pPr>
            <w:r w:rsidRPr="00AE1ED1">
              <w:rPr>
                <w:lang w:val="uk-UA"/>
              </w:rPr>
              <w:t>Одиниця виміру</w:t>
            </w:r>
          </w:p>
        </w:tc>
        <w:tc>
          <w:tcPr>
            <w:tcW w:w="1630" w:type="dxa"/>
            <w:vMerge w:val="restart"/>
            <w:shd w:val="clear" w:color="auto" w:fill="auto"/>
            <w:vAlign w:val="center"/>
          </w:tcPr>
          <w:p w:rsidR="007F5EF1" w:rsidRPr="00AE1ED1" w:rsidRDefault="007F5EF1" w:rsidP="001D78B3">
            <w:pPr>
              <w:spacing w:after="200"/>
              <w:jc w:val="center"/>
              <w:rPr>
                <w:lang w:val="uk-UA"/>
              </w:rPr>
            </w:pPr>
            <w:r w:rsidRPr="00AE1ED1">
              <w:rPr>
                <w:lang w:val="uk-UA"/>
              </w:rPr>
              <w:t>Джерела фінансування</w:t>
            </w:r>
          </w:p>
        </w:tc>
        <w:tc>
          <w:tcPr>
            <w:tcW w:w="2103" w:type="dxa"/>
            <w:gridSpan w:val="3"/>
            <w:tcBorders>
              <w:bottom w:val="single" w:sz="4" w:space="0" w:color="auto"/>
            </w:tcBorders>
            <w:shd w:val="clear" w:color="auto" w:fill="auto"/>
            <w:vAlign w:val="center"/>
          </w:tcPr>
          <w:p w:rsidR="007F5EF1" w:rsidRPr="00AE1ED1" w:rsidRDefault="007F5EF1" w:rsidP="001D78B3">
            <w:pPr>
              <w:spacing w:after="200"/>
              <w:jc w:val="center"/>
              <w:rPr>
                <w:lang w:val="uk-UA"/>
              </w:rPr>
            </w:pPr>
            <w:r w:rsidRPr="00AE1ED1">
              <w:rPr>
                <w:lang w:val="uk-UA"/>
              </w:rPr>
              <w:t>Орієнтовані обсяги фінансування, грн.. всього на</w:t>
            </w:r>
          </w:p>
        </w:tc>
        <w:tc>
          <w:tcPr>
            <w:tcW w:w="1988" w:type="dxa"/>
            <w:vMerge w:val="restart"/>
            <w:shd w:val="clear" w:color="auto" w:fill="auto"/>
            <w:vAlign w:val="center"/>
          </w:tcPr>
          <w:p w:rsidR="007F5EF1" w:rsidRPr="00AE1ED1" w:rsidRDefault="007F5EF1" w:rsidP="001D78B3">
            <w:pPr>
              <w:spacing w:after="200"/>
              <w:jc w:val="center"/>
              <w:rPr>
                <w:lang w:val="uk-UA"/>
              </w:rPr>
            </w:pPr>
            <w:r w:rsidRPr="00AE1ED1">
              <w:rPr>
                <w:lang w:val="uk-UA"/>
              </w:rPr>
              <w:t>Відповідальні виконавці</w:t>
            </w:r>
          </w:p>
        </w:tc>
        <w:tc>
          <w:tcPr>
            <w:tcW w:w="1423" w:type="dxa"/>
            <w:vMerge w:val="restart"/>
            <w:shd w:val="clear" w:color="auto" w:fill="auto"/>
            <w:vAlign w:val="center"/>
          </w:tcPr>
          <w:p w:rsidR="007F5EF1" w:rsidRPr="00AE1ED1" w:rsidRDefault="007F5EF1" w:rsidP="001D78B3">
            <w:pPr>
              <w:spacing w:after="200"/>
              <w:jc w:val="center"/>
              <w:rPr>
                <w:lang w:val="uk-UA"/>
              </w:rPr>
            </w:pPr>
            <w:r w:rsidRPr="00AE1ED1">
              <w:rPr>
                <w:lang w:val="uk-UA"/>
              </w:rPr>
              <w:t>Очікувані результати</w:t>
            </w:r>
          </w:p>
        </w:tc>
      </w:tr>
      <w:tr w:rsidR="005B4FF5" w:rsidRPr="00AE1ED1" w:rsidTr="005B4FF5">
        <w:trPr>
          <w:trHeight w:val="20"/>
          <w:jc w:val="center"/>
        </w:trPr>
        <w:tc>
          <w:tcPr>
            <w:tcW w:w="531" w:type="dxa"/>
            <w:vMerge/>
            <w:tcBorders>
              <w:bottom w:val="single" w:sz="4" w:space="0" w:color="auto"/>
            </w:tcBorders>
            <w:vAlign w:val="center"/>
          </w:tcPr>
          <w:p w:rsidR="007F5EF1" w:rsidRPr="00AE1ED1" w:rsidRDefault="007F5EF1" w:rsidP="001D78B3">
            <w:pPr>
              <w:jc w:val="center"/>
              <w:rPr>
                <w:rFonts w:eastAsia="Arial"/>
                <w:lang w:val="uk-UA"/>
              </w:rPr>
            </w:pPr>
          </w:p>
        </w:tc>
        <w:tc>
          <w:tcPr>
            <w:tcW w:w="4538" w:type="dxa"/>
            <w:vMerge/>
            <w:tcBorders>
              <w:bottom w:val="single" w:sz="4" w:space="0" w:color="auto"/>
            </w:tcBorders>
          </w:tcPr>
          <w:p w:rsidR="007F5EF1" w:rsidRPr="00AE1ED1" w:rsidRDefault="007F5EF1" w:rsidP="001D78B3">
            <w:pPr>
              <w:jc w:val="center"/>
              <w:rPr>
                <w:rFonts w:eastAsia="Arial"/>
                <w:lang w:val="uk-UA"/>
              </w:rPr>
            </w:pPr>
          </w:p>
        </w:tc>
        <w:tc>
          <w:tcPr>
            <w:tcW w:w="1421" w:type="dxa"/>
            <w:vMerge/>
            <w:tcBorders>
              <w:bottom w:val="single" w:sz="4" w:space="0" w:color="auto"/>
            </w:tcBorders>
            <w:shd w:val="clear" w:color="auto" w:fill="auto"/>
          </w:tcPr>
          <w:p w:rsidR="007F5EF1" w:rsidRPr="00AE1ED1" w:rsidRDefault="007F5EF1" w:rsidP="001D78B3">
            <w:pPr>
              <w:spacing w:after="200"/>
              <w:jc w:val="center"/>
              <w:rPr>
                <w:lang w:val="uk-UA"/>
              </w:rPr>
            </w:pPr>
          </w:p>
        </w:tc>
        <w:tc>
          <w:tcPr>
            <w:tcW w:w="1145" w:type="dxa"/>
            <w:vMerge/>
            <w:tcBorders>
              <w:bottom w:val="single" w:sz="4" w:space="0" w:color="auto"/>
            </w:tcBorders>
            <w:shd w:val="clear" w:color="auto" w:fill="auto"/>
          </w:tcPr>
          <w:p w:rsidR="007F5EF1" w:rsidRPr="00AE1ED1" w:rsidRDefault="007F5EF1" w:rsidP="001D78B3">
            <w:pPr>
              <w:spacing w:after="200"/>
              <w:jc w:val="center"/>
              <w:rPr>
                <w:lang w:val="uk-UA"/>
              </w:rPr>
            </w:pPr>
          </w:p>
        </w:tc>
        <w:tc>
          <w:tcPr>
            <w:tcW w:w="1630" w:type="dxa"/>
            <w:vMerge/>
            <w:tcBorders>
              <w:bottom w:val="single" w:sz="4" w:space="0" w:color="auto"/>
            </w:tcBorders>
            <w:shd w:val="clear" w:color="auto" w:fill="auto"/>
          </w:tcPr>
          <w:p w:rsidR="007F5EF1" w:rsidRPr="00AE1ED1" w:rsidRDefault="007F5EF1" w:rsidP="001D78B3">
            <w:pPr>
              <w:spacing w:after="200"/>
              <w:jc w:val="center"/>
              <w:rPr>
                <w:lang w:val="uk-UA"/>
              </w:rPr>
            </w:pPr>
          </w:p>
        </w:tc>
        <w:tc>
          <w:tcPr>
            <w:tcW w:w="701" w:type="dxa"/>
            <w:tcBorders>
              <w:bottom w:val="single" w:sz="4" w:space="0" w:color="auto"/>
            </w:tcBorders>
            <w:shd w:val="clear" w:color="auto" w:fill="auto"/>
            <w:vAlign w:val="center"/>
          </w:tcPr>
          <w:p w:rsidR="007F5EF1" w:rsidRPr="00AE1ED1" w:rsidRDefault="007F5EF1" w:rsidP="001D78B3">
            <w:pPr>
              <w:spacing w:after="200"/>
              <w:jc w:val="center"/>
              <w:rPr>
                <w:lang w:val="uk-UA"/>
              </w:rPr>
            </w:pPr>
            <w:r w:rsidRPr="00AE1ED1">
              <w:rPr>
                <w:lang w:val="uk-UA"/>
              </w:rPr>
              <w:t xml:space="preserve">2024 </w:t>
            </w:r>
          </w:p>
        </w:tc>
        <w:tc>
          <w:tcPr>
            <w:tcW w:w="701" w:type="dxa"/>
            <w:tcBorders>
              <w:bottom w:val="single" w:sz="4" w:space="0" w:color="auto"/>
            </w:tcBorders>
            <w:shd w:val="clear" w:color="auto" w:fill="auto"/>
            <w:vAlign w:val="center"/>
          </w:tcPr>
          <w:p w:rsidR="007F5EF1" w:rsidRPr="00AE1ED1" w:rsidRDefault="007F5EF1" w:rsidP="001D78B3">
            <w:pPr>
              <w:spacing w:after="200"/>
              <w:jc w:val="center"/>
              <w:rPr>
                <w:lang w:val="uk-UA"/>
              </w:rPr>
            </w:pPr>
            <w:r w:rsidRPr="00AE1ED1">
              <w:rPr>
                <w:lang w:val="uk-UA"/>
              </w:rPr>
              <w:t>2025</w:t>
            </w:r>
          </w:p>
        </w:tc>
        <w:tc>
          <w:tcPr>
            <w:tcW w:w="701" w:type="dxa"/>
            <w:tcBorders>
              <w:bottom w:val="single" w:sz="4" w:space="0" w:color="auto"/>
            </w:tcBorders>
            <w:shd w:val="clear" w:color="auto" w:fill="auto"/>
            <w:vAlign w:val="center"/>
          </w:tcPr>
          <w:p w:rsidR="007F5EF1" w:rsidRPr="00AE1ED1" w:rsidRDefault="007F5EF1" w:rsidP="001D78B3">
            <w:pPr>
              <w:spacing w:after="200"/>
              <w:jc w:val="center"/>
              <w:rPr>
                <w:lang w:val="uk-UA"/>
              </w:rPr>
            </w:pPr>
            <w:r w:rsidRPr="00AE1ED1">
              <w:rPr>
                <w:lang w:val="uk-UA"/>
              </w:rPr>
              <w:t>2026</w:t>
            </w:r>
          </w:p>
        </w:tc>
        <w:tc>
          <w:tcPr>
            <w:tcW w:w="1988" w:type="dxa"/>
            <w:vMerge/>
            <w:tcBorders>
              <w:bottom w:val="single" w:sz="4" w:space="0" w:color="auto"/>
            </w:tcBorders>
            <w:shd w:val="clear" w:color="auto" w:fill="auto"/>
          </w:tcPr>
          <w:p w:rsidR="007F5EF1" w:rsidRPr="00AE1ED1" w:rsidRDefault="007F5EF1" w:rsidP="001D78B3">
            <w:pPr>
              <w:spacing w:after="200"/>
              <w:jc w:val="center"/>
              <w:rPr>
                <w:lang w:val="uk-UA"/>
              </w:rPr>
            </w:pPr>
          </w:p>
        </w:tc>
        <w:tc>
          <w:tcPr>
            <w:tcW w:w="1423" w:type="dxa"/>
            <w:vMerge/>
            <w:tcBorders>
              <w:bottom w:val="single" w:sz="4" w:space="0" w:color="auto"/>
            </w:tcBorders>
            <w:shd w:val="clear" w:color="auto" w:fill="auto"/>
          </w:tcPr>
          <w:p w:rsidR="007F5EF1" w:rsidRPr="00AE1ED1" w:rsidRDefault="007F5EF1" w:rsidP="001D78B3">
            <w:pPr>
              <w:spacing w:after="200"/>
              <w:jc w:val="center"/>
              <w:rPr>
                <w:lang w:val="uk-UA"/>
              </w:rPr>
            </w:pPr>
          </w:p>
        </w:tc>
      </w:tr>
      <w:tr w:rsidR="005B4FF5" w:rsidRPr="00AE1ED1" w:rsidTr="005B4FF5">
        <w:trPr>
          <w:trHeight w:val="308"/>
          <w:jc w:val="center"/>
        </w:trPr>
        <w:tc>
          <w:tcPr>
            <w:tcW w:w="531" w:type="dxa"/>
            <w:vAlign w:val="center"/>
          </w:tcPr>
          <w:p w:rsidR="007F5EF1" w:rsidRPr="00AE1ED1" w:rsidRDefault="007F5EF1" w:rsidP="001D78B3">
            <w:pPr>
              <w:jc w:val="center"/>
              <w:rPr>
                <w:rFonts w:eastAsia="Arial"/>
                <w:lang w:val="uk-UA"/>
              </w:rPr>
            </w:pPr>
            <w:r w:rsidRPr="00AE1ED1">
              <w:rPr>
                <w:rFonts w:eastAsia="Arial"/>
                <w:lang w:val="uk-UA"/>
              </w:rPr>
              <w:t>1</w:t>
            </w:r>
          </w:p>
        </w:tc>
        <w:tc>
          <w:tcPr>
            <w:tcW w:w="4538" w:type="dxa"/>
          </w:tcPr>
          <w:p w:rsidR="007F5EF1" w:rsidRPr="00AE1ED1" w:rsidRDefault="007F5EF1" w:rsidP="00561198">
            <w:pPr>
              <w:rPr>
                <w:rFonts w:eastAsia="Arial"/>
                <w:lang w:val="uk-UA"/>
              </w:rPr>
            </w:pPr>
            <w:r w:rsidRPr="00AE1ED1">
              <w:rPr>
                <w:rFonts w:eastAsia="Arial"/>
                <w:lang w:val="uk-UA"/>
              </w:rPr>
              <w:t>Проведення нормативної грошової оцінки земель населених пунктів</w:t>
            </w:r>
          </w:p>
        </w:tc>
        <w:tc>
          <w:tcPr>
            <w:tcW w:w="1421" w:type="dxa"/>
            <w:tcBorders>
              <w:bottom w:val="nil"/>
            </w:tcBorders>
            <w:shd w:val="clear" w:color="auto" w:fill="auto"/>
            <w:vAlign w:val="center"/>
          </w:tcPr>
          <w:p w:rsidR="007F5EF1" w:rsidRPr="00AE1ED1" w:rsidRDefault="007F5EF1" w:rsidP="005B4273">
            <w:pPr>
              <w:spacing w:after="200"/>
              <w:rPr>
                <w:lang w:val="uk-UA"/>
              </w:rPr>
            </w:pPr>
            <w:r w:rsidRPr="00AE1ED1">
              <w:rPr>
                <w:lang w:val="uk-UA"/>
              </w:rPr>
              <w:t>2024-2026</w:t>
            </w:r>
          </w:p>
        </w:tc>
        <w:tc>
          <w:tcPr>
            <w:tcW w:w="1145" w:type="dxa"/>
            <w:tcBorders>
              <w:bottom w:val="nil"/>
            </w:tcBorders>
            <w:shd w:val="clear" w:color="auto" w:fill="auto"/>
            <w:vAlign w:val="center"/>
          </w:tcPr>
          <w:p w:rsidR="007F5EF1" w:rsidRPr="00AE1ED1" w:rsidRDefault="00200663" w:rsidP="001D78B3">
            <w:pPr>
              <w:spacing w:after="200"/>
              <w:rPr>
                <w:lang w:val="uk-UA"/>
              </w:rPr>
            </w:pPr>
            <w:r>
              <w:rPr>
                <w:lang w:val="uk-UA"/>
              </w:rPr>
              <w:t>т</w:t>
            </w:r>
            <w:r w:rsidR="007F5EF1" w:rsidRPr="00AE1ED1">
              <w:rPr>
                <w:lang w:val="uk-UA"/>
              </w:rPr>
              <w:t>ис. грн</w:t>
            </w:r>
          </w:p>
        </w:tc>
        <w:tc>
          <w:tcPr>
            <w:tcW w:w="1630" w:type="dxa"/>
            <w:vMerge w:val="restart"/>
            <w:shd w:val="clear" w:color="auto" w:fill="auto"/>
            <w:textDirection w:val="btLr"/>
            <w:vAlign w:val="center"/>
          </w:tcPr>
          <w:p w:rsidR="007F5EF1" w:rsidRPr="00AE1ED1" w:rsidRDefault="007F5EF1" w:rsidP="001D78B3">
            <w:pPr>
              <w:spacing w:after="200"/>
              <w:ind w:left="113" w:right="113"/>
              <w:jc w:val="center"/>
              <w:rPr>
                <w:lang w:val="uk-UA"/>
              </w:rPr>
            </w:pPr>
            <w:r w:rsidRPr="00AE1ED1">
              <w:rPr>
                <w:lang w:val="uk-UA"/>
              </w:rPr>
              <w:t>Бюджет Хорольської міської територіальної громади</w:t>
            </w:r>
          </w:p>
        </w:tc>
        <w:tc>
          <w:tcPr>
            <w:tcW w:w="701" w:type="dxa"/>
            <w:tcBorders>
              <w:bottom w:val="nil"/>
            </w:tcBorders>
            <w:shd w:val="clear" w:color="auto" w:fill="auto"/>
            <w:vAlign w:val="center"/>
          </w:tcPr>
          <w:p w:rsidR="007F5EF1" w:rsidRPr="00AE1ED1" w:rsidRDefault="007F5EF1" w:rsidP="001D78B3">
            <w:pPr>
              <w:spacing w:after="200"/>
              <w:jc w:val="center"/>
              <w:rPr>
                <w:lang w:val="uk-UA"/>
              </w:rPr>
            </w:pPr>
            <w:r w:rsidRPr="00AE1ED1">
              <w:rPr>
                <w:lang w:val="uk-UA"/>
              </w:rPr>
              <w:t>50</w:t>
            </w:r>
          </w:p>
        </w:tc>
        <w:tc>
          <w:tcPr>
            <w:tcW w:w="701" w:type="dxa"/>
            <w:tcBorders>
              <w:bottom w:val="nil"/>
            </w:tcBorders>
            <w:shd w:val="clear" w:color="auto" w:fill="auto"/>
            <w:vAlign w:val="center"/>
          </w:tcPr>
          <w:p w:rsidR="007F5EF1" w:rsidRPr="00AE1ED1" w:rsidRDefault="007F5EF1" w:rsidP="001D78B3">
            <w:pPr>
              <w:spacing w:after="200"/>
              <w:jc w:val="center"/>
              <w:rPr>
                <w:lang w:val="uk-UA"/>
              </w:rPr>
            </w:pPr>
            <w:r w:rsidRPr="00AE1ED1">
              <w:rPr>
                <w:lang w:val="uk-UA"/>
              </w:rPr>
              <w:t>50</w:t>
            </w:r>
          </w:p>
        </w:tc>
        <w:tc>
          <w:tcPr>
            <w:tcW w:w="701" w:type="dxa"/>
            <w:tcBorders>
              <w:bottom w:val="nil"/>
              <w:right w:val="single" w:sz="4" w:space="0" w:color="auto"/>
            </w:tcBorders>
            <w:shd w:val="clear" w:color="auto" w:fill="auto"/>
            <w:vAlign w:val="center"/>
          </w:tcPr>
          <w:p w:rsidR="007F5EF1" w:rsidRPr="00AE1ED1" w:rsidRDefault="007F5EF1" w:rsidP="001D78B3">
            <w:pPr>
              <w:spacing w:after="200"/>
              <w:jc w:val="center"/>
              <w:rPr>
                <w:lang w:val="uk-UA"/>
              </w:rPr>
            </w:pPr>
            <w:r w:rsidRPr="00AE1ED1">
              <w:rPr>
                <w:lang w:val="uk-UA"/>
              </w:rPr>
              <w:t>50</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F5EF1" w:rsidRPr="00AE1ED1" w:rsidRDefault="007F5EF1" w:rsidP="005B4FF5">
            <w:pPr>
              <w:spacing w:after="200"/>
              <w:jc w:val="center"/>
              <w:rPr>
                <w:lang w:val="uk-UA"/>
              </w:rPr>
            </w:pPr>
            <w:r w:rsidRPr="00AE1ED1">
              <w:rPr>
                <w:lang w:val="uk-UA"/>
              </w:rPr>
              <w:t>Відділ з питань земельних відносин та екології, Сектор з питань державного контролю за використанням та охороною земель</w:t>
            </w:r>
          </w:p>
        </w:tc>
        <w:tc>
          <w:tcPr>
            <w:tcW w:w="1423" w:type="dxa"/>
            <w:vMerge w:val="restart"/>
            <w:tcBorders>
              <w:left w:val="single" w:sz="4" w:space="0" w:color="auto"/>
            </w:tcBorders>
            <w:shd w:val="clear" w:color="auto" w:fill="auto"/>
            <w:vAlign w:val="center"/>
          </w:tcPr>
          <w:p w:rsidR="007F5EF1" w:rsidRPr="00AE1ED1" w:rsidRDefault="007F5EF1" w:rsidP="001D78B3">
            <w:pPr>
              <w:spacing w:after="200"/>
              <w:jc w:val="center"/>
              <w:rPr>
                <w:lang w:val="uk-UA"/>
              </w:rPr>
            </w:pPr>
            <w:r w:rsidRPr="00AE1ED1">
              <w:rPr>
                <w:lang w:val="uk-UA"/>
              </w:rPr>
              <w:t>Реалізація Програми дозволить досягти сталого розвитку земельних відносин у громаді</w:t>
            </w:r>
          </w:p>
        </w:tc>
      </w:tr>
      <w:tr w:rsidR="005B4FF5" w:rsidRPr="00AE1ED1" w:rsidTr="005B4FF5">
        <w:trPr>
          <w:trHeight w:val="592"/>
          <w:jc w:val="center"/>
        </w:trPr>
        <w:tc>
          <w:tcPr>
            <w:tcW w:w="531" w:type="dxa"/>
            <w:vAlign w:val="center"/>
          </w:tcPr>
          <w:p w:rsidR="007F5EF1" w:rsidRPr="00AE1ED1" w:rsidRDefault="007F5EF1" w:rsidP="001D78B3">
            <w:pPr>
              <w:jc w:val="center"/>
              <w:rPr>
                <w:rFonts w:eastAsia="Arial"/>
                <w:lang w:val="uk-UA"/>
              </w:rPr>
            </w:pPr>
            <w:r w:rsidRPr="00AE1ED1">
              <w:rPr>
                <w:rFonts w:eastAsia="Arial"/>
                <w:lang w:val="uk-UA"/>
              </w:rPr>
              <w:t>2</w:t>
            </w:r>
          </w:p>
        </w:tc>
        <w:tc>
          <w:tcPr>
            <w:tcW w:w="4538" w:type="dxa"/>
          </w:tcPr>
          <w:p w:rsidR="007F5EF1" w:rsidRPr="00AE1ED1" w:rsidRDefault="007F5EF1" w:rsidP="007F5EF1">
            <w:pPr>
              <w:pStyle w:val="a5"/>
              <w:numPr>
                <w:ilvl w:val="0"/>
                <w:numId w:val="5"/>
              </w:numPr>
              <w:tabs>
                <w:tab w:val="left" w:pos="299"/>
              </w:tabs>
              <w:spacing w:after="200"/>
              <w:ind w:left="0" w:firstLine="15"/>
              <w:rPr>
                <w:rFonts w:eastAsia="Arial"/>
                <w:lang w:val="uk-UA"/>
              </w:rPr>
            </w:pPr>
            <w:r w:rsidRPr="00AE1ED1">
              <w:rPr>
                <w:rFonts w:eastAsia="Arial"/>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rsidR="007F5EF1" w:rsidRPr="00AE1ED1" w:rsidRDefault="007F5EF1" w:rsidP="007F5EF1">
            <w:pPr>
              <w:pStyle w:val="a5"/>
              <w:numPr>
                <w:ilvl w:val="0"/>
                <w:numId w:val="5"/>
              </w:numPr>
              <w:tabs>
                <w:tab w:val="left" w:pos="299"/>
              </w:tabs>
              <w:spacing w:after="200"/>
              <w:ind w:left="0" w:firstLine="15"/>
              <w:rPr>
                <w:rFonts w:eastAsia="Arial"/>
                <w:lang w:val="uk-UA"/>
              </w:rPr>
            </w:pPr>
            <w:r w:rsidRPr="00AE1ED1">
              <w:rPr>
                <w:rFonts w:eastAsia="Arial"/>
                <w:lang w:val="uk-UA"/>
              </w:rPr>
              <w:t>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селянського господарства;</w:t>
            </w:r>
          </w:p>
          <w:p w:rsidR="007F5EF1" w:rsidRPr="00AE1ED1" w:rsidRDefault="007F5EF1" w:rsidP="007F5EF1">
            <w:pPr>
              <w:pStyle w:val="a5"/>
              <w:numPr>
                <w:ilvl w:val="0"/>
                <w:numId w:val="5"/>
              </w:numPr>
              <w:tabs>
                <w:tab w:val="left" w:pos="299"/>
              </w:tabs>
              <w:spacing w:after="200"/>
              <w:ind w:left="0" w:firstLine="15"/>
              <w:rPr>
                <w:rFonts w:eastAsia="Arial"/>
                <w:lang w:val="uk-UA"/>
              </w:rPr>
            </w:pPr>
            <w:r w:rsidRPr="00AE1ED1">
              <w:rPr>
                <w:rFonts w:eastAsia="Arial"/>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rsidR="007F5EF1" w:rsidRPr="00AE1ED1" w:rsidRDefault="007F5EF1" w:rsidP="007F5EF1">
            <w:pPr>
              <w:pStyle w:val="a5"/>
              <w:numPr>
                <w:ilvl w:val="0"/>
                <w:numId w:val="5"/>
              </w:numPr>
              <w:tabs>
                <w:tab w:val="left" w:pos="299"/>
              </w:tabs>
              <w:spacing w:after="200"/>
              <w:ind w:left="0" w:firstLine="15"/>
              <w:rPr>
                <w:rFonts w:eastAsia="Arial"/>
                <w:lang w:val="uk-UA"/>
              </w:rPr>
            </w:pPr>
            <w:r w:rsidRPr="00AE1ED1">
              <w:rPr>
                <w:rFonts w:eastAsia="Arial"/>
                <w:lang w:val="uk-UA"/>
              </w:rPr>
              <w:t xml:space="preserve">Виготовлення Технічної документації із землеустрою щодо проведення інвентаризації земельних ділянок для розміщення та </w:t>
            </w:r>
            <w:r w:rsidRPr="00AE1ED1">
              <w:rPr>
                <w:rFonts w:eastAsia="Arial"/>
                <w:lang w:val="uk-UA"/>
              </w:rPr>
              <w:lastRenderedPageBreak/>
              <w:t xml:space="preserve">експлуатації основних, підсобних і допоміжних будівель та споруд підприємств переробної та іншої промисловості; </w:t>
            </w:r>
          </w:p>
          <w:p w:rsidR="007F5EF1" w:rsidRPr="00AE1ED1" w:rsidRDefault="007F5EF1" w:rsidP="007F5EF1">
            <w:pPr>
              <w:pStyle w:val="a5"/>
              <w:numPr>
                <w:ilvl w:val="0"/>
                <w:numId w:val="5"/>
              </w:numPr>
              <w:tabs>
                <w:tab w:val="left" w:pos="299"/>
              </w:tabs>
              <w:spacing w:after="200"/>
              <w:ind w:left="0" w:firstLine="15"/>
              <w:rPr>
                <w:rFonts w:eastAsia="Arial"/>
                <w:lang w:val="uk-UA"/>
              </w:rPr>
            </w:pPr>
            <w:r w:rsidRPr="00AE1ED1">
              <w:rPr>
                <w:rFonts w:eastAsia="Arial"/>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rsidR="007F5EF1" w:rsidRPr="00AE1ED1" w:rsidRDefault="007F5EF1" w:rsidP="007F5EF1">
            <w:pPr>
              <w:pStyle w:val="a5"/>
              <w:numPr>
                <w:ilvl w:val="0"/>
                <w:numId w:val="5"/>
              </w:numPr>
              <w:tabs>
                <w:tab w:val="left" w:pos="299"/>
              </w:tabs>
              <w:spacing w:after="200"/>
              <w:ind w:left="0" w:firstLine="15"/>
              <w:rPr>
                <w:rFonts w:eastAsia="Arial"/>
                <w:lang w:val="uk-UA"/>
              </w:rPr>
            </w:pPr>
            <w:r w:rsidRPr="00AE1ED1">
              <w:rPr>
                <w:rFonts w:eastAsia="Arial"/>
                <w:lang w:val="uk-UA"/>
              </w:rPr>
              <w:t>Виготовлення Технічної документації 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rsidR="007F5EF1" w:rsidRPr="00AE1ED1" w:rsidRDefault="007F5EF1" w:rsidP="007F5EF1">
            <w:pPr>
              <w:pStyle w:val="a5"/>
              <w:numPr>
                <w:ilvl w:val="0"/>
                <w:numId w:val="5"/>
              </w:numPr>
              <w:tabs>
                <w:tab w:val="left" w:pos="299"/>
              </w:tabs>
              <w:spacing w:after="200"/>
              <w:ind w:left="0" w:firstLine="15"/>
              <w:rPr>
                <w:rFonts w:eastAsia="Arial"/>
                <w:lang w:val="uk-UA"/>
              </w:rPr>
            </w:pPr>
            <w:r w:rsidRPr="00AE1ED1">
              <w:rPr>
                <w:lang w:val="uk-UA"/>
              </w:rPr>
              <w:t>Розроблення проекту землеустрою щодо організації  і встановлення меж територій природно-заповідного фонду.</w:t>
            </w:r>
          </w:p>
        </w:tc>
        <w:tc>
          <w:tcPr>
            <w:tcW w:w="1421" w:type="dxa"/>
            <w:tcBorders>
              <w:bottom w:val="nil"/>
            </w:tcBorders>
            <w:shd w:val="clear" w:color="auto" w:fill="auto"/>
            <w:vAlign w:val="center"/>
          </w:tcPr>
          <w:p w:rsidR="007F5EF1" w:rsidRPr="00AE1ED1" w:rsidRDefault="007F5EF1" w:rsidP="005B4273">
            <w:pPr>
              <w:spacing w:after="200"/>
              <w:jc w:val="center"/>
              <w:rPr>
                <w:lang w:val="uk-UA"/>
              </w:rPr>
            </w:pPr>
            <w:r w:rsidRPr="00AE1ED1">
              <w:rPr>
                <w:lang w:val="uk-UA"/>
              </w:rPr>
              <w:lastRenderedPageBreak/>
              <w:t>2024-2026</w:t>
            </w:r>
          </w:p>
        </w:tc>
        <w:tc>
          <w:tcPr>
            <w:tcW w:w="1145" w:type="dxa"/>
            <w:tcBorders>
              <w:bottom w:val="nil"/>
            </w:tcBorders>
            <w:shd w:val="clear" w:color="auto" w:fill="auto"/>
          </w:tcPr>
          <w:p w:rsidR="007F5EF1" w:rsidRPr="00AE1ED1" w:rsidRDefault="00200663" w:rsidP="001D78B3">
            <w:pPr>
              <w:spacing w:after="200"/>
              <w:rPr>
                <w:lang w:val="uk-UA"/>
              </w:rPr>
            </w:pPr>
            <w:r>
              <w:rPr>
                <w:lang w:val="uk-UA"/>
              </w:rPr>
              <w:t>т</w:t>
            </w:r>
            <w:r w:rsidR="007F5EF1" w:rsidRPr="00AE1ED1">
              <w:rPr>
                <w:lang w:val="uk-UA"/>
              </w:rPr>
              <w:t>ис. грн</w:t>
            </w:r>
          </w:p>
        </w:tc>
        <w:tc>
          <w:tcPr>
            <w:tcW w:w="1630" w:type="dxa"/>
            <w:vMerge/>
            <w:shd w:val="clear" w:color="auto" w:fill="auto"/>
          </w:tcPr>
          <w:p w:rsidR="007F5EF1" w:rsidRPr="00AE1ED1" w:rsidRDefault="007F5EF1" w:rsidP="001D78B3">
            <w:pPr>
              <w:spacing w:after="200"/>
              <w:rPr>
                <w:lang w:val="uk-UA"/>
              </w:rPr>
            </w:pPr>
          </w:p>
        </w:tc>
        <w:tc>
          <w:tcPr>
            <w:tcW w:w="701" w:type="dxa"/>
            <w:tcBorders>
              <w:bottom w:val="nil"/>
            </w:tcBorders>
            <w:shd w:val="clear" w:color="auto" w:fill="auto"/>
            <w:vAlign w:val="center"/>
          </w:tcPr>
          <w:p w:rsidR="007F5EF1" w:rsidRPr="00AE1ED1" w:rsidRDefault="007F5EF1" w:rsidP="001D78B3">
            <w:pPr>
              <w:spacing w:after="200"/>
              <w:jc w:val="center"/>
              <w:rPr>
                <w:lang w:val="uk-UA"/>
              </w:rPr>
            </w:pPr>
            <w:r w:rsidRPr="00AE1ED1">
              <w:rPr>
                <w:lang w:val="uk-UA"/>
              </w:rPr>
              <w:t>250</w:t>
            </w:r>
          </w:p>
        </w:tc>
        <w:tc>
          <w:tcPr>
            <w:tcW w:w="701" w:type="dxa"/>
            <w:tcBorders>
              <w:bottom w:val="nil"/>
            </w:tcBorders>
            <w:shd w:val="clear" w:color="auto" w:fill="auto"/>
            <w:vAlign w:val="center"/>
          </w:tcPr>
          <w:p w:rsidR="007F5EF1" w:rsidRPr="00AE1ED1" w:rsidRDefault="00200663" w:rsidP="001D78B3">
            <w:pPr>
              <w:spacing w:after="200"/>
              <w:jc w:val="center"/>
              <w:rPr>
                <w:lang w:val="uk-UA"/>
              </w:rPr>
            </w:pPr>
            <w:r>
              <w:rPr>
                <w:lang w:val="uk-UA"/>
              </w:rPr>
              <w:t>100</w:t>
            </w:r>
          </w:p>
        </w:tc>
        <w:tc>
          <w:tcPr>
            <w:tcW w:w="701" w:type="dxa"/>
            <w:tcBorders>
              <w:bottom w:val="nil"/>
              <w:right w:val="single" w:sz="4" w:space="0" w:color="auto"/>
            </w:tcBorders>
            <w:shd w:val="clear" w:color="auto" w:fill="auto"/>
            <w:vAlign w:val="center"/>
          </w:tcPr>
          <w:p w:rsidR="007F5EF1" w:rsidRPr="00AE1ED1" w:rsidRDefault="00200663" w:rsidP="001D78B3">
            <w:pPr>
              <w:spacing w:after="200"/>
              <w:jc w:val="center"/>
              <w:rPr>
                <w:lang w:val="uk-UA"/>
              </w:rPr>
            </w:pPr>
            <w:r>
              <w:rPr>
                <w:lang w:val="uk-UA"/>
              </w:rPr>
              <w:t>100</w:t>
            </w:r>
          </w:p>
        </w:tc>
        <w:tc>
          <w:tcPr>
            <w:tcW w:w="1988" w:type="dxa"/>
            <w:vMerge/>
            <w:tcBorders>
              <w:top w:val="single" w:sz="4" w:space="0" w:color="auto"/>
              <w:left w:val="single" w:sz="4" w:space="0" w:color="auto"/>
              <w:bottom w:val="single" w:sz="4" w:space="0" w:color="auto"/>
              <w:right w:val="single" w:sz="4" w:space="0" w:color="auto"/>
            </w:tcBorders>
            <w:shd w:val="clear" w:color="auto" w:fill="auto"/>
          </w:tcPr>
          <w:p w:rsidR="007F5EF1" w:rsidRPr="00AE1ED1" w:rsidRDefault="007F5EF1" w:rsidP="001D78B3">
            <w:pPr>
              <w:spacing w:after="200"/>
              <w:rPr>
                <w:lang w:val="uk-UA"/>
              </w:rPr>
            </w:pPr>
          </w:p>
        </w:tc>
        <w:tc>
          <w:tcPr>
            <w:tcW w:w="1423" w:type="dxa"/>
            <w:vMerge/>
            <w:tcBorders>
              <w:left w:val="single" w:sz="4" w:space="0" w:color="auto"/>
            </w:tcBorders>
            <w:shd w:val="clear" w:color="auto" w:fill="auto"/>
          </w:tcPr>
          <w:p w:rsidR="007F5EF1" w:rsidRPr="00AE1ED1" w:rsidRDefault="007F5EF1" w:rsidP="001D78B3">
            <w:pPr>
              <w:spacing w:after="200"/>
              <w:rPr>
                <w:lang w:val="uk-UA"/>
              </w:rPr>
            </w:pPr>
          </w:p>
        </w:tc>
      </w:tr>
      <w:tr w:rsidR="005B4FF5" w:rsidRPr="00AE1ED1" w:rsidTr="005B4273">
        <w:trPr>
          <w:trHeight w:val="94"/>
          <w:jc w:val="center"/>
        </w:trPr>
        <w:tc>
          <w:tcPr>
            <w:tcW w:w="531" w:type="dxa"/>
            <w:vAlign w:val="center"/>
          </w:tcPr>
          <w:p w:rsidR="007F5EF1" w:rsidRPr="00AE1ED1" w:rsidRDefault="007F5EF1" w:rsidP="001D78B3">
            <w:pPr>
              <w:jc w:val="center"/>
              <w:rPr>
                <w:rFonts w:eastAsia="Arial"/>
                <w:lang w:val="uk-UA"/>
              </w:rPr>
            </w:pPr>
            <w:r w:rsidRPr="00AE1ED1">
              <w:rPr>
                <w:rFonts w:eastAsia="Arial"/>
                <w:lang w:val="uk-UA"/>
              </w:rPr>
              <w:t>3</w:t>
            </w:r>
          </w:p>
        </w:tc>
        <w:tc>
          <w:tcPr>
            <w:tcW w:w="4538" w:type="dxa"/>
            <w:vAlign w:val="center"/>
          </w:tcPr>
          <w:p w:rsidR="007F5EF1" w:rsidRPr="00AE1ED1" w:rsidRDefault="007F5EF1" w:rsidP="005B4273">
            <w:pPr>
              <w:pStyle w:val="a5"/>
              <w:spacing w:after="200"/>
              <w:ind w:left="57"/>
              <w:rPr>
                <w:rFonts w:eastAsia="Arial"/>
                <w:lang w:val="uk-UA"/>
              </w:rPr>
            </w:pPr>
            <w:r w:rsidRPr="00AE1ED1">
              <w:rPr>
                <w:rFonts w:eastAsia="Arial"/>
                <w:lang w:val="uk-UA"/>
              </w:rPr>
              <w:t>Розроблення паспортів водних об’єктів</w:t>
            </w:r>
          </w:p>
        </w:tc>
        <w:tc>
          <w:tcPr>
            <w:tcW w:w="1421" w:type="dxa"/>
            <w:tcBorders>
              <w:bottom w:val="nil"/>
            </w:tcBorders>
            <w:shd w:val="clear" w:color="auto" w:fill="auto"/>
            <w:vAlign w:val="center"/>
          </w:tcPr>
          <w:p w:rsidR="007F5EF1" w:rsidRPr="00AE1ED1" w:rsidRDefault="007F5EF1" w:rsidP="00561198">
            <w:pPr>
              <w:spacing w:after="200"/>
              <w:jc w:val="center"/>
              <w:rPr>
                <w:lang w:val="uk-UA"/>
              </w:rPr>
            </w:pPr>
            <w:r w:rsidRPr="00AE1ED1">
              <w:rPr>
                <w:lang w:val="uk-UA"/>
              </w:rPr>
              <w:t>2024 -2026</w:t>
            </w:r>
          </w:p>
        </w:tc>
        <w:tc>
          <w:tcPr>
            <w:tcW w:w="1145" w:type="dxa"/>
            <w:tcBorders>
              <w:bottom w:val="nil"/>
            </w:tcBorders>
            <w:shd w:val="clear" w:color="auto" w:fill="auto"/>
            <w:vAlign w:val="center"/>
          </w:tcPr>
          <w:p w:rsidR="007F5EF1" w:rsidRPr="00AE1ED1" w:rsidRDefault="00561198" w:rsidP="001D78B3">
            <w:pPr>
              <w:spacing w:after="200"/>
              <w:rPr>
                <w:lang w:val="uk-UA"/>
              </w:rPr>
            </w:pPr>
            <w:r>
              <w:rPr>
                <w:lang w:val="uk-UA"/>
              </w:rPr>
              <w:t>т</w:t>
            </w:r>
            <w:r w:rsidR="007F5EF1" w:rsidRPr="00AE1ED1">
              <w:rPr>
                <w:lang w:val="uk-UA"/>
              </w:rPr>
              <w:t>ис. грн</w:t>
            </w:r>
          </w:p>
        </w:tc>
        <w:tc>
          <w:tcPr>
            <w:tcW w:w="1630" w:type="dxa"/>
            <w:vMerge/>
            <w:shd w:val="clear" w:color="auto" w:fill="auto"/>
            <w:vAlign w:val="center"/>
          </w:tcPr>
          <w:p w:rsidR="007F5EF1" w:rsidRPr="00AE1ED1" w:rsidRDefault="007F5EF1" w:rsidP="001D78B3">
            <w:pPr>
              <w:spacing w:after="200"/>
              <w:rPr>
                <w:lang w:val="uk-UA"/>
              </w:rPr>
            </w:pPr>
          </w:p>
        </w:tc>
        <w:tc>
          <w:tcPr>
            <w:tcW w:w="701" w:type="dxa"/>
            <w:tcBorders>
              <w:bottom w:val="nil"/>
            </w:tcBorders>
            <w:shd w:val="clear" w:color="auto" w:fill="auto"/>
            <w:vAlign w:val="center"/>
          </w:tcPr>
          <w:p w:rsidR="007F5EF1" w:rsidRPr="00AE1ED1" w:rsidRDefault="007F5EF1" w:rsidP="001D78B3">
            <w:pPr>
              <w:spacing w:after="200"/>
              <w:jc w:val="center"/>
              <w:rPr>
                <w:lang w:val="uk-UA"/>
              </w:rPr>
            </w:pPr>
            <w:r w:rsidRPr="00AE1ED1">
              <w:rPr>
                <w:lang w:val="uk-UA"/>
              </w:rPr>
              <w:t>50</w:t>
            </w:r>
          </w:p>
        </w:tc>
        <w:tc>
          <w:tcPr>
            <w:tcW w:w="701" w:type="dxa"/>
            <w:tcBorders>
              <w:bottom w:val="nil"/>
            </w:tcBorders>
            <w:shd w:val="clear" w:color="auto" w:fill="auto"/>
            <w:vAlign w:val="center"/>
          </w:tcPr>
          <w:p w:rsidR="007F5EF1" w:rsidRPr="00AE1ED1" w:rsidRDefault="007F5EF1" w:rsidP="001D78B3">
            <w:pPr>
              <w:spacing w:after="200"/>
              <w:jc w:val="center"/>
              <w:rPr>
                <w:lang w:val="uk-UA"/>
              </w:rPr>
            </w:pPr>
            <w:r w:rsidRPr="00AE1ED1">
              <w:rPr>
                <w:lang w:val="uk-UA"/>
              </w:rPr>
              <w:t>50</w:t>
            </w:r>
          </w:p>
        </w:tc>
        <w:tc>
          <w:tcPr>
            <w:tcW w:w="701" w:type="dxa"/>
            <w:tcBorders>
              <w:bottom w:val="nil"/>
              <w:right w:val="single" w:sz="4" w:space="0" w:color="auto"/>
            </w:tcBorders>
            <w:shd w:val="clear" w:color="auto" w:fill="auto"/>
            <w:vAlign w:val="center"/>
          </w:tcPr>
          <w:p w:rsidR="007F5EF1" w:rsidRPr="00AE1ED1" w:rsidRDefault="007F5EF1" w:rsidP="001D78B3">
            <w:pPr>
              <w:spacing w:after="200"/>
              <w:jc w:val="center"/>
              <w:rPr>
                <w:lang w:val="uk-UA"/>
              </w:rPr>
            </w:pPr>
            <w:r w:rsidRPr="00AE1ED1">
              <w:rPr>
                <w:lang w:val="uk-UA"/>
              </w:rPr>
              <w:t>50</w:t>
            </w:r>
          </w:p>
        </w:tc>
        <w:tc>
          <w:tcPr>
            <w:tcW w:w="1988" w:type="dxa"/>
            <w:vMerge/>
            <w:tcBorders>
              <w:top w:val="single" w:sz="4" w:space="0" w:color="auto"/>
              <w:left w:val="single" w:sz="4" w:space="0" w:color="auto"/>
              <w:bottom w:val="single" w:sz="4" w:space="0" w:color="auto"/>
              <w:right w:val="single" w:sz="4" w:space="0" w:color="auto"/>
            </w:tcBorders>
            <w:shd w:val="clear" w:color="auto" w:fill="auto"/>
          </w:tcPr>
          <w:p w:rsidR="007F5EF1" w:rsidRPr="00AE1ED1" w:rsidRDefault="007F5EF1" w:rsidP="001D78B3">
            <w:pPr>
              <w:spacing w:after="200"/>
              <w:rPr>
                <w:lang w:val="uk-UA"/>
              </w:rPr>
            </w:pPr>
          </w:p>
        </w:tc>
        <w:tc>
          <w:tcPr>
            <w:tcW w:w="1423" w:type="dxa"/>
            <w:vMerge/>
            <w:tcBorders>
              <w:left w:val="single" w:sz="4" w:space="0" w:color="auto"/>
            </w:tcBorders>
            <w:shd w:val="clear" w:color="auto" w:fill="auto"/>
          </w:tcPr>
          <w:p w:rsidR="007F5EF1" w:rsidRPr="00AE1ED1" w:rsidRDefault="007F5EF1" w:rsidP="001D78B3">
            <w:pPr>
              <w:spacing w:after="200"/>
              <w:rPr>
                <w:lang w:val="uk-UA"/>
              </w:rPr>
            </w:pPr>
          </w:p>
        </w:tc>
      </w:tr>
      <w:tr w:rsidR="005B4FF5" w:rsidRPr="00AE1ED1" w:rsidTr="005B4FF5">
        <w:trPr>
          <w:trHeight w:val="307"/>
          <w:jc w:val="center"/>
        </w:trPr>
        <w:tc>
          <w:tcPr>
            <w:tcW w:w="531" w:type="dxa"/>
            <w:vAlign w:val="center"/>
          </w:tcPr>
          <w:p w:rsidR="007F5EF1" w:rsidRPr="00AE1ED1" w:rsidRDefault="007F5EF1" w:rsidP="00561198">
            <w:pPr>
              <w:contextualSpacing/>
              <w:jc w:val="center"/>
              <w:rPr>
                <w:rFonts w:eastAsia="Arial"/>
                <w:lang w:val="uk-UA"/>
              </w:rPr>
            </w:pPr>
            <w:r w:rsidRPr="00AE1ED1">
              <w:rPr>
                <w:rFonts w:eastAsia="Arial"/>
                <w:lang w:val="uk-UA"/>
              </w:rPr>
              <w:t>Всього</w:t>
            </w:r>
          </w:p>
        </w:tc>
        <w:tc>
          <w:tcPr>
            <w:tcW w:w="4538" w:type="dxa"/>
            <w:vAlign w:val="center"/>
          </w:tcPr>
          <w:p w:rsidR="007F5EF1" w:rsidRPr="00AE1ED1" w:rsidRDefault="007F5EF1" w:rsidP="00561198">
            <w:pPr>
              <w:contextualSpacing/>
              <w:jc w:val="center"/>
              <w:rPr>
                <w:rFonts w:eastAsia="Arial"/>
                <w:lang w:val="uk-UA"/>
              </w:rPr>
            </w:pPr>
          </w:p>
        </w:tc>
        <w:tc>
          <w:tcPr>
            <w:tcW w:w="1421" w:type="dxa"/>
            <w:tcBorders>
              <w:bottom w:val="single" w:sz="4" w:space="0" w:color="auto"/>
            </w:tcBorders>
            <w:shd w:val="clear" w:color="auto" w:fill="auto"/>
            <w:vAlign w:val="center"/>
          </w:tcPr>
          <w:p w:rsidR="007F5EF1" w:rsidRPr="00AE1ED1" w:rsidRDefault="007F5EF1" w:rsidP="00561198">
            <w:pPr>
              <w:spacing w:after="200"/>
              <w:contextualSpacing/>
              <w:rPr>
                <w:lang w:val="uk-UA"/>
              </w:rPr>
            </w:pPr>
          </w:p>
        </w:tc>
        <w:tc>
          <w:tcPr>
            <w:tcW w:w="1145" w:type="dxa"/>
            <w:tcBorders>
              <w:bottom w:val="single" w:sz="4" w:space="0" w:color="auto"/>
            </w:tcBorders>
            <w:shd w:val="clear" w:color="auto" w:fill="auto"/>
            <w:vAlign w:val="center"/>
          </w:tcPr>
          <w:p w:rsidR="007F5EF1" w:rsidRPr="00AE1ED1" w:rsidRDefault="007F5EF1" w:rsidP="00561198">
            <w:pPr>
              <w:spacing w:after="200"/>
              <w:contextualSpacing/>
              <w:rPr>
                <w:lang w:val="uk-UA"/>
              </w:rPr>
            </w:pPr>
          </w:p>
        </w:tc>
        <w:tc>
          <w:tcPr>
            <w:tcW w:w="1630" w:type="dxa"/>
            <w:tcBorders>
              <w:bottom w:val="single" w:sz="4" w:space="0" w:color="auto"/>
            </w:tcBorders>
            <w:shd w:val="clear" w:color="auto" w:fill="auto"/>
            <w:vAlign w:val="center"/>
          </w:tcPr>
          <w:p w:rsidR="007F5EF1" w:rsidRPr="00AE1ED1" w:rsidRDefault="007F5EF1" w:rsidP="00561198">
            <w:pPr>
              <w:spacing w:after="200"/>
              <w:contextualSpacing/>
              <w:rPr>
                <w:lang w:val="uk-UA"/>
              </w:rPr>
            </w:pPr>
          </w:p>
        </w:tc>
        <w:tc>
          <w:tcPr>
            <w:tcW w:w="2103" w:type="dxa"/>
            <w:gridSpan w:val="3"/>
            <w:tcBorders>
              <w:bottom w:val="single" w:sz="4" w:space="0" w:color="auto"/>
            </w:tcBorders>
            <w:shd w:val="clear" w:color="auto" w:fill="auto"/>
            <w:vAlign w:val="center"/>
          </w:tcPr>
          <w:p w:rsidR="007F5EF1" w:rsidRPr="00AE1ED1" w:rsidRDefault="00AE1ED1" w:rsidP="00561198">
            <w:pPr>
              <w:spacing w:after="200"/>
              <w:contextualSpacing/>
              <w:jc w:val="center"/>
              <w:rPr>
                <w:lang w:val="uk-UA"/>
              </w:rPr>
            </w:pPr>
            <w:r>
              <w:rPr>
                <w:lang w:val="uk-UA"/>
              </w:rPr>
              <w:t>7</w:t>
            </w:r>
            <w:r w:rsidR="007F5EF1" w:rsidRPr="00AE1ED1">
              <w:rPr>
                <w:lang w:val="uk-UA"/>
              </w:rPr>
              <w:t>50</w:t>
            </w:r>
          </w:p>
        </w:tc>
        <w:tc>
          <w:tcPr>
            <w:tcW w:w="1988" w:type="dxa"/>
            <w:tcBorders>
              <w:top w:val="single" w:sz="4" w:space="0" w:color="auto"/>
              <w:bottom w:val="single" w:sz="4" w:space="0" w:color="auto"/>
            </w:tcBorders>
            <w:shd w:val="clear" w:color="auto" w:fill="auto"/>
            <w:vAlign w:val="center"/>
          </w:tcPr>
          <w:p w:rsidR="007F5EF1" w:rsidRPr="00AE1ED1" w:rsidRDefault="007F5EF1" w:rsidP="00561198">
            <w:pPr>
              <w:spacing w:after="200"/>
              <w:contextualSpacing/>
              <w:rPr>
                <w:lang w:val="uk-UA"/>
              </w:rPr>
            </w:pPr>
          </w:p>
        </w:tc>
        <w:tc>
          <w:tcPr>
            <w:tcW w:w="1423" w:type="dxa"/>
            <w:tcBorders>
              <w:bottom w:val="single" w:sz="4" w:space="0" w:color="auto"/>
            </w:tcBorders>
            <w:shd w:val="clear" w:color="auto" w:fill="auto"/>
            <w:vAlign w:val="center"/>
          </w:tcPr>
          <w:p w:rsidR="007F5EF1" w:rsidRPr="00AE1ED1" w:rsidRDefault="007F5EF1" w:rsidP="00561198">
            <w:pPr>
              <w:spacing w:after="200"/>
              <w:contextualSpacing/>
              <w:rPr>
                <w:lang w:val="uk-UA"/>
              </w:rPr>
            </w:pPr>
          </w:p>
        </w:tc>
      </w:tr>
    </w:tbl>
    <w:p w:rsidR="007F5EF1" w:rsidRDefault="007F5EF1" w:rsidP="007F5EF1">
      <w:pPr>
        <w:rPr>
          <w:rFonts w:eastAsia="Arial"/>
          <w:sz w:val="28"/>
          <w:szCs w:val="28"/>
          <w:lang w:val="uk-UA"/>
        </w:rPr>
      </w:pPr>
    </w:p>
    <w:p w:rsidR="005B4FF5" w:rsidRDefault="005B4FF5" w:rsidP="007F5EF1">
      <w:pPr>
        <w:rPr>
          <w:rFonts w:eastAsia="Arial"/>
          <w:sz w:val="28"/>
          <w:szCs w:val="28"/>
          <w:lang w:val="uk-UA"/>
        </w:rPr>
      </w:pPr>
    </w:p>
    <w:p w:rsidR="005B4FF5" w:rsidRPr="00AE1ED1" w:rsidRDefault="005B4FF5" w:rsidP="007F5EF1">
      <w:pPr>
        <w:rPr>
          <w:rFonts w:eastAsia="Arial"/>
          <w:sz w:val="28"/>
          <w:szCs w:val="28"/>
          <w:lang w:val="uk-UA"/>
        </w:rPr>
      </w:pPr>
    </w:p>
    <w:p w:rsidR="007F5EF1" w:rsidRPr="00AE1ED1" w:rsidRDefault="007F5EF1" w:rsidP="007F5EF1">
      <w:pPr>
        <w:tabs>
          <w:tab w:val="left" w:pos="7088"/>
        </w:tabs>
        <w:rPr>
          <w:rFonts w:eastAsia="Arial"/>
          <w:sz w:val="28"/>
          <w:szCs w:val="28"/>
          <w:lang w:val="uk-UA"/>
        </w:rPr>
      </w:pPr>
      <w:r w:rsidRPr="00AE1ED1">
        <w:rPr>
          <w:rFonts w:eastAsia="Arial"/>
          <w:sz w:val="28"/>
          <w:szCs w:val="28"/>
          <w:lang w:val="uk-UA"/>
        </w:rPr>
        <w:t xml:space="preserve">                        Секретар міської ради                                            </w:t>
      </w:r>
      <w:r w:rsidR="005B4FF5">
        <w:rPr>
          <w:rFonts w:eastAsia="Arial"/>
          <w:sz w:val="28"/>
          <w:szCs w:val="28"/>
          <w:lang w:val="uk-UA"/>
        </w:rPr>
        <w:t xml:space="preserve">                              </w:t>
      </w:r>
      <w:r w:rsidRPr="00AE1ED1">
        <w:rPr>
          <w:rFonts w:eastAsia="Arial"/>
          <w:sz w:val="28"/>
          <w:szCs w:val="28"/>
          <w:lang w:val="uk-UA"/>
        </w:rPr>
        <w:t xml:space="preserve">                      </w:t>
      </w:r>
      <w:r w:rsidR="005B4273">
        <w:rPr>
          <w:rFonts w:eastAsia="Arial"/>
          <w:sz w:val="28"/>
          <w:szCs w:val="28"/>
          <w:lang w:val="uk-UA"/>
        </w:rPr>
        <w:t xml:space="preserve">    </w:t>
      </w:r>
      <w:r w:rsidRPr="00AE1ED1">
        <w:rPr>
          <w:rFonts w:eastAsia="Arial"/>
          <w:sz w:val="28"/>
          <w:szCs w:val="28"/>
          <w:lang w:val="uk-UA"/>
        </w:rPr>
        <w:t xml:space="preserve"> Юлія БОЙКО</w:t>
      </w:r>
    </w:p>
    <w:p w:rsidR="007F5EF1" w:rsidRPr="00AE1ED1" w:rsidRDefault="007F5EF1" w:rsidP="007F5EF1">
      <w:pPr>
        <w:spacing w:after="200" w:line="276" w:lineRule="auto"/>
        <w:rPr>
          <w:rFonts w:eastAsia="Arial"/>
          <w:sz w:val="28"/>
          <w:szCs w:val="28"/>
          <w:lang w:val="uk-UA"/>
        </w:rPr>
      </w:pPr>
      <w:r w:rsidRPr="00AE1ED1">
        <w:rPr>
          <w:rFonts w:eastAsia="Arial"/>
          <w:sz w:val="28"/>
          <w:szCs w:val="28"/>
          <w:lang w:val="uk-UA"/>
        </w:rPr>
        <w:br w:type="page"/>
      </w:r>
    </w:p>
    <w:p w:rsidR="007F5EF1" w:rsidRPr="00AE1ED1" w:rsidRDefault="007F5EF1" w:rsidP="007F5EF1">
      <w:pPr>
        <w:ind w:firstLine="10915"/>
        <w:rPr>
          <w:rFonts w:eastAsia="Arial"/>
          <w:sz w:val="28"/>
          <w:szCs w:val="28"/>
          <w:lang w:val="uk-UA"/>
        </w:rPr>
      </w:pPr>
      <w:r w:rsidRPr="00AE1ED1">
        <w:rPr>
          <w:rFonts w:eastAsia="Arial"/>
          <w:sz w:val="28"/>
          <w:szCs w:val="28"/>
          <w:lang w:val="uk-UA"/>
        </w:rPr>
        <w:lastRenderedPageBreak/>
        <w:t>Додаток 2</w:t>
      </w:r>
    </w:p>
    <w:p w:rsidR="007F5EF1" w:rsidRPr="00AE1ED1" w:rsidRDefault="007F5EF1" w:rsidP="007F5EF1">
      <w:pPr>
        <w:ind w:firstLine="10915"/>
        <w:rPr>
          <w:rFonts w:eastAsia="Arial"/>
          <w:sz w:val="28"/>
          <w:szCs w:val="28"/>
          <w:lang w:val="uk-UA"/>
        </w:rPr>
      </w:pPr>
      <w:r w:rsidRPr="00AE1ED1">
        <w:rPr>
          <w:rFonts w:eastAsia="Arial"/>
          <w:sz w:val="28"/>
          <w:szCs w:val="28"/>
          <w:lang w:val="uk-UA"/>
        </w:rPr>
        <w:t>До Програми</w:t>
      </w:r>
    </w:p>
    <w:p w:rsidR="007F5EF1" w:rsidRPr="00561198" w:rsidRDefault="007F5EF1" w:rsidP="007F5EF1">
      <w:pPr>
        <w:keepNext/>
        <w:keepLines/>
        <w:spacing w:after="90" w:line="268" w:lineRule="auto"/>
        <w:ind w:left="6379" w:hanging="10"/>
        <w:jc w:val="center"/>
        <w:outlineLvl w:val="0"/>
        <w:rPr>
          <w:rFonts w:eastAsia="Arial"/>
          <w:b/>
          <w:sz w:val="28"/>
          <w:szCs w:val="28"/>
          <w:lang w:val="uk-UA"/>
        </w:rPr>
      </w:pPr>
    </w:p>
    <w:p w:rsidR="007F5EF1" w:rsidRPr="00AE1ED1" w:rsidRDefault="007F5EF1" w:rsidP="007F5EF1">
      <w:pPr>
        <w:keepNext/>
        <w:keepLines/>
        <w:spacing w:after="90" w:line="268" w:lineRule="auto"/>
        <w:ind w:left="763" w:right="775" w:hanging="10"/>
        <w:jc w:val="center"/>
        <w:outlineLvl w:val="0"/>
        <w:rPr>
          <w:rFonts w:eastAsia="Arial"/>
          <w:b/>
          <w:sz w:val="28"/>
          <w:szCs w:val="28"/>
          <w:lang w:val="uk-UA"/>
        </w:rPr>
      </w:pPr>
      <w:r w:rsidRPr="00AE1ED1">
        <w:rPr>
          <w:rFonts w:eastAsia="Arial"/>
          <w:b/>
          <w:sz w:val="28"/>
          <w:szCs w:val="28"/>
          <w:lang w:val="uk-UA"/>
        </w:rPr>
        <w:t xml:space="preserve">РЕСУРСНЕ ЗАБЕЗПЕЧЕННЯ ПРОГРАМИ </w:t>
      </w:r>
    </w:p>
    <w:p w:rsidR="007F5EF1" w:rsidRPr="00AE1ED1" w:rsidRDefault="007F5EF1" w:rsidP="007F5EF1">
      <w:pPr>
        <w:spacing w:after="129" w:line="266" w:lineRule="auto"/>
        <w:ind w:left="10" w:right="4" w:hanging="10"/>
        <w:jc w:val="center"/>
        <w:rPr>
          <w:rFonts w:eastAsia="Arial"/>
          <w:sz w:val="28"/>
          <w:szCs w:val="28"/>
          <w:lang w:val="uk-UA"/>
        </w:rPr>
      </w:pPr>
      <w:r w:rsidRPr="00AE1ED1">
        <w:rPr>
          <w:rFonts w:eastAsia="Arial"/>
          <w:sz w:val="28"/>
          <w:szCs w:val="28"/>
          <w:lang w:val="uk-UA"/>
        </w:rPr>
        <w:t xml:space="preserve">                                                                                                            </w:t>
      </w:r>
      <w:r w:rsidR="00561198">
        <w:rPr>
          <w:rFonts w:eastAsia="Arial"/>
          <w:sz w:val="28"/>
          <w:szCs w:val="28"/>
          <w:lang w:val="uk-UA"/>
        </w:rPr>
        <w:t xml:space="preserve">                                                                       </w:t>
      </w:r>
      <w:r w:rsidRPr="00AE1ED1">
        <w:rPr>
          <w:rFonts w:eastAsia="Arial"/>
          <w:sz w:val="28"/>
          <w:szCs w:val="28"/>
          <w:lang w:val="uk-UA"/>
        </w:rPr>
        <w:t xml:space="preserve">  (тис. грн)</w:t>
      </w:r>
    </w:p>
    <w:tbl>
      <w:tblPr>
        <w:tblW w:w="1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7"/>
        <w:gridCol w:w="1386"/>
        <w:gridCol w:w="1418"/>
        <w:gridCol w:w="1417"/>
        <w:gridCol w:w="3610"/>
      </w:tblGrid>
      <w:tr w:rsidR="007F5EF1" w:rsidRPr="00AE1ED1" w:rsidTr="005B4FF5">
        <w:trPr>
          <w:trHeight w:val="363"/>
          <w:jc w:val="center"/>
        </w:trPr>
        <w:tc>
          <w:tcPr>
            <w:tcW w:w="6347" w:type="dxa"/>
            <w:vMerge w:val="restart"/>
            <w:tcBorders>
              <w:top w:val="single" w:sz="4" w:space="0" w:color="000000"/>
              <w:left w:val="single" w:sz="4" w:space="0" w:color="000000"/>
              <w:right w:val="single" w:sz="4" w:space="0" w:color="000000"/>
            </w:tcBorders>
            <w:shd w:val="clear" w:color="auto" w:fill="auto"/>
            <w:vAlign w:val="center"/>
          </w:tcPr>
          <w:p w:rsidR="007F5EF1" w:rsidRPr="00AE1ED1" w:rsidRDefault="007F5EF1" w:rsidP="001D78B3">
            <w:pPr>
              <w:spacing w:line="259" w:lineRule="auto"/>
              <w:ind w:firstLine="32"/>
              <w:jc w:val="center"/>
              <w:rPr>
                <w:rFonts w:eastAsia="Arial"/>
                <w:sz w:val="28"/>
                <w:szCs w:val="28"/>
                <w:lang w:val="uk-UA"/>
              </w:rPr>
            </w:pPr>
            <w:r w:rsidRPr="00AE1ED1">
              <w:rPr>
                <w:rFonts w:eastAsia="Arial"/>
                <w:sz w:val="28"/>
                <w:szCs w:val="28"/>
                <w:lang w:val="uk-UA"/>
              </w:rPr>
              <w:t>Джерела фінансування Програми</w:t>
            </w:r>
          </w:p>
        </w:tc>
        <w:tc>
          <w:tcPr>
            <w:tcW w:w="4221" w:type="dxa"/>
            <w:gridSpan w:val="3"/>
            <w:shd w:val="clear" w:color="auto" w:fill="auto"/>
            <w:vAlign w:val="center"/>
          </w:tcPr>
          <w:p w:rsidR="007F5EF1" w:rsidRPr="00AE1ED1" w:rsidRDefault="007F5EF1" w:rsidP="001D78B3">
            <w:pPr>
              <w:spacing w:after="129" w:line="266" w:lineRule="auto"/>
              <w:ind w:right="4"/>
              <w:jc w:val="center"/>
              <w:rPr>
                <w:rFonts w:eastAsia="Arial"/>
                <w:sz w:val="28"/>
                <w:szCs w:val="28"/>
                <w:lang w:val="uk-UA"/>
              </w:rPr>
            </w:pPr>
            <w:r w:rsidRPr="00AE1ED1">
              <w:rPr>
                <w:rFonts w:eastAsia="Arial"/>
                <w:sz w:val="28"/>
                <w:szCs w:val="28"/>
                <w:lang w:val="uk-UA"/>
              </w:rPr>
              <w:t>Етапи виконання Програми</w:t>
            </w:r>
          </w:p>
        </w:tc>
        <w:tc>
          <w:tcPr>
            <w:tcW w:w="3610" w:type="dxa"/>
            <w:vMerge w:val="restart"/>
            <w:shd w:val="clear" w:color="auto" w:fill="auto"/>
            <w:vAlign w:val="center"/>
          </w:tcPr>
          <w:p w:rsidR="007F5EF1" w:rsidRPr="00AE1ED1" w:rsidRDefault="007F5EF1" w:rsidP="00561198">
            <w:pPr>
              <w:spacing w:after="34" w:line="241" w:lineRule="auto"/>
              <w:ind w:left="69" w:hanging="50"/>
              <w:jc w:val="center"/>
              <w:rPr>
                <w:rFonts w:eastAsia="Arial"/>
                <w:sz w:val="28"/>
                <w:szCs w:val="28"/>
                <w:lang w:val="uk-UA"/>
              </w:rPr>
            </w:pPr>
            <w:r w:rsidRPr="00AE1ED1">
              <w:rPr>
                <w:rFonts w:eastAsia="Arial"/>
                <w:sz w:val="28"/>
                <w:szCs w:val="28"/>
                <w:lang w:val="uk-UA"/>
              </w:rPr>
              <w:t>Всього витрати на виконання</w:t>
            </w:r>
            <w:r w:rsidR="00561198">
              <w:rPr>
                <w:rFonts w:eastAsia="Arial"/>
                <w:sz w:val="28"/>
                <w:szCs w:val="28"/>
                <w:lang w:val="uk-UA"/>
              </w:rPr>
              <w:t xml:space="preserve"> </w:t>
            </w:r>
            <w:r w:rsidRPr="00AE1ED1">
              <w:rPr>
                <w:rFonts w:eastAsia="Arial"/>
                <w:sz w:val="28"/>
                <w:szCs w:val="28"/>
                <w:lang w:val="uk-UA"/>
              </w:rPr>
              <w:t>Програми</w:t>
            </w:r>
          </w:p>
        </w:tc>
      </w:tr>
      <w:tr w:rsidR="007F5EF1" w:rsidRPr="00AE1ED1" w:rsidTr="005B4FF5">
        <w:trPr>
          <w:jc w:val="center"/>
        </w:trPr>
        <w:tc>
          <w:tcPr>
            <w:tcW w:w="6347" w:type="dxa"/>
            <w:vMerge/>
            <w:tcBorders>
              <w:left w:val="single" w:sz="4" w:space="0" w:color="000000"/>
              <w:right w:val="single" w:sz="4" w:space="0" w:color="000000"/>
            </w:tcBorders>
            <w:shd w:val="clear" w:color="auto" w:fill="auto"/>
            <w:vAlign w:val="center"/>
          </w:tcPr>
          <w:p w:rsidR="007F5EF1" w:rsidRPr="00AE1ED1" w:rsidRDefault="007F5EF1" w:rsidP="001D78B3">
            <w:pPr>
              <w:spacing w:after="129" w:line="266" w:lineRule="auto"/>
              <w:ind w:right="4"/>
              <w:jc w:val="both"/>
              <w:rPr>
                <w:rFonts w:eastAsia="Arial"/>
                <w:sz w:val="28"/>
                <w:szCs w:val="28"/>
                <w:lang w:val="uk-UA"/>
              </w:rPr>
            </w:pPr>
          </w:p>
        </w:tc>
        <w:tc>
          <w:tcPr>
            <w:tcW w:w="1386" w:type="dxa"/>
            <w:tcBorders>
              <w:left w:val="single" w:sz="4" w:space="0" w:color="000000"/>
            </w:tcBorders>
            <w:shd w:val="clear" w:color="auto" w:fill="auto"/>
            <w:vAlign w:val="center"/>
          </w:tcPr>
          <w:p w:rsidR="007F5EF1" w:rsidRPr="00AE1ED1" w:rsidRDefault="007F5EF1" w:rsidP="00561198">
            <w:pPr>
              <w:spacing w:line="259" w:lineRule="auto"/>
              <w:ind w:left="89"/>
              <w:jc w:val="center"/>
              <w:rPr>
                <w:rFonts w:eastAsia="Arial"/>
                <w:sz w:val="28"/>
                <w:szCs w:val="28"/>
                <w:lang w:val="uk-UA"/>
              </w:rPr>
            </w:pPr>
            <w:r w:rsidRPr="00AE1ED1">
              <w:rPr>
                <w:rFonts w:eastAsia="Arial"/>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E1ED1" w:rsidRDefault="007F5EF1" w:rsidP="00561198">
            <w:pPr>
              <w:spacing w:line="259" w:lineRule="auto"/>
              <w:ind w:left="89"/>
              <w:jc w:val="center"/>
              <w:rPr>
                <w:rFonts w:eastAsia="Arial"/>
                <w:sz w:val="28"/>
                <w:szCs w:val="28"/>
                <w:lang w:val="uk-UA"/>
              </w:rPr>
            </w:pPr>
            <w:r w:rsidRPr="00AE1ED1">
              <w:rPr>
                <w:rFonts w:eastAsia="Arial"/>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E1ED1" w:rsidRDefault="007F5EF1" w:rsidP="00561198">
            <w:pPr>
              <w:spacing w:line="259" w:lineRule="auto"/>
              <w:jc w:val="center"/>
              <w:rPr>
                <w:rFonts w:eastAsia="Arial"/>
                <w:sz w:val="28"/>
                <w:szCs w:val="28"/>
                <w:lang w:val="uk-UA"/>
              </w:rPr>
            </w:pPr>
            <w:r w:rsidRPr="00AE1ED1">
              <w:rPr>
                <w:rFonts w:eastAsia="Arial"/>
                <w:sz w:val="28"/>
                <w:szCs w:val="28"/>
                <w:lang w:val="uk-UA"/>
              </w:rPr>
              <w:t>2026 рік</w:t>
            </w:r>
          </w:p>
        </w:tc>
        <w:tc>
          <w:tcPr>
            <w:tcW w:w="3610" w:type="dxa"/>
            <w:vMerge/>
            <w:shd w:val="clear" w:color="auto" w:fill="auto"/>
            <w:vAlign w:val="center"/>
          </w:tcPr>
          <w:p w:rsidR="007F5EF1" w:rsidRPr="00AE1ED1" w:rsidRDefault="007F5EF1" w:rsidP="001D78B3">
            <w:pPr>
              <w:spacing w:after="129" w:line="266" w:lineRule="auto"/>
              <w:ind w:right="4"/>
              <w:jc w:val="both"/>
              <w:rPr>
                <w:rFonts w:eastAsia="Arial"/>
                <w:sz w:val="28"/>
                <w:szCs w:val="28"/>
                <w:lang w:val="uk-UA"/>
              </w:rPr>
            </w:pPr>
          </w:p>
        </w:tc>
      </w:tr>
      <w:tr w:rsidR="007F5EF1" w:rsidRPr="00AE1ED1" w:rsidTr="005B4FF5">
        <w:trPr>
          <w:jc w:val="center"/>
        </w:trPr>
        <w:tc>
          <w:tcPr>
            <w:tcW w:w="6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5B4FF5" w:rsidRDefault="007F5EF1" w:rsidP="001D78B3">
            <w:pPr>
              <w:spacing w:line="259" w:lineRule="auto"/>
              <w:ind w:right="3"/>
              <w:jc w:val="center"/>
              <w:rPr>
                <w:rFonts w:eastAsia="Arial"/>
                <w:sz w:val="20"/>
                <w:szCs w:val="20"/>
                <w:lang w:val="uk-UA"/>
              </w:rPr>
            </w:pPr>
            <w:r w:rsidRPr="005B4FF5">
              <w:rPr>
                <w:rFonts w:eastAsia="Arial"/>
                <w:sz w:val="20"/>
                <w:szCs w:val="20"/>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5B4FF5" w:rsidRDefault="007F5EF1" w:rsidP="001D78B3">
            <w:pPr>
              <w:spacing w:line="259" w:lineRule="auto"/>
              <w:ind w:right="2"/>
              <w:jc w:val="center"/>
              <w:rPr>
                <w:rFonts w:eastAsia="Arial"/>
                <w:sz w:val="20"/>
                <w:szCs w:val="20"/>
                <w:lang w:val="uk-UA"/>
              </w:rPr>
            </w:pPr>
            <w:r w:rsidRPr="005B4FF5">
              <w:rPr>
                <w:rFonts w:eastAsia="Arial"/>
                <w:sz w:val="20"/>
                <w:szCs w:val="20"/>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5B4FF5" w:rsidRDefault="007F5EF1" w:rsidP="001D78B3">
            <w:pPr>
              <w:spacing w:line="259" w:lineRule="auto"/>
              <w:ind w:right="2"/>
              <w:jc w:val="center"/>
              <w:rPr>
                <w:rFonts w:eastAsia="Arial"/>
                <w:sz w:val="20"/>
                <w:szCs w:val="20"/>
                <w:lang w:val="uk-UA"/>
              </w:rPr>
            </w:pPr>
            <w:r w:rsidRPr="005B4FF5">
              <w:rPr>
                <w:rFonts w:eastAsia="Arial"/>
                <w:sz w:val="20"/>
                <w:szCs w:val="20"/>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5B4FF5" w:rsidRDefault="007F5EF1" w:rsidP="001D78B3">
            <w:pPr>
              <w:spacing w:line="259" w:lineRule="auto"/>
              <w:ind w:right="2"/>
              <w:jc w:val="center"/>
              <w:rPr>
                <w:rFonts w:eastAsia="Arial"/>
                <w:sz w:val="20"/>
                <w:szCs w:val="20"/>
                <w:lang w:val="uk-UA"/>
              </w:rPr>
            </w:pPr>
            <w:r w:rsidRPr="005B4FF5">
              <w:rPr>
                <w:rFonts w:eastAsia="Arial"/>
                <w:sz w:val="20"/>
                <w:szCs w:val="20"/>
                <w:lang w:val="uk-UA"/>
              </w:rPr>
              <w:t>4</w:t>
            </w:r>
          </w:p>
        </w:tc>
        <w:tc>
          <w:tcPr>
            <w:tcW w:w="3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5B4FF5" w:rsidRDefault="007F5EF1" w:rsidP="001D78B3">
            <w:pPr>
              <w:spacing w:line="259" w:lineRule="auto"/>
              <w:ind w:right="2"/>
              <w:jc w:val="center"/>
              <w:rPr>
                <w:rFonts w:eastAsia="Arial"/>
                <w:sz w:val="20"/>
                <w:szCs w:val="20"/>
                <w:lang w:val="uk-UA"/>
              </w:rPr>
            </w:pPr>
            <w:r w:rsidRPr="005B4FF5">
              <w:rPr>
                <w:rFonts w:eastAsia="Arial"/>
                <w:sz w:val="20"/>
                <w:szCs w:val="20"/>
                <w:lang w:val="uk-UA"/>
              </w:rPr>
              <w:t xml:space="preserve">7 </w:t>
            </w:r>
          </w:p>
        </w:tc>
      </w:tr>
      <w:tr w:rsidR="007F5EF1" w:rsidRPr="00AE1ED1" w:rsidTr="005B4FF5">
        <w:trPr>
          <w:trHeight w:val="281"/>
          <w:jc w:val="center"/>
        </w:trPr>
        <w:tc>
          <w:tcPr>
            <w:tcW w:w="6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E1ED1" w:rsidRDefault="007F5EF1" w:rsidP="00561198">
            <w:pPr>
              <w:spacing w:line="259" w:lineRule="auto"/>
              <w:rPr>
                <w:rFonts w:eastAsia="Arial"/>
                <w:sz w:val="28"/>
                <w:szCs w:val="28"/>
                <w:lang w:val="uk-UA"/>
              </w:rPr>
            </w:pPr>
            <w:r w:rsidRPr="00AE1ED1">
              <w:rPr>
                <w:rFonts w:eastAsia="Arial"/>
                <w:sz w:val="28"/>
                <w:szCs w:val="28"/>
                <w:lang w:val="uk-UA"/>
              </w:rPr>
              <w:t xml:space="preserve">Обсяг коштів, всього, зокрема: </w:t>
            </w:r>
          </w:p>
        </w:tc>
        <w:tc>
          <w:tcPr>
            <w:tcW w:w="1386" w:type="dxa"/>
            <w:shd w:val="clear" w:color="auto" w:fill="auto"/>
            <w:vAlign w:val="center"/>
          </w:tcPr>
          <w:p w:rsidR="007F5EF1" w:rsidRPr="00AE1ED1" w:rsidRDefault="00200663" w:rsidP="00561198">
            <w:pPr>
              <w:spacing w:after="129"/>
              <w:ind w:right="6"/>
              <w:contextualSpacing/>
              <w:jc w:val="center"/>
              <w:rPr>
                <w:rFonts w:eastAsia="Arial"/>
                <w:sz w:val="28"/>
                <w:szCs w:val="28"/>
                <w:lang w:val="uk-UA"/>
              </w:rPr>
            </w:pPr>
            <w:r>
              <w:rPr>
                <w:rFonts w:eastAsia="Arial"/>
                <w:sz w:val="28"/>
                <w:szCs w:val="28"/>
                <w:lang w:val="uk-UA"/>
              </w:rPr>
              <w:t>35</w:t>
            </w:r>
            <w:r w:rsidR="007F5EF1" w:rsidRPr="00AE1ED1">
              <w:rPr>
                <w:rFonts w:eastAsia="Arial"/>
                <w:sz w:val="28"/>
                <w:szCs w:val="28"/>
                <w:lang w:val="uk-UA"/>
              </w:rPr>
              <w:t>0,00</w:t>
            </w:r>
          </w:p>
        </w:tc>
        <w:tc>
          <w:tcPr>
            <w:tcW w:w="1418" w:type="dxa"/>
            <w:shd w:val="clear" w:color="auto" w:fill="auto"/>
            <w:vAlign w:val="center"/>
          </w:tcPr>
          <w:p w:rsidR="007F5EF1" w:rsidRPr="00AE1ED1" w:rsidRDefault="007F5EF1" w:rsidP="00561198">
            <w:pPr>
              <w:spacing w:after="129"/>
              <w:ind w:right="6"/>
              <w:contextualSpacing/>
              <w:jc w:val="center"/>
              <w:rPr>
                <w:rFonts w:eastAsia="Arial"/>
                <w:sz w:val="28"/>
                <w:szCs w:val="28"/>
                <w:lang w:val="uk-UA"/>
              </w:rPr>
            </w:pPr>
            <w:r w:rsidRPr="00AE1ED1">
              <w:rPr>
                <w:rFonts w:eastAsia="Arial"/>
                <w:sz w:val="28"/>
                <w:szCs w:val="28"/>
                <w:lang w:val="uk-UA"/>
              </w:rPr>
              <w:t>200,00</w:t>
            </w:r>
          </w:p>
        </w:tc>
        <w:tc>
          <w:tcPr>
            <w:tcW w:w="1417" w:type="dxa"/>
            <w:shd w:val="clear" w:color="auto" w:fill="auto"/>
            <w:vAlign w:val="center"/>
          </w:tcPr>
          <w:p w:rsidR="007F5EF1" w:rsidRPr="00AE1ED1" w:rsidRDefault="007F5EF1" w:rsidP="00561198">
            <w:pPr>
              <w:spacing w:after="129"/>
              <w:ind w:right="6"/>
              <w:contextualSpacing/>
              <w:jc w:val="center"/>
              <w:rPr>
                <w:rFonts w:eastAsia="Arial"/>
                <w:sz w:val="28"/>
                <w:szCs w:val="28"/>
                <w:lang w:val="uk-UA"/>
              </w:rPr>
            </w:pPr>
            <w:r w:rsidRPr="00AE1ED1">
              <w:rPr>
                <w:rFonts w:eastAsia="Arial"/>
                <w:sz w:val="28"/>
                <w:szCs w:val="28"/>
                <w:lang w:val="uk-UA"/>
              </w:rPr>
              <w:t>200,00</w:t>
            </w:r>
          </w:p>
        </w:tc>
        <w:tc>
          <w:tcPr>
            <w:tcW w:w="3610" w:type="dxa"/>
            <w:shd w:val="clear" w:color="auto" w:fill="auto"/>
            <w:vAlign w:val="center"/>
          </w:tcPr>
          <w:p w:rsidR="007F5EF1" w:rsidRPr="00AE1ED1" w:rsidRDefault="00200663" w:rsidP="00561198">
            <w:pPr>
              <w:spacing w:after="129"/>
              <w:ind w:right="6"/>
              <w:contextualSpacing/>
              <w:jc w:val="center"/>
              <w:rPr>
                <w:rFonts w:eastAsia="Arial"/>
                <w:sz w:val="28"/>
                <w:szCs w:val="28"/>
                <w:lang w:val="uk-UA"/>
              </w:rPr>
            </w:pPr>
            <w:r>
              <w:rPr>
                <w:rFonts w:eastAsia="Arial"/>
                <w:sz w:val="28"/>
                <w:szCs w:val="28"/>
                <w:lang w:val="uk-UA"/>
              </w:rPr>
              <w:t>750</w:t>
            </w:r>
            <w:r w:rsidR="007F5EF1" w:rsidRPr="00AE1ED1">
              <w:rPr>
                <w:rFonts w:eastAsia="Arial"/>
                <w:sz w:val="28"/>
                <w:szCs w:val="28"/>
                <w:lang w:val="uk-UA"/>
              </w:rPr>
              <w:t>,00</w:t>
            </w:r>
          </w:p>
        </w:tc>
      </w:tr>
      <w:tr w:rsidR="007F5EF1" w:rsidRPr="00AE1ED1" w:rsidTr="005B4FF5">
        <w:trPr>
          <w:jc w:val="center"/>
        </w:trPr>
        <w:tc>
          <w:tcPr>
            <w:tcW w:w="6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EF1" w:rsidRPr="00AE1ED1" w:rsidRDefault="007F5EF1" w:rsidP="00561198">
            <w:pPr>
              <w:spacing w:line="259" w:lineRule="auto"/>
              <w:rPr>
                <w:rFonts w:eastAsia="Arial"/>
                <w:sz w:val="28"/>
                <w:szCs w:val="28"/>
                <w:lang w:val="uk-UA"/>
              </w:rPr>
            </w:pPr>
            <w:r w:rsidRPr="00AE1ED1">
              <w:rPr>
                <w:rFonts w:eastAsia="Arial"/>
                <w:sz w:val="28"/>
                <w:szCs w:val="28"/>
                <w:lang w:val="uk-UA"/>
              </w:rPr>
              <w:t>Бюджет міської територіальної громади</w:t>
            </w:r>
          </w:p>
        </w:tc>
        <w:tc>
          <w:tcPr>
            <w:tcW w:w="1386" w:type="dxa"/>
            <w:shd w:val="clear" w:color="auto" w:fill="auto"/>
            <w:vAlign w:val="center"/>
          </w:tcPr>
          <w:p w:rsidR="007F5EF1" w:rsidRPr="00AE1ED1" w:rsidRDefault="00200663" w:rsidP="00561198">
            <w:pPr>
              <w:spacing w:after="129"/>
              <w:ind w:right="6"/>
              <w:contextualSpacing/>
              <w:jc w:val="center"/>
              <w:rPr>
                <w:rFonts w:eastAsia="Arial"/>
                <w:sz w:val="28"/>
                <w:szCs w:val="28"/>
                <w:lang w:val="uk-UA"/>
              </w:rPr>
            </w:pPr>
            <w:r>
              <w:rPr>
                <w:rFonts w:eastAsia="Arial"/>
                <w:sz w:val="28"/>
                <w:szCs w:val="28"/>
                <w:lang w:val="uk-UA"/>
              </w:rPr>
              <w:t>350</w:t>
            </w:r>
            <w:r w:rsidR="007F5EF1" w:rsidRPr="00AE1ED1">
              <w:rPr>
                <w:rFonts w:eastAsia="Arial"/>
                <w:sz w:val="28"/>
                <w:szCs w:val="28"/>
                <w:lang w:val="uk-UA"/>
              </w:rPr>
              <w:t>,00</w:t>
            </w:r>
          </w:p>
        </w:tc>
        <w:tc>
          <w:tcPr>
            <w:tcW w:w="1418" w:type="dxa"/>
            <w:shd w:val="clear" w:color="auto" w:fill="auto"/>
            <w:vAlign w:val="center"/>
          </w:tcPr>
          <w:p w:rsidR="007F5EF1" w:rsidRPr="00AE1ED1" w:rsidRDefault="007F5EF1" w:rsidP="00561198">
            <w:pPr>
              <w:spacing w:after="129"/>
              <w:ind w:right="6"/>
              <w:contextualSpacing/>
              <w:jc w:val="center"/>
              <w:rPr>
                <w:rFonts w:eastAsia="Arial"/>
                <w:sz w:val="28"/>
                <w:szCs w:val="28"/>
                <w:lang w:val="uk-UA"/>
              </w:rPr>
            </w:pPr>
            <w:r w:rsidRPr="00AE1ED1">
              <w:rPr>
                <w:rFonts w:eastAsia="Arial"/>
                <w:sz w:val="28"/>
                <w:szCs w:val="28"/>
                <w:lang w:val="uk-UA"/>
              </w:rPr>
              <w:t>200,00</w:t>
            </w:r>
          </w:p>
        </w:tc>
        <w:tc>
          <w:tcPr>
            <w:tcW w:w="1417" w:type="dxa"/>
            <w:shd w:val="clear" w:color="auto" w:fill="auto"/>
            <w:vAlign w:val="center"/>
          </w:tcPr>
          <w:p w:rsidR="007F5EF1" w:rsidRPr="00AE1ED1" w:rsidRDefault="007F5EF1" w:rsidP="00561198">
            <w:pPr>
              <w:spacing w:after="129"/>
              <w:ind w:right="6"/>
              <w:contextualSpacing/>
              <w:jc w:val="center"/>
              <w:rPr>
                <w:rFonts w:eastAsia="Arial"/>
                <w:sz w:val="28"/>
                <w:szCs w:val="28"/>
                <w:lang w:val="uk-UA"/>
              </w:rPr>
            </w:pPr>
            <w:r w:rsidRPr="00AE1ED1">
              <w:rPr>
                <w:rFonts w:eastAsia="Arial"/>
                <w:sz w:val="28"/>
                <w:szCs w:val="28"/>
                <w:lang w:val="uk-UA"/>
              </w:rPr>
              <w:t>200,00</w:t>
            </w:r>
          </w:p>
        </w:tc>
        <w:tc>
          <w:tcPr>
            <w:tcW w:w="3610" w:type="dxa"/>
            <w:shd w:val="clear" w:color="auto" w:fill="auto"/>
            <w:vAlign w:val="center"/>
          </w:tcPr>
          <w:p w:rsidR="007F5EF1" w:rsidRPr="00AE1ED1" w:rsidRDefault="00200663" w:rsidP="00561198">
            <w:pPr>
              <w:spacing w:after="129"/>
              <w:ind w:right="6"/>
              <w:contextualSpacing/>
              <w:jc w:val="center"/>
              <w:rPr>
                <w:rFonts w:eastAsia="Arial"/>
                <w:sz w:val="28"/>
                <w:szCs w:val="28"/>
                <w:lang w:val="uk-UA"/>
              </w:rPr>
            </w:pPr>
            <w:r>
              <w:rPr>
                <w:rFonts w:eastAsia="Arial"/>
                <w:sz w:val="28"/>
                <w:szCs w:val="28"/>
                <w:lang w:val="uk-UA"/>
              </w:rPr>
              <w:t>750</w:t>
            </w:r>
            <w:r w:rsidR="007F5EF1" w:rsidRPr="00AE1ED1">
              <w:rPr>
                <w:rFonts w:eastAsia="Arial"/>
                <w:sz w:val="28"/>
                <w:szCs w:val="28"/>
                <w:lang w:val="uk-UA"/>
              </w:rPr>
              <w:t>,00</w:t>
            </w:r>
          </w:p>
        </w:tc>
      </w:tr>
    </w:tbl>
    <w:p w:rsidR="00561198" w:rsidRDefault="00561198" w:rsidP="007F5EF1">
      <w:pPr>
        <w:tabs>
          <w:tab w:val="left" w:pos="7088"/>
        </w:tabs>
        <w:rPr>
          <w:rFonts w:eastAsia="Arial"/>
          <w:sz w:val="28"/>
          <w:szCs w:val="28"/>
          <w:lang w:val="uk-UA"/>
        </w:rPr>
      </w:pPr>
    </w:p>
    <w:p w:rsidR="00561198" w:rsidRDefault="00561198" w:rsidP="007F5EF1">
      <w:pPr>
        <w:tabs>
          <w:tab w:val="left" w:pos="7088"/>
        </w:tabs>
        <w:rPr>
          <w:rFonts w:eastAsia="Arial"/>
          <w:sz w:val="28"/>
          <w:szCs w:val="28"/>
          <w:lang w:val="uk-UA"/>
        </w:rPr>
      </w:pPr>
    </w:p>
    <w:p w:rsidR="00561198" w:rsidRDefault="00561198" w:rsidP="007F5EF1">
      <w:pPr>
        <w:tabs>
          <w:tab w:val="left" w:pos="7088"/>
        </w:tabs>
        <w:rPr>
          <w:rFonts w:eastAsia="Arial"/>
          <w:sz w:val="28"/>
          <w:szCs w:val="28"/>
          <w:lang w:val="uk-UA"/>
        </w:rPr>
      </w:pPr>
    </w:p>
    <w:p w:rsidR="007F5EF1" w:rsidRPr="00AE1ED1" w:rsidRDefault="00561198" w:rsidP="00561198">
      <w:pPr>
        <w:tabs>
          <w:tab w:val="left" w:pos="1134"/>
        </w:tabs>
        <w:rPr>
          <w:rFonts w:eastAsia="Arial"/>
          <w:sz w:val="28"/>
          <w:szCs w:val="28"/>
          <w:lang w:val="uk-UA"/>
        </w:rPr>
      </w:pPr>
      <w:r>
        <w:rPr>
          <w:rFonts w:eastAsia="Arial"/>
          <w:sz w:val="28"/>
          <w:szCs w:val="28"/>
          <w:lang w:val="uk-UA"/>
        </w:rPr>
        <w:tab/>
      </w:r>
      <w:r w:rsidR="007F5EF1" w:rsidRPr="00AE1ED1">
        <w:rPr>
          <w:rFonts w:eastAsia="Arial"/>
          <w:sz w:val="28"/>
          <w:szCs w:val="28"/>
          <w:lang w:val="uk-UA"/>
        </w:rPr>
        <w:t xml:space="preserve">Секретар міської ради                                                                </w:t>
      </w:r>
      <w:r>
        <w:rPr>
          <w:rFonts w:eastAsia="Arial"/>
          <w:sz w:val="28"/>
          <w:szCs w:val="28"/>
          <w:lang w:val="uk-UA"/>
        </w:rPr>
        <w:t xml:space="preserve">                                      </w:t>
      </w:r>
      <w:r w:rsidR="007F5EF1" w:rsidRPr="00AE1ED1">
        <w:rPr>
          <w:rFonts w:eastAsia="Arial"/>
          <w:sz w:val="28"/>
          <w:szCs w:val="28"/>
          <w:lang w:val="uk-UA"/>
        </w:rPr>
        <w:t xml:space="preserve"> </w:t>
      </w:r>
      <w:r w:rsidR="005B4273">
        <w:rPr>
          <w:rFonts w:eastAsia="Arial"/>
          <w:sz w:val="28"/>
          <w:szCs w:val="28"/>
          <w:lang w:val="uk-UA"/>
        </w:rPr>
        <w:t xml:space="preserve">    </w:t>
      </w:r>
      <w:r w:rsidR="007F5EF1" w:rsidRPr="00AE1ED1">
        <w:rPr>
          <w:rFonts w:eastAsia="Arial"/>
          <w:sz w:val="28"/>
          <w:szCs w:val="28"/>
          <w:lang w:val="uk-UA"/>
        </w:rPr>
        <w:t xml:space="preserve">    Юлія БОЙКО</w:t>
      </w:r>
    </w:p>
    <w:p w:rsidR="00780889" w:rsidRPr="00AE1ED1" w:rsidRDefault="00780889">
      <w:pPr>
        <w:rPr>
          <w:sz w:val="28"/>
          <w:lang w:val="uk-UA"/>
        </w:rPr>
      </w:pPr>
    </w:p>
    <w:sectPr w:rsidR="00780889" w:rsidRPr="00AE1ED1" w:rsidSect="005B4FF5">
      <w:pgSz w:w="16838" w:h="11906" w:orient="landscape"/>
      <w:pgMar w:top="1701"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60125" w:rsidRDefault="00860125" w:rsidP="005A4848">
      <w:r>
        <w:separator/>
      </w:r>
    </w:p>
  </w:endnote>
  <w:endnote w:type="continuationSeparator" w:id="0">
    <w:p w:rsidR="00860125" w:rsidRDefault="00860125" w:rsidP="005A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60125" w:rsidRDefault="00860125" w:rsidP="005A4848">
      <w:r>
        <w:separator/>
      </w:r>
    </w:p>
  </w:footnote>
  <w:footnote w:type="continuationSeparator" w:id="0">
    <w:p w:rsidR="00860125" w:rsidRDefault="00860125" w:rsidP="005A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5864844"/>
      <w:docPartObj>
        <w:docPartGallery w:val="Page Numbers (Top of Page)"/>
        <w:docPartUnique/>
      </w:docPartObj>
    </w:sdtPr>
    <w:sdtContent>
      <w:p w:rsidR="000B6EAC" w:rsidRDefault="000B6EAC">
        <w:pPr>
          <w:pStyle w:val="aa"/>
          <w:jc w:val="center"/>
        </w:pPr>
        <w:r>
          <w:fldChar w:fldCharType="begin"/>
        </w:r>
        <w:r>
          <w:instrText>PAGE   \* MERGEFORMAT</w:instrText>
        </w:r>
        <w:r>
          <w:fldChar w:fldCharType="separate"/>
        </w:r>
        <w:r>
          <w:rPr>
            <w:lang w:val="uk-UA"/>
          </w:rPr>
          <w:t>2</w:t>
        </w:r>
        <w:r>
          <w:fldChar w:fldCharType="end"/>
        </w:r>
      </w:p>
    </w:sdtContent>
  </w:sdt>
  <w:p w:rsidR="000B6EAC" w:rsidRDefault="000B6EAC">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779170"/>
      <w:docPartObj>
        <w:docPartGallery w:val="Page Numbers (Top of Page)"/>
        <w:docPartUnique/>
      </w:docPartObj>
    </w:sdtPr>
    <w:sdtContent>
      <w:p w:rsidR="005A4848" w:rsidRDefault="005A4848">
        <w:pPr>
          <w:pStyle w:val="aa"/>
          <w:jc w:val="center"/>
        </w:pPr>
        <w:r>
          <w:fldChar w:fldCharType="begin"/>
        </w:r>
        <w:r>
          <w:instrText>PAGE   \* MERGEFORMAT</w:instrText>
        </w:r>
        <w:r>
          <w:fldChar w:fldCharType="separate"/>
        </w:r>
        <w:r>
          <w:rPr>
            <w:lang w:val="uk-UA"/>
          </w:rPr>
          <w:t>2</w:t>
        </w:r>
        <w:r>
          <w:fldChar w:fldCharType="end"/>
        </w:r>
      </w:p>
    </w:sdtContent>
  </w:sdt>
  <w:p w:rsidR="005A4848" w:rsidRDefault="005A484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0E0A9B"/>
    <w:multiLevelType w:val="hybridMultilevel"/>
    <w:tmpl w:val="D5F82AD6"/>
    <w:lvl w:ilvl="0" w:tplc="DA265CC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B7351E"/>
    <w:multiLevelType w:val="hybridMultilevel"/>
    <w:tmpl w:val="CA4E8ACE"/>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10D2E84"/>
    <w:multiLevelType w:val="hybridMultilevel"/>
    <w:tmpl w:val="6C7C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num w:numId="1" w16cid:durableId="656694434">
    <w:abstractNumId w:val="6"/>
  </w:num>
  <w:num w:numId="2" w16cid:durableId="2112120397">
    <w:abstractNumId w:val="3"/>
  </w:num>
  <w:num w:numId="3" w16cid:durableId="126320088">
    <w:abstractNumId w:val="1"/>
  </w:num>
  <w:num w:numId="4" w16cid:durableId="651519179">
    <w:abstractNumId w:val="0"/>
  </w:num>
  <w:num w:numId="5" w16cid:durableId="1867712656">
    <w:abstractNumId w:val="7"/>
  </w:num>
  <w:num w:numId="6" w16cid:durableId="251862181">
    <w:abstractNumId w:val="8"/>
  </w:num>
  <w:num w:numId="7" w16cid:durableId="1396931298">
    <w:abstractNumId w:val="5"/>
  </w:num>
  <w:num w:numId="8" w16cid:durableId="1281844063">
    <w:abstractNumId w:val="2"/>
  </w:num>
  <w:num w:numId="9" w16cid:durableId="6468647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F8C"/>
    <w:rsid w:val="0009275C"/>
    <w:rsid w:val="000B6EAC"/>
    <w:rsid w:val="000F7944"/>
    <w:rsid w:val="00200663"/>
    <w:rsid w:val="00561198"/>
    <w:rsid w:val="005A4848"/>
    <w:rsid w:val="005B4273"/>
    <w:rsid w:val="005B4FF5"/>
    <w:rsid w:val="00780889"/>
    <w:rsid w:val="007F5EF1"/>
    <w:rsid w:val="00860125"/>
    <w:rsid w:val="008F7F8C"/>
    <w:rsid w:val="00907361"/>
    <w:rsid w:val="00A62E90"/>
    <w:rsid w:val="00AB4457"/>
    <w:rsid w:val="00AE1ED1"/>
    <w:rsid w:val="00B30F98"/>
    <w:rsid w:val="00CA201C"/>
    <w:rsid w:val="00D31BF3"/>
    <w:rsid w:val="00F12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0CE5F"/>
  <w15:docId w15:val="{357860AC-B063-4370-A568-489CE8B4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8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889"/>
    <w:pPr>
      <w:spacing w:after="0" w:line="240" w:lineRule="auto"/>
    </w:pPr>
    <w:rPr>
      <w:rFonts w:ascii="Calibri" w:eastAsia="Times New Roman" w:hAnsi="Calibri" w:cs="Times New Roman"/>
      <w:lang w:eastAsia="ru-RU"/>
    </w:rPr>
  </w:style>
  <w:style w:type="paragraph" w:customStyle="1" w:styleId="10">
    <w:name w:val="Абзац списка1"/>
    <w:basedOn w:val="a"/>
    <w:rsid w:val="00780889"/>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780889"/>
    <w:rPr>
      <w:lang w:val="uk-UA" w:eastAsia="uk-UA"/>
    </w:rPr>
  </w:style>
  <w:style w:type="paragraph" w:styleId="a4">
    <w:name w:val="No Spacing"/>
    <w:link w:val="a3"/>
    <w:qFormat/>
    <w:rsid w:val="00780889"/>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780889"/>
  </w:style>
  <w:style w:type="paragraph" w:styleId="a5">
    <w:name w:val="List Paragraph"/>
    <w:basedOn w:val="a"/>
    <w:uiPriority w:val="34"/>
    <w:qFormat/>
    <w:rsid w:val="00780889"/>
    <w:pPr>
      <w:ind w:left="720"/>
      <w:contextualSpacing/>
    </w:pPr>
  </w:style>
  <w:style w:type="paragraph" w:customStyle="1" w:styleId="Default">
    <w:name w:val="Default"/>
    <w:rsid w:val="007F5EF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7F5EF1"/>
    <w:pPr>
      <w:suppressAutoHyphens/>
      <w:autoSpaceDE w:val="0"/>
      <w:ind w:right="-540"/>
    </w:pPr>
    <w:rPr>
      <w:sz w:val="28"/>
      <w:szCs w:val="20"/>
      <w:lang w:val="uk-UA" w:eastAsia="zh-CN"/>
    </w:rPr>
  </w:style>
  <w:style w:type="paragraph" w:styleId="a6">
    <w:name w:val="Normal (Web)"/>
    <w:basedOn w:val="a"/>
    <w:uiPriority w:val="99"/>
    <w:rsid w:val="007F5EF1"/>
    <w:pPr>
      <w:spacing w:before="100" w:beforeAutospacing="1" w:after="100" w:afterAutospacing="1"/>
    </w:pPr>
  </w:style>
  <w:style w:type="table" w:styleId="a7">
    <w:name w:val="Table Grid"/>
    <w:basedOn w:val="a1"/>
    <w:uiPriority w:val="59"/>
    <w:rsid w:val="007F5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2E90"/>
    <w:rPr>
      <w:rFonts w:ascii="Tahoma" w:hAnsi="Tahoma" w:cs="Tahoma"/>
      <w:sz w:val="16"/>
      <w:szCs w:val="16"/>
    </w:rPr>
  </w:style>
  <w:style w:type="character" w:customStyle="1" w:styleId="a9">
    <w:name w:val="Текст у виносці Знак"/>
    <w:basedOn w:val="a0"/>
    <w:link w:val="a8"/>
    <w:uiPriority w:val="99"/>
    <w:semiHidden/>
    <w:rsid w:val="00A62E90"/>
    <w:rPr>
      <w:rFonts w:ascii="Tahoma" w:eastAsia="Times New Roman" w:hAnsi="Tahoma" w:cs="Tahoma"/>
      <w:sz w:val="16"/>
      <w:szCs w:val="16"/>
      <w:lang w:eastAsia="ru-RU"/>
    </w:rPr>
  </w:style>
  <w:style w:type="paragraph" w:styleId="aa">
    <w:name w:val="header"/>
    <w:basedOn w:val="a"/>
    <w:link w:val="ab"/>
    <w:uiPriority w:val="99"/>
    <w:unhideWhenUsed/>
    <w:rsid w:val="005A4848"/>
    <w:pPr>
      <w:tabs>
        <w:tab w:val="center" w:pos="4677"/>
        <w:tab w:val="right" w:pos="9355"/>
      </w:tabs>
    </w:pPr>
  </w:style>
  <w:style w:type="character" w:customStyle="1" w:styleId="ab">
    <w:name w:val="Верхній колонтитул Знак"/>
    <w:basedOn w:val="a0"/>
    <w:link w:val="aa"/>
    <w:uiPriority w:val="99"/>
    <w:rsid w:val="005A484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A4848"/>
    <w:pPr>
      <w:tabs>
        <w:tab w:val="center" w:pos="4677"/>
        <w:tab w:val="right" w:pos="9355"/>
      </w:tabs>
    </w:pPr>
  </w:style>
  <w:style w:type="character" w:customStyle="1" w:styleId="ad">
    <w:name w:val="Нижній колонтитул Знак"/>
    <w:basedOn w:val="a0"/>
    <w:link w:val="ac"/>
    <w:uiPriority w:val="99"/>
    <w:rsid w:val="005A484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11366</Words>
  <Characters>6479</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IRA</cp:lastModifiedBy>
  <cp:revision>10</cp:revision>
  <cp:lastPrinted>2024-08-08T11:23:00Z</cp:lastPrinted>
  <dcterms:created xsi:type="dcterms:W3CDTF">2024-08-01T13:07:00Z</dcterms:created>
  <dcterms:modified xsi:type="dcterms:W3CDTF">2024-08-08T11:23:00Z</dcterms:modified>
</cp:coreProperties>
</file>