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FF020" w14:textId="7050DA02" w:rsidR="00F552C5" w:rsidRPr="00EC7C7D" w:rsidRDefault="00A25D8C" w:rsidP="00E82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7D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2AEBC9DA" w14:textId="3329A18A" w:rsidR="00A25D8C" w:rsidRPr="00EC7C7D" w:rsidRDefault="00EC7C7D" w:rsidP="00E82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7D">
        <w:rPr>
          <w:rFonts w:ascii="Times New Roman" w:hAnsi="Times New Roman" w:cs="Times New Roman"/>
          <w:b/>
          <w:sz w:val="28"/>
          <w:szCs w:val="28"/>
        </w:rPr>
        <w:t xml:space="preserve">першого </w:t>
      </w:r>
      <w:r w:rsidR="00A25D8C" w:rsidRPr="00EC7C7D">
        <w:rPr>
          <w:rFonts w:ascii="Times New Roman" w:hAnsi="Times New Roman" w:cs="Times New Roman"/>
          <w:b/>
          <w:sz w:val="28"/>
          <w:szCs w:val="28"/>
        </w:rPr>
        <w:t>пленарного засідання 5</w:t>
      </w:r>
      <w:r w:rsidR="00830F25" w:rsidRPr="00EC7C7D">
        <w:rPr>
          <w:rFonts w:ascii="Times New Roman" w:hAnsi="Times New Roman" w:cs="Times New Roman"/>
          <w:b/>
          <w:sz w:val="28"/>
          <w:szCs w:val="28"/>
        </w:rPr>
        <w:t>3</w:t>
      </w:r>
      <w:r w:rsidR="00A25D8C" w:rsidRPr="00EC7C7D">
        <w:rPr>
          <w:rFonts w:ascii="Times New Roman" w:hAnsi="Times New Roman" w:cs="Times New Roman"/>
          <w:b/>
          <w:sz w:val="28"/>
          <w:szCs w:val="28"/>
        </w:rPr>
        <w:t xml:space="preserve"> сесії Хорольської міської ради </w:t>
      </w:r>
    </w:p>
    <w:p w14:paraId="32AB7BF3" w14:textId="77777777" w:rsidR="00D45169" w:rsidRPr="00EC7C7D" w:rsidRDefault="00A25D8C" w:rsidP="00E82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7D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830F25" w:rsidRPr="00EC7C7D">
        <w:rPr>
          <w:rFonts w:ascii="Times New Roman" w:hAnsi="Times New Roman" w:cs="Times New Roman"/>
          <w:b/>
          <w:sz w:val="28"/>
          <w:szCs w:val="28"/>
        </w:rPr>
        <w:t>15</w:t>
      </w:r>
      <w:r w:rsidRPr="00EC7C7D">
        <w:rPr>
          <w:rFonts w:ascii="Times New Roman" w:hAnsi="Times New Roman" w:cs="Times New Roman"/>
          <w:b/>
          <w:sz w:val="28"/>
          <w:szCs w:val="28"/>
        </w:rPr>
        <w:t>.0</w:t>
      </w:r>
      <w:r w:rsidR="00830F25" w:rsidRPr="00EC7C7D">
        <w:rPr>
          <w:rFonts w:ascii="Times New Roman" w:hAnsi="Times New Roman" w:cs="Times New Roman"/>
          <w:b/>
          <w:sz w:val="28"/>
          <w:szCs w:val="28"/>
        </w:rPr>
        <w:t>3</w:t>
      </w:r>
      <w:r w:rsidRPr="00EC7C7D">
        <w:rPr>
          <w:rFonts w:ascii="Times New Roman" w:hAnsi="Times New Roman" w:cs="Times New Roman"/>
          <w:b/>
          <w:sz w:val="28"/>
          <w:szCs w:val="28"/>
        </w:rPr>
        <w:t>.2024</w:t>
      </w:r>
    </w:p>
    <w:p w14:paraId="77BEE540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Про виконання Програми соціального і економічного розвитку Хорольської міської ради Лубенського району Полтавської області на 2022-2024 роки за 2023 рік.</w:t>
      </w:r>
    </w:p>
    <w:p w14:paraId="716DCF7E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1CBE0FBC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14:paraId="426E559F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1DD782B1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EC7C7D">
        <w:t xml:space="preserve"> 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 затвердження Програми підтримки військових частин та інших військових формувань Збройних Сил України на 2024 рік.</w:t>
      </w:r>
    </w:p>
    <w:p w14:paraId="6FBD702D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185712C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Pr="00EC7C7D">
        <w:rPr>
          <w:rFonts w:ascii="Times New Roman" w:hAnsi="Times New Roman" w:cs="Times New Roman"/>
          <w:sz w:val="28"/>
          <w:szCs w:val="28"/>
        </w:rPr>
        <w:t xml:space="preserve"> Про внесення змін до Програми протидії профілактики правопорушень та боротьби зі злочинністю на території Хорольської міської ради на 2023-2025 роки.</w:t>
      </w:r>
    </w:p>
    <w:p w14:paraId="07538486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2A0FAC7F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Про затвердження 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2024-2026 роки.</w:t>
      </w:r>
    </w:p>
    <w:p w14:paraId="3659573C" w14:textId="3D004A09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="00F630E7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Гаращенко</w:t>
      </w:r>
      <w:proofErr w:type="spellEnd"/>
      <w:r w:rsidR="00F630E7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Я.В.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F630E7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завідувач сектору з питань забезпечення реалізації ветеранської політики та соціального захисту внутрішньо переміщених осіб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відділу соціального захисту населення Хорольської міської ради.</w:t>
      </w:r>
    </w:p>
    <w:p w14:paraId="1C745D22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Про внесення змін та доповнень до Програми «Турбота» Хорольської міської ради Лубенського району Полтавської області на 2022-2024 роки.</w:t>
      </w:r>
    </w:p>
    <w:p w14:paraId="3725AE01" w14:textId="3ECEF118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r w:rsidR="00F630E7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Панченко В.В.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F630E7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завідувач сектору з питань надання реабілітаційних та соціальних послуг, соціальної інтеграції осіб з інвалідністю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відділу соціального захисту населення Хорольської міської ради.</w:t>
      </w:r>
    </w:p>
    <w:p w14:paraId="3B912F3C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Про внесення змін до рішення сорок дев'ятої позачергової сесії Хорольської міської ради восьмого скликання від 14.11.2023 №2346 «Про внесення змін до Програми соціального захисту населення Хорольської міської ради Лубенського району Полтавської області на 2022-2024 роки».</w:t>
      </w:r>
    </w:p>
    <w:p w14:paraId="4BCDE697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Доповідає: Бровко Н.О. – директор Центру соціальних служб Хорольської міської ради.</w:t>
      </w:r>
    </w:p>
    <w:p w14:paraId="351407DF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</w:t>
      </w: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ради.</w:t>
      </w:r>
    </w:p>
    <w:p w14:paraId="5C7EC7C2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06C23DD7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 створення віддалених робочих місць (ВРМ) адміністраторів відділу «Центр адміністративних послуг» виконавчого комітету Хорольської міської ради.</w:t>
      </w:r>
    </w:p>
    <w:p w14:paraId="64CB04D8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5B85C4F5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10. </w:t>
      </w: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переліку адміністративних послуг, які надаються на відділених робочих місцях адміністраторами відділу «Центр адміністративних послуг» виконавчого комітету Хорольської міської ради.</w:t>
      </w:r>
    </w:p>
    <w:p w14:paraId="35E1D9D3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346E3FEE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Про затвердження звіту про виконання бюджету Хорольської міської територіальної громади за 2023 рік.</w:t>
      </w:r>
    </w:p>
    <w:p w14:paraId="049763DB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Доповідає: Бровко Л.Г – начальник фінансового управління Хорольської міської ради.</w:t>
      </w:r>
    </w:p>
    <w:p w14:paraId="3EDE8C98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 Про внесення змін до показників бюджету Хорольської міської територіальної громади на 2024 рік.</w:t>
      </w:r>
    </w:p>
    <w:p w14:paraId="7AC47A5B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Доповідає: Бровко Л.Г – начальник фінансового управління Хорольської міської ради.</w:t>
      </w:r>
    </w:p>
    <w:p w14:paraId="5E96FEC6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 Про затвердження Положення про фінансове управління Хорольської міської ради Лубенського району Полтавської області.</w:t>
      </w:r>
    </w:p>
    <w:p w14:paraId="61B8ECBC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Доповідає: Бровко Л.Г – начальник фінансового управління Хорольської міської ради.</w:t>
      </w:r>
    </w:p>
    <w:p w14:paraId="0E5EDD57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Про втрату чинності рішення шостої сесії Хорольської міської ради сьомого скликання від 29.01.2016 №105 «Про встановлення для Хорольського КП «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тарифів на ритуальні послуги».</w:t>
      </w:r>
    </w:p>
    <w:p w14:paraId="685DFB70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883F7A9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15. Про затвердження меморандуму про співпрацю між Державною установою «Фонд енергоефективності» та Хорольською міською радою Лубенського району Полтавської області.</w:t>
      </w:r>
    </w:p>
    <w:p w14:paraId="79C117E2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9289289" w14:textId="50FC5896" w:rsidR="00434507" w:rsidRPr="00EC7C7D" w:rsidRDefault="00434507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 Про затвердження меморандуму про співпрацю між Державним підприємством «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Агенством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місцевих доріг Полтавської області» та Хорольською міською радою на 2024 рік.</w:t>
      </w:r>
    </w:p>
    <w:p w14:paraId="7299C84F" w14:textId="5EAFB20B" w:rsidR="00434507" w:rsidRPr="00EC7C7D" w:rsidRDefault="00434507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E485091" w14:textId="7CCEA613" w:rsidR="00CB577E" w:rsidRPr="00EC7C7D" w:rsidRDefault="00CB577E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 Про затвердження фінансового плану КП «Добробут» Хорольської міської ради Лубенського району Полтавської області на 2024 рік.</w:t>
      </w:r>
    </w:p>
    <w:p w14:paraId="4F774E1B" w14:textId="2A4B2C72" w:rsidR="00CB577E" w:rsidRPr="00EC7C7D" w:rsidRDefault="00CB577E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FBE454A" w14:textId="2AC8A899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фінансово-господарську діяльність КП «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у 2023 році.</w:t>
      </w:r>
    </w:p>
    <w:p w14:paraId="41752264" w14:textId="2D30CEA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Лозенко</w:t>
      </w:r>
      <w:proofErr w:type="spellEnd"/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О.А.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 КП «</w:t>
      </w:r>
      <w:proofErr w:type="spellStart"/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45B52F91" w14:textId="591AC0D6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фінансово-господарську діяльність КП «Господар» у 2023 році.</w:t>
      </w:r>
    </w:p>
    <w:p w14:paraId="52EEB454" w14:textId="4E5277E6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Ковальський С.Ю.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 КП «Господар»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A88CE83" w14:textId="5E22CCE6" w:rsidR="007653F9" w:rsidRPr="00EC7C7D" w:rsidRDefault="00CB577E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7653F9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фінансово-господарську діяльність КП «Добробут» у 2023 році.</w:t>
      </w:r>
    </w:p>
    <w:p w14:paraId="5D6742D1" w14:textId="2FBEAFCE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Остапенко Р.В.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8B4CE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 КП «Добробут»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D7B33DA" w14:textId="53767CDD" w:rsidR="007653F9" w:rsidRPr="00EC7C7D" w:rsidRDefault="00A65F40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7653F9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Про надання згоди на прийняття із державної у комунальну власність Хорольської міської територіальної громади об’єкту житлової нерухомості по вул. Кременчуцька, 31/Б в </w:t>
      </w:r>
      <w:proofErr w:type="spellStart"/>
      <w:r w:rsidR="007653F9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м.Хорол</w:t>
      </w:r>
      <w:proofErr w:type="spellEnd"/>
      <w:r w:rsidR="007653F9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A81098F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358AB36" w14:textId="5738A27B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виключення з Переліку об’єктів малої приватизації права комунальної власності, що підлягають приватизації у 2023 році нежитлової будівлі яс</w:t>
      </w:r>
      <w:r w:rsidR="00C041F6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-садк</w:t>
      </w:r>
      <w:r w:rsidR="00C041F6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«Незабудка». </w:t>
      </w:r>
    </w:p>
    <w:p w14:paraId="1BACFE8D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6AE2915" w14:textId="43D4B9A0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скасування рішення першого пленарного засідання сорок п’ятої сесії Хорольської міської ради восьмого скликання від 04.08.2023 №2145 «Про приватизацію нежитлової будівлі ясла-садку «Незабудка» шляхом продажу на аукціоні з умовами».</w:t>
      </w:r>
    </w:p>
    <w:p w14:paraId="726AFDDE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D9A156D" w14:textId="46CEE2C3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затвердження Переліку об’єктів малої приватизації, що підлягають приватизації у 2024 році.</w:t>
      </w:r>
    </w:p>
    <w:p w14:paraId="6B34C01A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1BA868D" w14:textId="2A95EA32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надання дозволу відділу освіти, молоді та спорту Хорольської міської ради на оцінку нерухомості для цілей продажу з метою визначення його ринкової вартості.</w:t>
      </w:r>
    </w:p>
    <w:p w14:paraId="4BC8B8A5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E608195" w14:textId="285F7C6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надання дозволу відділу культури, туризму та охорони культурної спадщини Хорольської міської ради на оцінку нерухомості для цілей продажу з метою визначення його ринкової вартості.</w:t>
      </w:r>
    </w:p>
    <w:p w14:paraId="075823B3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B5E3329" w14:textId="585C48D3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Про затвердження передавального акту основних засобів, матеріальних цінностей та активів закладу дошкільної освіти «Ромашка» загального типу с.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Андріївка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Хорольської міської ради Лубенського району Полтавської області до Андріївського закладу загальної середньої освіти І-ІІІ ступенів Хорольської міської ради Лубенського району Полтавської області.</w:t>
      </w:r>
    </w:p>
    <w:p w14:paraId="47DDA162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1C84FF40" w14:textId="4CEBE98E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1D639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 ліквідацію філії «</w:t>
      </w:r>
      <w:proofErr w:type="spellStart"/>
      <w:r w:rsidR="001D639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Бригадирівський</w:t>
      </w:r>
      <w:proofErr w:type="spellEnd"/>
      <w:r w:rsidR="001D639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заклад загальної середньої освіти І ступеня» та затвердження Статуту опорного закладу «</w:t>
      </w:r>
      <w:proofErr w:type="spellStart"/>
      <w:r w:rsidR="001D639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Ялосовецький</w:t>
      </w:r>
      <w:proofErr w:type="spellEnd"/>
      <w:r w:rsidR="001D6392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заклад загальної освіти І-ІІІ ступенів Хорольської міської ради Лубенського району Полтавської області» у новій редакції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540FB24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18EF5318" w14:textId="06E293D1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577E"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Про внесення змін до рішення четвертої позачергової сесії Хорольської міської ради восьмого скликання від 19.01.2021 №50 «Про перейменування та внесення змін до статутів закладів освіти Хорольської міської ради Лубенського району Полтавської області».</w:t>
      </w:r>
    </w:p>
    <w:p w14:paraId="30539058" w14:textId="77777777" w:rsidR="007653F9" w:rsidRPr="00EC7C7D" w:rsidRDefault="007653F9" w:rsidP="00E8206F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EC7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3A52DCBD" w14:textId="143349B0" w:rsidR="00E8206F" w:rsidRPr="00EC7C7D" w:rsidRDefault="00CB577E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8206F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 затвердження переліку закладів культури базової мережі місцевого рівня Хорольської міської ради Лубенського району Полтавської області.</w:t>
      </w:r>
    </w:p>
    <w:p w14:paraId="0D9573C5" w14:textId="0BCCCD6A" w:rsidR="00C05249" w:rsidRPr="00EC7C7D" w:rsidRDefault="00C05249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6426F761" w14:textId="751ECE1E" w:rsidR="00E8206F" w:rsidRPr="00EC7C7D" w:rsidRDefault="00A65F40" w:rsidP="00C05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577E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206F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5249" w:rsidRPr="00EC7C7D">
        <w:t xml:space="preserve"> </w:t>
      </w:r>
      <w:r w:rsidR="00C05249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встановлення меморіальних дошок загиблим захисникам України.</w:t>
      </w:r>
    </w:p>
    <w:p w14:paraId="79EFAE25" w14:textId="3077F350" w:rsidR="00C05249" w:rsidRPr="00EC7C7D" w:rsidRDefault="00C05249" w:rsidP="00C05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9CBDCBF" w14:textId="68844A8F" w:rsidR="00302E31" w:rsidRPr="00EC7C7D" w:rsidRDefault="00302E31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="00991867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внесення змін до рішення 23 сесії Хорольської міської ради 8 скликання від 23.12.2021 №1181 «Про уповноважену особу для здійснення публічних </w:t>
      </w:r>
      <w:proofErr w:type="spellStart"/>
      <w:r w:rsidR="00991867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991867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CE88C6F" w14:textId="066D5DAE" w:rsidR="00302E31" w:rsidRPr="00EC7C7D" w:rsidRDefault="00302E31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Бибик</w:t>
      </w:r>
      <w:proofErr w:type="spellEnd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начальник відділу з питань правового забезпечення та утримання персоналу виконавчого комітету Хорольської міської ради.</w:t>
      </w:r>
    </w:p>
    <w:p w14:paraId="10D54488" w14:textId="3AFBA434" w:rsidR="007653F9" w:rsidRPr="00EC7C7D" w:rsidRDefault="00E8206F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867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53F9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53F9" w:rsidRPr="00EC7C7D">
        <w:t xml:space="preserve"> </w:t>
      </w:r>
      <w:r w:rsidR="007653F9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пооб’єктний перелік водних об’єктів, розташованих на території Хорольської міської ради, які підлягають паспортизації.</w:t>
      </w:r>
    </w:p>
    <w:p w14:paraId="60B2D099" w14:textId="77777777" w:rsidR="007653F9" w:rsidRPr="00EC7C7D" w:rsidRDefault="007653F9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Наказненко</w:t>
      </w:r>
      <w:proofErr w:type="spellEnd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6F96A74" w14:textId="7557B339" w:rsidR="007653F9" w:rsidRPr="00EC7C7D" w:rsidRDefault="00E8206F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867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53F9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53F9" w:rsidRPr="00EC7C7D">
        <w:t xml:space="preserve"> </w:t>
      </w:r>
      <w:r w:rsidR="007653F9"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розробку документації із землеустрою.</w:t>
      </w:r>
    </w:p>
    <w:p w14:paraId="408634F7" w14:textId="77777777" w:rsidR="00E8206F" w:rsidRPr="00EC7C7D" w:rsidRDefault="00E8206F" w:rsidP="00E82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Наказненко</w:t>
      </w:r>
      <w:proofErr w:type="spellEnd"/>
      <w:r w:rsidRPr="00E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6495FCE6" w14:textId="77777777" w:rsidR="00D45169" w:rsidRPr="00EC7C7D" w:rsidRDefault="00D45169" w:rsidP="00E820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13E436" w14:textId="77777777" w:rsidR="00A25D8C" w:rsidRPr="00EC7C7D" w:rsidRDefault="00A25D8C" w:rsidP="00E820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регулювання земельних відносин на території </w:t>
      </w:r>
    </w:p>
    <w:p w14:paraId="3B26D198" w14:textId="77777777" w:rsidR="00D45169" w:rsidRPr="00EC7C7D" w:rsidRDefault="00A25D8C" w:rsidP="00E820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Хорольської міської ради</w:t>
      </w:r>
    </w:p>
    <w:p w14:paraId="7975E6A2" w14:textId="57969DF8" w:rsidR="00991867" w:rsidRPr="00EC7C7D" w:rsidRDefault="00A25D8C" w:rsidP="00187E47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Доповідає: </w:t>
      </w:r>
      <w:proofErr w:type="spellStart"/>
      <w:r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Тітенко</w:t>
      </w:r>
      <w:proofErr w:type="spellEnd"/>
      <w:r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 – начальник відділу земельних відносин та екології виконавчого комітету Хорольської міської ради.</w:t>
      </w:r>
    </w:p>
    <w:p w14:paraId="537605E8" w14:textId="06735623" w:rsidR="00EC7C7D" w:rsidRPr="00EC7C7D" w:rsidRDefault="00991867" w:rsidP="009918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</w:t>
      </w:r>
      <w:r w:rsidR="00EC7C7D" w:rsidRPr="00EC7C7D">
        <w:t xml:space="preserve"> </w:t>
      </w:r>
      <w:r w:rsidR="00EC7C7D"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</w:t>
      </w:r>
      <w:proofErr w:type="spellStart"/>
      <w:r w:rsidR="00EC7C7D"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проєкту</w:t>
      </w:r>
      <w:proofErr w:type="spellEnd"/>
      <w:r w:rsidR="00EC7C7D"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землеустрою щодо відведення земельної ділянки Хорольському ботанічному саду</w:t>
      </w:r>
      <w:r w:rsidR="00EC7C7D"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D43FB9B" w14:textId="5FB90235" w:rsidR="00A25D8C" w:rsidRPr="00EC7C7D" w:rsidRDefault="00187E47" w:rsidP="00E8206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</w:t>
      </w:r>
      <w:r w:rsidR="00A25D8C" w:rsidRPr="00EC7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Різне.</w:t>
      </w:r>
    </w:p>
    <w:sectPr w:rsidR="00A25D8C" w:rsidRPr="00EC7C7D" w:rsidSect="00276A9F">
      <w:headerReference w:type="default" r:id="rId7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A40F5" w14:textId="77777777" w:rsidR="00276A9F" w:rsidRDefault="00276A9F" w:rsidP="00A25D8C">
      <w:pPr>
        <w:spacing w:after="0" w:line="240" w:lineRule="auto"/>
      </w:pPr>
      <w:r>
        <w:separator/>
      </w:r>
    </w:p>
  </w:endnote>
  <w:endnote w:type="continuationSeparator" w:id="0">
    <w:p w14:paraId="0FD77EDA" w14:textId="77777777" w:rsidR="00276A9F" w:rsidRDefault="00276A9F" w:rsidP="00A2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0DB17" w14:textId="77777777" w:rsidR="00276A9F" w:rsidRDefault="00276A9F" w:rsidP="00A25D8C">
      <w:pPr>
        <w:spacing w:after="0" w:line="240" w:lineRule="auto"/>
      </w:pPr>
      <w:r>
        <w:separator/>
      </w:r>
    </w:p>
  </w:footnote>
  <w:footnote w:type="continuationSeparator" w:id="0">
    <w:p w14:paraId="371D1AD8" w14:textId="77777777" w:rsidR="00276A9F" w:rsidRDefault="00276A9F" w:rsidP="00A2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3088745"/>
      <w:docPartObj>
        <w:docPartGallery w:val="Page Numbers (Top of Page)"/>
        <w:docPartUnique/>
      </w:docPartObj>
    </w:sdtPr>
    <w:sdtContent>
      <w:p w14:paraId="5D2D8EDA" w14:textId="77777777" w:rsidR="00A25D8C" w:rsidRDefault="00A25D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D83" w:rsidRPr="00296D83">
          <w:rPr>
            <w:noProof/>
            <w:lang w:val="ru-RU"/>
          </w:rPr>
          <w:t>5</w:t>
        </w:r>
        <w:r>
          <w:fldChar w:fldCharType="end"/>
        </w:r>
      </w:p>
    </w:sdtContent>
  </w:sdt>
  <w:p w14:paraId="37CE3AA8" w14:textId="77777777" w:rsidR="00A25D8C" w:rsidRDefault="00A25D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8A3"/>
    <w:rsid w:val="0004275E"/>
    <w:rsid w:val="00045E0F"/>
    <w:rsid w:val="0005517C"/>
    <w:rsid w:val="00086B8D"/>
    <w:rsid w:val="00097CA7"/>
    <w:rsid w:val="00175F47"/>
    <w:rsid w:val="00187E47"/>
    <w:rsid w:val="001D6392"/>
    <w:rsid w:val="002223CF"/>
    <w:rsid w:val="00252A9A"/>
    <w:rsid w:val="00276A9F"/>
    <w:rsid w:val="00296D83"/>
    <w:rsid w:val="002A571D"/>
    <w:rsid w:val="002E031D"/>
    <w:rsid w:val="00301C29"/>
    <w:rsid w:val="00302E31"/>
    <w:rsid w:val="00337FDE"/>
    <w:rsid w:val="00393F09"/>
    <w:rsid w:val="00434507"/>
    <w:rsid w:val="00467052"/>
    <w:rsid w:val="004B39F6"/>
    <w:rsid w:val="004E47AE"/>
    <w:rsid w:val="004F3FF0"/>
    <w:rsid w:val="0059618F"/>
    <w:rsid w:val="005C58BE"/>
    <w:rsid w:val="005D4AFA"/>
    <w:rsid w:val="00606A09"/>
    <w:rsid w:val="0065569F"/>
    <w:rsid w:val="0066053D"/>
    <w:rsid w:val="00667359"/>
    <w:rsid w:val="00673EE0"/>
    <w:rsid w:val="00686545"/>
    <w:rsid w:val="006D535F"/>
    <w:rsid w:val="007038B4"/>
    <w:rsid w:val="007653F9"/>
    <w:rsid w:val="007668C1"/>
    <w:rsid w:val="007C0F48"/>
    <w:rsid w:val="007F0951"/>
    <w:rsid w:val="007F1F0C"/>
    <w:rsid w:val="00804059"/>
    <w:rsid w:val="00830F25"/>
    <w:rsid w:val="008B4CE2"/>
    <w:rsid w:val="00991867"/>
    <w:rsid w:val="009D4A0E"/>
    <w:rsid w:val="00A10368"/>
    <w:rsid w:val="00A25D8C"/>
    <w:rsid w:val="00A628A3"/>
    <w:rsid w:val="00A6535C"/>
    <w:rsid w:val="00A65F40"/>
    <w:rsid w:val="00AB6ED4"/>
    <w:rsid w:val="00AE0D7D"/>
    <w:rsid w:val="00B85B5F"/>
    <w:rsid w:val="00B94120"/>
    <w:rsid w:val="00C013CB"/>
    <w:rsid w:val="00C041F6"/>
    <w:rsid w:val="00C05249"/>
    <w:rsid w:val="00CB4C5E"/>
    <w:rsid w:val="00CB577E"/>
    <w:rsid w:val="00CD5891"/>
    <w:rsid w:val="00CF53B2"/>
    <w:rsid w:val="00D12434"/>
    <w:rsid w:val="00D4102F"/>
    <w:rsid w:val="00D42F12"/>
    <w:rsid w:val="00D45169"/>
    <w:rsid w:val="00DC2AB0"/>
    <w:rsid w:val="00DE3C0D"/>
    <w:rsid w:val="00DE7714"/>
    <w:rsid w:val="00DF3C61"/>
    <w:rsid w:val="00E00100"/>
    <w:rsid w:val="00E05FE0"/>
    <w:rsid w:val="00E21ADC"/>
    <w:rsid w:val="00E6317D"/>
    <w:rsid w:val="00E71FA4"/>
    <w:rsid w:val="00E8206F"/>
    <w:rsid w:val="00E82F80"/>
    <w:rsid w:val="00E94A70"/>
    <w:rsid w:val="00E95EDC"/>
    <w:rsid w:val="00EB387E"/>
    <w:rsid w:val="00EC7C7D"/>
    <w:rsid w:val="00F02AB8"/>
    <w:rsid w:val="00F349C0"/>
    <w:rsid w:val="00F42D7A"/>
    <w:rsid w:val="00F53F9B"/>
    <w:rsid w:val="00F552C5"/>
    <w:rsid w:val="00F630E7"/>
    <w:rsid w:val="00F65581"/>
    <w:rsid w:val="00FC0BE6"/>
    <w:rsid w:val="00FC76A8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2C9D"/>
  <w15:docId w15:val="{9D4761A5-764F-40E2-8CCD-FB18EDA3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25D8C"/>
    <w:rPr>
      <w:lang w:val="uk-UA"/>
    </w:rPr>
  </w:style>
  <w:style w:type="paragraph" w:styleId="a5">
    <w:name w:val="footer"/>
    <w:basedOn w:val="a"/>
    <w:link w:val="a6"/>
    <w:uiPriority w:val="99"/>
    <w:unhideWhenUsed/>
    <w:rsid w:val="00A2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25D8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55567-D7EF-47DC-B4D5-D85AC0D0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6687</Words>
  <Characters>3813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69</cp:revision>
  <cp:lastPrinted>2024-03-05T09:29:00Z</cp:lastPrinted>
  <dcterms:created xsi:type="dcterms:W3CDTF">2024-01-26T17:04:00Z</dcterms:created>
  <dcterms:modified xsi:type="dcterms:W3CDTF">2024-03-18T07:46:00Z</dcterms:modified>
</cp:coreProperties>
</file>