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9ECA92" w14:textId="32B50E0B" w:rsidR="001B7BE7" w:rsidRPr="002C1365" w:rsidRDefault="001B7BE7" w:rsidP="001B7BE7">
      <w:pPr>
        <w:spacing w:after="0" w:line="240" w:lineRule="auto"/>
        <w:contextualSpacing/>
        <w:jc w:val="center"/>
        <w:rPr>
          <w:rFonts w:ascii="Times New Roman" w:eastAsia="Times New Roman" w:hAnsi="Times New Roman" w:cs="Times New Roman"/>
          <w:b/>
          <w:smallCaps/>
          <w:color w:val="000000" w:themeColor="text1"/>
          <w:kern w:val="0"/>
          <w:sz w:val="28"/>
          <w:szCs w:val="28"/>
          <w:lang w:eastAsia="ru-RU"/>
          <w14:ligatures w14:val="none"/>
        </w:rPr>
      </w:pPr>
      <w:r w:rsidRPr="002C1365">
        <w:rPr>
          <w:rFonts w:ascii="Times New Roman" w:eastAsia="Times New Roman" w:hAnsi="Times New Roman" w:cs="Times New Roman"/>
          <w:b/>
          <w:smallCaps/>
          <w:noProof/>
          <w:color w:val="000000" w:themeColor="text1"/>
          <w:kern w:val="0"/>
          <w:sz w:val="28"/>
          <w:szCs w:val="28"/>
          <w:lang w:eastAsia="ru-RU"/>
          <w14:ligatures w14:val="none"/>
        </w:rPr>
        <w:drawing>
          <wp:inline distT="0" distB="0" distL="0" distR="0" wp14:anchorId="3E424D5D" wp14:editId="1C70E95B">
            <wp:extent cx="428625" cy="609600"/>
            <wp:effectExtent l="0" t="0" r="9525" b="0"/>
            <wp:docPr id="282303578"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6CDF817" w14:textId="77777777" w:rsidR="001B7BE7" w:rsidRPr="002C1365" w:rsidRDefault="001B7BE7" w:rsidP="001B7BE7">
      <w:pPr>
        <w:spacing w:after="0" w:line="240" w:lineRule="auto"/>
        <w:contextualSpacing/>
        <w:jc w:val="center"/>
        <w:rPr>
          <w:rFonts w:ascii="Times New Roman" w:eastAsia="Times New Roman" w:hAnsi="Times New Roman" w:cs="Times New Roman"/>
          <w:b/>
          <w:color w:val="000000" w:themeColor="text1"/>
          <w:kern w:val="0"/>
          <w:sz w:val="28"/>
          <w:szCs w:val="28"/>
          <w:lang w:eastAsia="ru-RU"/>
          <w14:ligatures w14:val="none"/>
        </w:rPr>
      </w:pPr>
      <w:r w:rsidRPr="002C1365">
        <w:rPr>
          <w:rFonts w:ascii="Times New Roman" w:eastAsia="Times New Roman" w:hAnsi="Times New Roman" w:cs="Times New Roman"/>
          <w:b/>
          <w:color w:val="000000" w:themeColor="text1"/>
          <w:kern w:val="0"/>
          <w:sz w:val="28"/>
          <w:szCs w:val="28"/>
          <w:lang w:eastAsia="ru-RU"/>
          <w14:ligatures w14:val="none"/>
        </w:rPr>
        <w:t>ХОРОЛЬСЬКА МІСЬКА РАДА</w:t>
      </w:r>
    </w:p>
    <w:p w14:paraId="16B354E9" w14:textId="77777777" w:rsidR="001B7BE7" w:rsidRPr="002C1365" w:rsidRDefault="001B7BE7" w:rsidP="001B7BE7">
      <w:pPr>
        <w:spacing w:after="0" w:line="240" w:lineRule="auto"/>
        <w:contextualSpacing/>
        <w:jc w:val="center"/>
        <w:rPr>
          <w:rFonts w:ascii="Times New Roman" w:eastAsia="Times New Roman" w:hAnsi="Times New Roman" w:cs="Times New Roman"/>
          <w:b/>
          <w:color w:val="000000" w:themeColor="text1"/>
          <w:kern w:val="0"/>
          <w:sz w:val="28"/>
          <w:szCs w:val="28"/>
          <w:lang w:eastAsia="ru-RU"/>
          <w14:ligatures w14:val="none"/>
        </w:rPr>
      </w:pPr>
      <w:r w:rsidRPr="002C1365">
        <w:rPr>
          <w:rFonts w:ascii="Times New Roman" w:eastAsia="Times New Roman" w:hAnsi="Times New Roman" w:cs="Times New Roman"/>
          <w:b/>
          <w:color w:val="000000" w:themeColor="text1"/>
          <w:kern w:val="0"/>
          <w:sz w:val="28"/>
          <w:szCs w:val="28"/>
          <w:lang w:eastAsia="ru-RU"/>
          <w14:ligatures w14:val="none"/>
        </w:rPr>
        <w:t>ЛУБЕНСЬКОГО РАЙОНУ ПОЛТАВСЬКОЇ ОБЛАСТІ</w:t>
      </w:r>
    </w:p>
    <w:p w14:paraId="78CD3E37" w14:textId="77777777" w:rsidR="001B7BE7" w:rsidRPr="002C1365" w:rsidRDefault="001B7BE7" w:rsidP="001B7BE7">
      <w:pPr>
        <w:spacing w:after="0" w:line="240" w:lineRule="auto"/>
        <w:contextualSpacing/>
        <w:jc w:val="center"/>
        <w:rPr>
          <w:rFonts w:ascii="Times New Roman" w:eastAsia="Times New Roman" w:hAnsi="Times New Roman" w:cs="Times New Roman"/>
          <w:b/>
          <w:color w:val="000000" w:themeColor="text1"/>
          <w:kern w:val="0"/>
          <w:sz w:val="28"/>
          <w:szCs w:val="28"/>
          <w:lang w:eastAsia="ru-RU"/>
          <w14:ligatures w14:val="none"/>
        </w:rPr>
      </w:pPr>
    </w:p>
    <w:p w14:paraId="74D8C06F" w14:textId="12758315" w:rsidR="001B7BE7" w:rsidRPr="002C1365" w:rsidRDefault="002C1365" w:rsidP="001B7BE7">
      <w:pPr>
        <w:spacing w:after="0" w:line="240" w:lineRule="auto"/>
        <w:jc w:val="center"/>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перше пленарне засідання </w:t>
      </w:r>
      <w:r w:rsidR="001B7BE7" w:rsidRPr="002C1365">
        <w:rPr>
          <w:rFonts w:ascii="Times New Roman" w:eastAsia="Times New Roman" w:hAnsi="Times New Roman" w:cs="Times New Roman"/>
          <w:color w:val="000000" w:themeColor="text1"/>
          <w:kern w:val="0"/>
          <w:sz w:val="28"/>
          <w:szCs w:val="28"/>
          <w:lang w:eastAsia="ru-RU"/>
          <w14:ligatures w14:val="none"/>
        </w:rPr>
        <w:t>п’ятдесят трет</w:t>
      </w:r>
      <w:r w:rsidRPr="002C1365">
        <w:rPr>
          <w:rFonts w:ascii="Times New Roman" w:eastAsia="Times New Roman" w:hAnsi="Times New Roman" w:cs="Times New Roman"/>
          <w:color w:val="000000" w:themeColor="text1"/>
          <w:kern w:val="0"/>
          <w:sz w:val="28"/>
          <w:szCs w:val="28"/>
          <w:lang w:eastAsia="ru-RU"/>
          <w14:ligatures w14:val="none"/>
        </w:rPr>
        <w:t>ьої</w:t>
      </w:r>
      <w:r w:rsidR="001B7BE7" w:rsidRPr="002C1365">
        <w:rPr>
          <w:rFonts w:ascii="Times New Roman" w:eastAsia="Times New Roman" w:hAnsi="Times New Roman" w:cs="Times New Roman"/>
          <w:color w:val="000000" w:themeColor="text1"/>
          <w:kern w:val="0"/>
          <w:sz w:val="28"/>
          <w:szCs w:val="28"/>
          <w:lang w:eastAsia="ru-RU"/>
          <w14:ligatures w14:val="none"/>
        </w:rPr>
        <w:t xml:space="preserve"> сесії восьмого скликання</w:t>
      </w:r>
    </w:p>
    <w:p w14:paraId="3A5B574A" w14:textId="77777777" w:rsidR="001B7BE7" w:rsidRPr="002C1365" w:rsidRDefault="001B7BE7" w:rsidP="001B7BE7">
      <w:pPr>
        <w:spacing w:after="0" w:line="240" w:lineRule="auto"/>
        <w:contextualSpacing/>
        <w:jc w:val="center"/>
        <w:rPr>
          <w:rFonts w:ascii="Times New Roman" w:eastAsia="Times New Roman" w:hAnsi="Times New Roman" w:cs="Times New Roman"/>
          <w:color w:val="000000" w:themeColor="text1"/>
          <w:kern w:val="0"/>
          <w:sz w:val="28"/>
          <w:szCs w:val="28"/>
          <w:lang w:eastAsia="ru-RU"/>
          <w14:ligatures w14:val="none"/>
        </w:rPr>
      </w:pPr>
    </w:p>
    <w:p w14:paraId="5D307A30" w14:textId="21EF084B" w:rsidR="001B7BE7" w:rsidRPr="002C1365" w:rsidRDefault="001B7BE7" w:rsidP="001B7BE7">
      <w:pPr>
        <w:spacing w:after="0" w:line="240" w:lineRule="auto"/>
        <w:contextualSpacing/>
        <w:jc w:val="center"/>
        <w:rPr>
          <w:rFonts w:ascii="Times New Roman" w:eastAsia="Times New Roman" w:hAnsi="Times New Roman" w:cs="Times New Roman"/>
          <w:b/>
          <w:color w:val="000000" w:themeColor="text1"/>
          <w:kern w:val="0"/>
          <w:sz w:val="28"/>
          <w:szCs w:val="28"/>
          <w:lang w:eastAsia="ru-RU"/>
          <w14:ligatures w14:val="none"/>
        </w:rPr>
      </w:pPr>
      <w:r w:rsidRPr="002C1365">
        <w:rPr>
          <w:rFonts w:ascii="Times New Roman" w:eastAsia="Times New Roman" w:hAnsi="Times New Roman" w:cs="Times New Roman"/>
          <w:b/>
          <w:color w:val="000000" w:themeColor="text1"/>
          <w:kern w:val="0"/>
          <w:sz w:val="28"/>
          <w:szCs w:val="28"/>
          <w:lang w:eastAsia="ru-RU"/>
          <w14:ligatures w14:val="none"/>
        </w:rPr>
        <w:t>РІШЕННЯ</w:t>
      </w:r>
    </w:p>
    <w:p w14:paraId="27CC6825" w14:textId="77777777" w:rsidR="001B7BE7" w:rsidRPr="002C1365" w:rsidRDefault="001B7BE7" w:rsidP="001B7BE7">
      <w:pPr>
        <w:spacing w:after="0" w:line="240" w:lineRule="auto"/>
        <w:contextualSpacing/>
        <w:jc w:val="center"/>
        <w:rPr>
          <w:rFonts w:ascii="Times New Roman" w:eastAsia="Times New Roman" w:hAnsi="Times New Roman" w:cs="Times New Roman"/>
          <w:b/>
          <w:color w:val="000000" w:themeColor="text1"/>
          <w:kern w:val="0"/>
          <w:sz w:val="28"/>
          <w:szCs w:val="28"/>
          <w:lang w:eastAsia="ru-RU"/>
          <w14:ligatures w14:val="none"/>
        </w:rPr>
      </w:pPr>
    </w:p>
    <w:p w14:paraId="67C40BB6" w14:textId="77777777" w:rsidR="001B7BE7" w:rsidRPr="002C1365" w:rsidRDefault="001B7BE7" w:rsidP="001B7BE7">
      <w:pPr>
        <w:spacing w:after="0" w:line="240" w:lineRule="auto"/>
        <w:contextualSpacing/>
        <w:jc w:val="center"/>
        <w:rPr>
          <w:rFonts w:ascii="Times New Roman" w:eastAsia="Times New Roman" w:hAnsi="Times New Roman" w:cs="Times New Roman"/>
          <w:b/>
          <w:color w:val="000000" w:themeColor="text1"/>
          <w:kern w:val="0"/>
          <w:sz w:val="28"/>
          <w:szCs w:val="28"/>
          <w:lang w:eastAsia="ru-RU"/>
          <w14:ligatures w14:val="none"/>
        </w:rPr>
      </w:pPr>
    </w:p>
    <w:p w14:paraId="67022EC4" w14:textId="0A5849CF" w:rsidR="001B7BE7" w:rsidRPr="002C1365" w:rsidRDefault="00D97E1F" w:rsidP="001B7BE7">
      <w:pPr>
        <w:keepNext/>
        <w:spacing w:after="0" w:line="240" w:lineRule="auto"/>
        <w:ind w:right="-57"/>
        <w:contextualSpacing/>
        <w:jc w:val="both"/>
        <w:outlineLvl w:val="6"/>
        <w:rPr>
          <w:rFonts w:ascii="Times New Roman" w:eastAsia="Times New Roman" w:hAnsi="Times New Roman" w:cs="Times New Roman"/>
          <w:color w:val="000000" w:themeColor="text1"/>
          <w:w w:val="150"/>
          <w:kern w:val="0"/>
          <w:sz w:val="28"/>
          <w:szCs w:val="28"/>
          <w:lang w:eastAsia="x-none"/>
          <w14:ligatures w14:val="none"/>
        </w:rPr>
      </w:pPr>
      <w:r w:rsidRPr="002C1365">
        <w:rPr>
          <w:rFonts w:ascii="Times New Roman" w:eastAsia="Times New Roman" w:hAnsi="Times New Roman" w:cs="Times New Roman"/>
          <w:color w:val="000000" w:themeColor="text1"/>
          <w:kern w:val="0"/>
          <w:sz w:val="28"/>
          <w:szCs w:val="28"/>
          <w:lang w:eastAsia="x-none"/>
          <w14:ligatures w14:val="none"/>
        </w:rPr>
        <w:t>15</w:t>
      </w:r>
      <w:r w:rsidR="001B7BE7" w:rsidRPr="002C1365">
        <w:rPr>
          <w:rFonts w:ascii="Times New Roman" w:eastAsia="Times New Roman" w:hAnsi="Times New Roman" w:cs="Times New Roman"/>
          <w:color w:val="000000" w:themeColor="text1"/>
          <w:kern w:val="0"/>
          <w:sz w:val="28"/>
          <w:szCs w:val="28"/>
          <w:lang w:eastAsia="x-none"/>
          <w14:ligatures w14:val="none"/>
        </w:rPr>
        <w:t xml:space="preserve"> </w:t>
      </w:r>
      <w:r w:rsidR="003F16B8" w:rsidRPr="002C1365">
        <w:rPr>
          <w:rFonts w:ascii="Times New Roman" w:eastAsia="Times New Roman" w:hAnsi="Times New Roman" w:cs="Times New Roman"/>
          <w:color w:val="000000" w:themeColor="text1"/>
          <w:kern w:val="0"/>
          <w:sz w:val="28"/>
          <w:szCs w:val="28"/>
          <w:lang w:eastAsia="x-none"/>
          <w14:ligatures w14:val="none"/>
        </w:rPr>
        <w:t>березня</w:t>
      </w:r>
      <w:r w:rsidR="001B7BE7" w:rsidRPr="002C1365">
        <w:rPr>
          <w:rFonts w:ascii="Times New Roman" w:eastAsia="Times New Roman" w:hAnsi="Times New Roman" w:cs="Times New Roman"/>
          <w:color w:val="000000" w:themeColor="text1"/>
          <w:kern w:val="0"/>
          <w:sz w:val="28"/>
          <w:szCs w:val="28"/>
          <w:lang w:eastAsia="x-none"/>
          <w14:ligatures w14:val="none"/>
        </w:rPr>
        <w:t xml:space="preserve"> 2024 року</w:t>
      </w:r>
      <w:r w:rsidR="001B7BE7" w:rsidRPr="002C1365">
        <w:rPr>
          <w:rFonts w:ascii="Times New Roman" w:eastAsia="Times New Roman" w:hAnsi="Times New Roman" w:cs="Times New Roman"/>
          <w:color w:val="000000" w:themeColor="text1"/>
          <w:kern w:val="0"/>
          <w:sz w:val="28"/>
          <w:szCs w:val="28"/>
          <w:lang w:eastAsia="x-none"/>
          <w14:ligatures w14:val="none"/>
        </w:rPr>
        <w:tab/>
        <w:t xml:space="preserve">                                                                                     №</w:t>
      </w:r>
      <w:r w:rsidR="002C1365" w:rsidRPr="002C1365">
        <w:rPr>
          <w:rFonts w:ascii="Times New Roman" w:eastAsia="Times New Roman" w:hAnsi="Times New Roman" w:cs="Times New Roman"/>
          <w:color w:val="000000" w:themeColor="text1"/>
          <w:kern w:val="0"/>
          <w:sz w:val="28"/>
          <w:szCs w:val="28"/>
          <w:lang w:eastAsia="x-none"/>
          <w14:ligatures w14:val="none"/>
        </w:rPr>
        <w:t>2530</w:t>
      </w:r>
    </w:p>
    <w:p w14:paraId="59C8F363" w14:textId="77777777" w:rsidR="001B7BE7" w:rsidRPr="002C1365" w:rsidRDefault="001B7BE7" w:rsidP="001B7BE7">
      <w:pPr>
        <w:spacing w:after="0" w:line="240" w:lineRule="auto"/>
        <w:ind w:right="5102"/>
        <w:contextualSpacing/>
        <w:jc w:val="both"/>
        <w:rPr>
          <w:rFonts w:ascii="Times New Roman" w:eastAsia="Times New Roman" w:hAnsi="Times New Roman" w:cs="Times New Roman"/>
          <w:bCs/>
          <w:color w:val="000000" w:themeColor="text1"/>
          <w:kern w:val="0"/>
          <w:sz w:val="28"/>
          <w:szCs w:val="24"/>
          <w:lang w:eastAsia="ru-RU"/>
          <w14:ligatures w14:val="none"/>
        </w:rPr>
      </w:pPr>
    </w:p>
    <w:p w14:paraId="4E651B2A" w14:textId="77777777" w:rsidR="00AD38E1" w:rsidRPr="002C1365" w:rsidRDefault="00AD38E1" w:rsidP="001B7BE7">
      <w:pPr>
        <w:spacing w:after="0" w:line="240" w:lineRule="auto"/>
        <w:ind w:right="5102"/>
        <w:contextualSpacing/>
        <w:jc w:val="both"/>
        <w:rPr>
          <w:rFonts w:ascii="Times New Roman" w:eastAsia="Times New Roman" w:hAnsi="Times New Roman" w:cs="Times New Roman"/>
          <w:bCs/>
          <w:color w:val="000000" w:themeColor="text1"/>
          <w:kern w:val="0"/>
          <w:sz w:val="28"/>
          <w:szCs w:val="24"/>
          <w:lang w:eastAsia="ru-RU"/>
          <w14:ligatures w14:val="none"/>
        </w:rPr>
      </w:pPr>
    </w:p>
    <w:p w14:paraId="253E5831" w14:textId="77777777" w:rsidR="001C17FE" w:rsidRPr="002C1365" w:rsidRDefault="001C17FE" w:rsidP="001C17FE">
      <w:pPr>
        <w:tabs>
          <w:tab w:val="left" w:pos="851"/>
          <w:tab w:val="left" w:pos="4111"/>
        </w:tabs>
        <w:spacing w:after="0" w:line="240" w:lineRule="auto"/>
        <w:ind w:right="5385"/>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Про внесення змін та доповнень до Програми «Турбота» Хорольської міської ради Лубенського району Полтавської області на 2022-2024  роки</w:t>
      </w:r>
    </w:p>
    <w:p w14:paraId="393C592B" w14:textId="77777777" w:rsidR="001B7BE7" w:rsidRPr="002C1365" w:rsidRDefault="001B7BE7" w:rsidP="001B7BE7">
      <w:pPr>
        <w:spacing w:after="0" w:line="240" w:lineRule="auto"/>
        <w:contextualSpacing/>
        <w:jc w:val="both"/>
        <w:rPr>
          <w:rFonts w:ascii="Times New Roman" w:eastAsia="Times New Roman" w:hAnsi="Times New Roman" w:cs="Times New Roman"/>
          <w:color w:val="000000" w:themeColor="text1"/>
          <w:kern w:val="0"/>
          <w:sz w:val="28"/>
          <w:szCs w:val="28"/>
          <w:lang w:eastAsia="ru-RU"/>
          <w14:ligatures w14:val="none"/>
        </w:rPr>
      </w:pPr>
    </w:p>
    <w:p w14:paraId="1EE59F7E" w14:textId="77777777" w:rsidR="00AD38E1" w:rsidRPr="002C1365" w:rsidRDefault="00AD38E1" w:rsidP="001B7BE7">
      <w:pPr>
        <w:spacing w:after="0" w:line="240" w:lineRule="auto"/>
        <w:contextualSpacing/>
        <w:jc w:val="both"/>
        <w:rPr>
          <w:rFonts w:ascii="Times New Roman" w:eastAsia="Times New Roman" w:hAnsi="Times New Roman" w:cs="Times New Roman"/>
          <w:color w:val="000000" w:themeColor="text1"/>
          <w:kern w:val="0"/>
          <w:sz w:val="28"/>
          <w:szCs w:val="28"/>
          <w:lang w:eastAsia="ru-RU"/>
          <w14:ligatures w14:val="none"/>
        </w:rPr>
      </w:pPr>
    </w:p>
    <w:p w14:paraId="19816468" w14:textId="77777777" w:rsidR="00824835" w:rsidRPr="002C1365" w:rsidRDefault="00824835" w:rsidP="00824835">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Відповідно до ст.25, п.22 ч.1 ст.26 Закону України «Про місцеве самоврядування в Україні», з метою підвищення соціального захисту малозабезпечених верств населення, міська рада</w:t>
      </w:r>
    </w:p>
    <w:p w14:paraId="34DDAF15" w14:textId="77777777" w:rsidR="001B7BE7" w:rsidRPr="002C1365" w:rsidRDefault="001B7BE7" w:rsidP="001B7BE7">
      <w:pPr>
        <w:spacing w:after="0" w:line="240" w:lineRule="auto"/>
        <w:contextualSpacing/>
        <w:jc w:val="both"/>
        <w:rPr>
          <w:rFonts w:ascii="Times New Roman" w:eastAsia="Times New Roman" w:hAnsi="Times New Roman" w:cs="Times New Roman"/>
          <w:bCs/>
          <w:color w:val="000000" w:themeColor="text1"/>
          <w:kern w:val="0"/>
          <w:sz w:val="28"/>
          <w:szCs w:val="28"/>
          <w:lang w:eastAsia="ru-RU"/>
          <w14:ligatures w14:val="none"/>
        </w:rPr>
      </w:pPr>
    </w:p>
    <w:p w14:paraId="37927EC3" w14:textId="77777777" w:rsidR="001B7BE7" w:rsidRPr="002C1365" w:rsidRDefault="001B7BE7" w:rsidP="001B7BE7">
      <w:pPr>
        <w:spacing w:after="0" w:line="240" w:lineRule="auto"/>
        <w:contextualSpacing/>
        <w:jc w:val="both"/>
        <w:rPr>
          <w:rFonts w:ascii="Times New Roman" w:eastAsia="Times New Roman" w:hAnsi="Times New Roman" w:cs="Times New Roman"/>
          <w:bCs/>
          <w:color w:val="000000" w:themeColor="text1"/>
          <w:kern w:val="0"/>
          <w:sz w:val="28"/>
          <w:szCs w:val="28"/>
          <w:lang w:eastAsia="ru-RU"/>
          <w14:ligatures w14:val="none"/>
        </w:rPr>
      </w:pPr>
      <w:r w:rsidRPr="002C1365">
        <w:rPr>
          <w:rFonts w:ascii="Times New Roman" w:eastAsia="Times New Roman" w:hAnsi="Times New Roman" w:cs="Times New Roman"/>
          <w:bCs/>
          <w:color w:val="000000" w:themeColor="text1"/>
          <w:kern w:val="0"/>
          <w:sz w:val="28"/>
          <w:szCs w:val="28"/>
          <w:lang w:eastAsia="ru-RU"/>
          <w14:ligatures w14:val="none"/>
        </w:rPr>
        <w:t>ВИРІШИЛА:</w:t>
      </w:r>
    </w:p>
    <w:p w14:paraId="0A15D948" w14:textId="77777777" w:rsidR="001B7BE7" w:rsidRPr="002C1365" w:rsidRDefault="001B7BE7" w:rsidP="001B7BE7">
      <w:pPr>
        <w:spacing w:after="0" w:line="240" w:lineRule="auto"/>
        <w:contextualSpacing/>
        <w:jc w:val="both"/>
        <w:rPr>
          <w:rFonts w:ascii="Times New Roman" w:eastAsia="Times New Roman" w:hAnsi="Times New Roman" w:cs="Times New Roman"/>
          <w:bCs/>
          <w:color w:val="000000" w:themeColor="text1"/>
          <w:kern w:val="0"/>
          <w:sz w:val="28"/>
          <w:szCs w:val="28"/>
          <w:lang w:eastAsia="ru-RU"/>
          <w14:ligatures w14:val="none"/>
        </w:rPr>
      </w:pPr>
    </w:p>
    <w:p w14:paraId="3D3E48F6" w14:textId="62155BA6" w:rsidR="00F55159" w:rsidRPr="002C1365" w:rsidRDefault="00F55159" w:rsidP="00F55159">
      <w:pPr>
        <w:spacing w:after="0" w:line="240" w:lineRule="auto"/>
        <w:ind w:firstLine="708"/>
        <w:contextualSpacing/>
        <w:jc w:val="both"/>
        <w:rPr>
          <w:rFonts w:ascii="Times New Roman" w:hAnsi="Times New Roman" w:cs="Times New Roman"/>
          <w:color w:val="000000" w:themeColor="text1"/>
          <w:kern w:val="0"/>
          <w:sz w:val="28"/>
          <w:szCs w:val="28"/>
          <w14:ligatures w14:val="none"/>
        </w:rPr>
      </w:pPr>
      <w:bookmarkStart w:id="0" w:name="_Hlk150354135"/>
      <w:r w:rsidRPr="002C1365">
        <w:rPr>
          <w:rFonts w:ascii="Times New Roman" w:hAnsi="Times New Roman" w:cs="Times New Roman"/>
          <w:color w:val="000000" w:themeColor="text1"/>
          <w:kern w:val="0"/>
          <w:sz w:val="28"/>
          <w:szCs w:val="28"/>
          <w14:ligatures w14:val="none"/>
        </w:rPr>
        <w:t>1.</w:t>
      </w:r>
      <w:r w:rsidRPr="002C1365">
        <w:rPr>
          <w:rFonts w:ascii="Times New Roman" w:hAnsi="Times New Roman" w:cs="Times New Roman"/>
          <w:b/>
          <w:color w:val="000000" w:themeColor="text1"/>
          <w:kern w:val="0"/>
          <w:sz w:val="28"/>
          <w:szCs w:val="28"/>
          <w14:ligatures w14:val="none"/>
        </w:rPr>
        <w:t xml:space="preserve"> </w:t>
      </w:r>
      <w:proofErr w:type="spellStart"/>
      <w:r w:rsidRPr="002C1365">
        <w:rPr>
          <w:rFonts w:ascii="Times New Roman" w:hAnsi="Times New Roman" w:cs="Times New Roman"/>
          <w:color w:val="000000" w:themeColor="text1"/>
          <w:kern w:val="0"/>
          <w:sz w:val="28"/>
          <w:szCs w:val="28"/>
          <w14:ligatures w14:val="none"/>
        </w:rPr>
        <w:t>Внести</w:t>
      </w:r>
      <w:proofErr w:type="spellEnd"/>
      <w:r w:rsidRPr="002C1365">
        <w:rPr>
          <w:rFonts w:ascii="Times New Roman" w:hAnsi="Times New Roman" w:cs="Times New Roman"/>
          <w:color w:val="000000" w:themeColor="text1"/>
          <w:kern w:val="0"/>
          <w:sz w:val="28"/>
          <w:szCs w:val="28"/>
          <w14:ligatures w14:val="none"/>
        </w:rPr>
        <w:t xml:space="preserve"> зміни </w:t>
      </w:r>
      <w:r w:rsidR="00BC435D" w:rsidRPr="002C1365">
        <w:rPr>
          <w:rFonts w:ascii="Times New Roman" w:hAnsi="Times New Roman" w:cs="Times New Roman"/>
          <w:color w:val="000000" w:themeColor="text1"/>
          <w:kern w:val="0"/>
          <w:sz w:val="28"/>
          <w:szCs w:val="28"/>
          <w14:ligatures w14:val="none"/>
        </w:rPr>
        <w:t>до</w:t>
      </w:r>
      <w:r w:rsidRPr="002C1365">
        <w:rPr>
          <w:rFonts w:ascii="Times New Roman" w:hAnsi="Times New Roman" w:cs="Times New Roman"/>
          <w:color w:val="000000" w:themeColor="text1"/>
          <w:kern w:val="0"/>
          <w:sz w:val="28"/>
          <w:szCs w:val="28"/>
          <w14:ligatures w14:val="none"/>
        </w:rPr>
        <w:t xml:space="preserve"> п. </w:t>
      </w:r>
      <w:r w:rsidR="002619D9" w:rsidRPr="002C1365">
        <w:rPr>
          <w:rFonts w:ascii="Times New Roman" w:hAnsi="Times New Roman" w:cs="Times New Roman"/>
          <w:color w:val="000000" w:themeColor="text1"/>
          <w:kern w:val="0"/>
          <w:sz w:val="28"/>
          <w:szCs w:val="28"/>
          <w14:ligatures w14:val="none"/>
        </w:rPr>
        <w:t xml:space="preserve">1,7, </w:t>
      </w:r>
      <w:r w:rsidRPr="002C1365">
        <w:rPr>
          <w:rFonts w:ascii="Times New Roman" w:hAnsi="Times New Roman" w:cs="Times New Roman"/>
          <w:color w:val="000000" w:themeColor="text1"/>
          <w:kern w:val="0"/>
          <w:sz w:val="28"/>
          <w:szCs w:val="28"/>
          <w14:ligatures w14:val="none"/>
        </w:rPr>
        <w:t>1.15, розділу 1</w:t>
      </w:r>
      <w:r w:rsidR="00BB5056" w:rsidRPr="002C1365">
        <w:rPr>
          <w:rFonts w:ascii="Times New Roman" w:hAnsi="Times New Roman" w:cs="Times New Roman"/>
          <w:color w:val="000000" w:themeColor="text1"/>
          <w:kern w:val="0"/>
          <w:sz w:val="28"/>
          <w:szCs w:val="28"/>
          <w14:ligatures w14:val="none"/>
        </w:rPr>
        <w:t>,</w:t>
      </w:r>
      <w:r w:rsidRPr="002C1365">
        <w:rPr>
          <w:rFonts w:ascii="Times New Roman" w:hAnsi="Times New Roman" w:cs="Times New Roman"/>
          <w:color w:val="000000" w:themeColor="text1"/>
          <w:kern w:val="0"/>
          <w:sz w:val="28"/>
          <w:szCs w:val="28"/>
          <w14:ligatures w14:val="none"/>
        </w:rPr>
        <w:t xml:space="preserve"> додатку 2 </w:t>
      </w:r>
      <w:r w:rsidRPr="002C1365">
        <w:rPr>
          <w:rFonts w:ascii="Times New Roman" w:eastAsia="Times New Roman" w:hAnsi="Times New Roman" w:cs="Times New Roman"/>
          <w:color w:val="000000" w:themeColor="text1"/>
          <w:kern w:val="0"/>
          <w:sz w:val="28"/>
          <w:szCs w:val="28"/>
          <w:lang w:eastAsia="ru-RU"/>
          <w14:ligatures w14:val="none"/>
        </w:rPr>
        <w:t>рішення першого пленарного засідання двадцять другої сесії восьмого скликання Хорольської міської ради Лубенського району Полтавської області від 30.11.2021 р. №1106</w:t>
      </w:r>
      <w:r w:rsidR="00267FDF" w:rsidRPr="002C1365">
        <w:rPr>
          <w:rFonts w:ascii="Times New Roman" w:eastAsia="Times New Roman" w:hAnsi="Times New Roman" w:cs="Times New Roman"/>
          <w:color w:val="000000" w:themeColor="text1"/>
          <w:kern w:val="0"/>
          <w:sz w:val="28"/>
          <w:szCs w:val="28"/>
          <w:lang w:eastAsia="ru-RU"/>
          <w14:ligatures w14:val="none"/>
        </w:rPr>
        <w:t>,</w:t>
      </w:r>
      <w:r w:rsidRPr="002C1365">
        <w:rPr>
          <w:rFonts w:ascii="Times New Roman" w:eastAsia="Times New Roman" w:hAnsi="Times New Roman" w:cs="Times New Roman"/>
          <w:color w:val="000000" w:themeColor="text1"/>
          <w:kern w:val="0"/>
          <w:sz w:val="28"/>
          <w:szCs w:val="28"/>
          <w:lang w:eastAsia="ru-RU"/>
          <w14:ligatures w14:val="none"/>
        </w:rPr>
        <w:t xml:space="preserve"> </w:t>
      </w:r>
      <w:bookmarkStart w:id="1" w:name="_Hlk90374398"/>
      <w:r w:rsidRPr="002C1365">
        <w:rPr>
          <w:rFonts w:ascii="Times New Roman" w:hAnsi="Times New Roman" w:cs="Times New Roman"/>
          <w:color w:val="000000" w:themeColor="text1"/>
          <w:kern w:val="0"/>
          <w:sz w:val="28"/>
          <w:szCs w:val="28"/>
          <w14:ligatures w14:val="none"/>
        </w:rPr>
        <w:t>виклавши його в новій редакції (додаток 1).</w:t>
      </w:r>
    </w:p>
    <w:p w14:paraId="4C8B1D51" w14:textId="77777777" w:rsidR="00937D16" w:rsidRPr="002C1365" w:rsidRDefault="00937D16" w:rsidP="00F55159">
      <w:pPr>
        <w:spacing w:after="0" w:line="240" w:lineRule="auto"/>
        <w:ind w:firstLine="708"/>
        <w:contextualSpacing/>
        <w:jc w:val="both"/>
        <w:rPr>
          <w:rFonts w:ascii="Times New Roman" w:hAnsi="Times New Roman" w:cs="Times New Roman"/>
          <w:color w:val="000000" w:themeColor="text1"/>
          <w:kern w:val="0"/>
          <w:sz w:val="12"/>
          <w:szCs w:val="12"/>
          <w14:ligatures w14:val="none"/>
        </w:rPr>
      </w:pPr>
    </w:p>
    <w:bookmarkEnd w:id="0"/>
    <w:bookmarkEnd w:id="1"/>
    <w:p w14:paraId="1981E9A0" w14:textId="77777777" w:rsidR="00F55159" w:rsidRPr="002C1365" w:rsidRDefault="00F55159" w:rsidP="00F55159">
      <w:pPr>
        <w:spacing w:after="0" w:line="240" w:lineRule="auto"/>
        <w:ind w:firstLine="708"/>
        <w:contextualSpacing/>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2. Доповнити Програму «Турбота» Хорольської міської ради Лубенського району Полтавської області на 2022-2024 роки додатком 11 «Порядок фінансування витрат на поховання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(додаток 2).</w:t>
      </w:r>
    </w:p>
    <w:p w14:paraId="6330FFA1" w14:textId="77777777" w:rsidR="00937D16" w:rsidRPr="002C1365" w:rsidRDefault="00937D16" w:rsidP="00F55159">
      <w:pPr>
        <w:spacing w:after="0" w:line="240" w:lineRule="auto"/>
        <w:ind w:firstLine="708"/>
        <w:contextualSpacing/>
        <w:jc w:val="both"/>
        <w:rPr>
          <w:rFonts w:ascii="Times New Roman" w:eastAsia="Times New Roman" w:hAnsi="Times New Roman" w:cs="Times New Roman"/>
          <w:color w:val="000000" w:themeColor="text1"/>
          <w:kern w:val="0"/>
          <w:sz w:val="12"/>
          <w:szCs w:val="12"/>
          <w:lang w:eastAsia="ru-RU"/>
          <w14:ligatures w14:val="none"/>
        </w:rPr>
      </w:pPr>
    </w:p>
    <w:p w14:paraId="27EC53F4" w14:textId="77777777" w:rsidR="00F55159" w:rsidRDefault="00F55159" w:rsidP="00F55159">
      <w:pPr>
        <w:spacing w:after="0" w:line="240" w:lineRule="auto"/>
        <w:ind w:right="-1" w:firstLine="567"/>
        <w:jc w:val="both"/>
        <w:rPr>
          <w:rFonts w:ascii="Times New Roman" w:eastAsia="Calibri"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3.   </w:t>
      </w:r>
      <w:r w:rsidRPr="002C1365">
        <w:rPr>
          <w:rFonts w:ascii="Times New Roman" w:eastAsia="Calibri" w:hAnsi="Times New Roman" w:cs="Times New Roman"/>
          <w:color w:val="000000" w:themeColor="text1"/>
          <w:kern w:val="0"/>
          <w:sz w:val="28"/>
          <w:szCs w:val="28"/>
          <w:lang w:eastAsia="ru-RU"/>
          <w14:ligatures w14:val="none"/>
        </w:rPr>
        <w:t>Визнати таким, що втратило чинність, рішення виконавчого комітету Хорольської міської ради від 21 грудня 2021 року № 432 «Про затвердження Порядку фінансування витрат на поховання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w:t>
      </w:r>
    </w:p>
    <w:p w14:paraId="64A83CB7" w14:textId="77777777" w:rsidR="006D5A48" w:rsidRDefault="006D5A48" w:rsidP="00F55159">
      <w:pPr>
        <w:spacing w:after="0" w:line="240" w:lineRule="auto"/>
        <w:ind w:right="-1" w:firstLine="567"/>
        <w:jc w:val="both"/>
        <w:rPr>
          <w:rFonts w:ascii="Times New Roman" w:eastAsia="Calibri" w:hAnsi="Times New Roman" w:cs="Times New Roman"/>
          <w:color w:val="000000" w:themeColor="text1"/>
          <w:kern w:val="0"/>
          <w:sz w:val="28"/>
          <w:szCs w:val="28"/>
          <w:lang w:eastAsia="ru-RU"/>
          <w14:ligatures w14:val="none"/>
        </w:rPr>
        <w:sectPr w:rsidR="006D5A48" w:rsidSect="008365E1">
          <w:headerReference w:type="default" r:id="rId8"/>
          <w:pgSz w:w="11906" w:h="16838"/>
          <w:pgMar w:top="426" w:right="567" w:bottom="1134" w:left="1701" w:header="567" w:footer="709" w:gutter="0"/>
          <w:cols w:space="708"/>
          <w:titlePg/>
          <w:docGrid w:linePitch="360"/>
        </w:sectPr>
      </w:pPr>
    </w:p>
    <w:p w14:paraId="6F2902EB" w14:textId="77777777" w:rsidR="00937D16" w:rsidRPr="002C1365" w:rsidRDefault="00937D16" w:rsidP="00F55159">
      <w:pPr>
        <w:spacing w:after="0" w:line="240" w:lineRule="auto"/>
        <w:ind w:right="-1" w:firstLine="567"/>
        <w:jc w:val="both"/>
        <w:rPr>
          <w:rFonts w:ascii="Times New Roman" w:eastAsia="Calibri" w:hAnsi="Times New Roman" w:cs="Times New Roman"/>
          <w:color w:val="000000" w:themeColor="text1"/>
          <w:kern w:val="0"/>
          <w:sz w:val="12"/>
          <w:szCs w:val="12"/>
          <w:lang w:eastAsia="ru-RU"/>
          <w14:ligatures w14:val="none"/>
        </w:rPr>
      </w:pPr>
    </w:p>
    <w:p w14:paraId="510481FA" w14:textId="7A082B2D" w:rsidR="00B72BCD" w:rsidRPr="002C1365" w:rsidRDefault="00F55159" w:rsidP="00B72BCD">
      <w:pPr>
        <w:tabs>
          <w:tab w:val="left" w:pos="9638"/>
        </w:tabs>
        <w:spacing w:after="0" w:line="240" w:lineRule="auto"/>
        <w:ind w:firstLine="708"/>
        <w:contextualSpacing/>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4. </w:t>
      </w:r>
      <w:proofErr w:type="spellStart"/>
      <w:r w:rsidRPr="002C1365">
        <w:rPr>
          <w:rFonts w:ascii="Times New Roman" w:eastAsia="Times New Roman" w:hAnsi="Times New Roman" w:cs="Times New Roman"/>
          <w:color w:val="000000" w:themeColor="text1"/>
          <w:kern w:val="0"/>
          <w:sz w:val="28"/>
          <w:szCs w:val="28"/>
          <w:lang w:eastAsia="ru-RU"/>
          <w14:ligatures w14:val="none"/>
        </w:rPr>
        <w:t>Внести</w:t>
      </w:r>
      <w:proofErr w:type="spellEnd"/>
      <w:r w:rsidRPr="002C1365">
        <w:rPr>
          <w:rFonts w:ascii="Times New Roman" w:eastAsia="Times New Roman" w:hAnsi="Times New Roman" w:cs="Times New Roman"/>
          <w:color w:val="000000" w:themeColor="text1"/>
          <w:kern w:val="0"/>
          <w:sz w:val="28"/>
          <w:szCs w:val="28"/>
          <w:lang w:eastAsia="ru-RU"/>
          <w14:ligatures w14:val="none"/>
        </w:rPr>
        <w:t xml:space="preserve"> зміни у додаток 6 рішення першого пленарного засідання двадцять другої сесії восьмого скликання Хорольської міської ради Лубенського району Полтавської області від 30.11.2021 р. №1106</w:t>
      </w:r>
      <w:r w:rsidR="00937D16" w:rsidRPr="002C1365">
        <w:rPr>
          <w:rFonts w:ascii="Times New Roman" w:eastAsia="Times New Roman" w:hAnsi="Times New Roman" w:cs="Times New Roman"/>
          <w:color w:val="000000" w:themeColor="text1"/>
          <w:kern w:val="0"/>
          <w:sz w:val="28"/>
          <w:szCs w:val="28"/>
          <w:lang w:eastAsia="ru-RU"/>
          <w14:ligatures w14:val="none"/>
        </w:rPr>
        <w:t>,</w:t>
      </w:r>
      <w:r w:rsidRPr="002C1365">
        <w:rPr>
          <w:rFonts w:ascii="Times New Roman" w:eastAsia="Times New Roman" w:hAnsi="Times New Roman" w:cs="Times New Roman"/>
          <w:color w:val="000000" w:themeColor="text1"/>
          <w:kern w:val="0"/>
          <w:sz w:val="28"/>
          <w:szCs w:val="28"/>
          <w:lang w:eastAsia="ru-RU"/>
          <w14:ligatures w14:val="none"/>
        </w:rPr>
        <w:t xml:space="preserve"> виклавши Порядок </w:t>
      </w:r>
      <w:r w:rsidRPr="002C1365">
        <w:rPr>
          <w:rFonts w:ascii="Times New Roman" w:eastAsia="Times New Roman" w:hAnsi="Times New Roman" w:cs="Times New Roman"/>
          <w:bCs/>
          <w:color w:val="000000" w:themeColor="text1"/>
          <w:kern w:val="0"/>
          <w:sz w:val="28"/>
          <w:szCs w:val="28"/>
          <w:lang w:eastAsia="ru-RU"/>
          <w14:ligatures w14:val="none"/>
        </w:rPr>
        <w:t>надання грошової допомоги на поховання</w:t>
      </w:r>
      <w:bookmarkStart w:id="2" w:name="_Hlk159943189"/>
      <w:r w:rsidRPr="002C1365">
        <w:rPr>
          <w:rFonts w:ascii="Times New Roman" w:eastAsia="Times New Roman" w:hAnsi="Times New Roman" w:cs="Times New Roman"/>
          <w:bCs/>
          <w:color w:val="000000" w:themeColor="text1"/>
          <w:kern w:val="0"/>
          <w:sz w:val="28"/>
          <w:szCs w:val="28"/>
          <w:lang w:eastAsia="ru-RU"/>
          <w14:ligatures w14:val="none"/>
        </w:rPr>
        <w:t xml:space="preserve"> деяких категорій осіб </w:t>
      </w:r>
      <w:bookmarkStart w:id="3" w:name="_Hlk159930939"/>
      <w:bookmarkEnd w:id="2"/>
      <w:r w:rsidRPr="002C1365">
        <w:rPr>
          <w:rFonts w:ascii="Times New Roman" w:eastAsia="Times New Roman" w:hAnsi="Times New Roman" w:cs="Times New Roman"/>
          <w:bCs/>
          <w:color w:val="000000" w:themeColor="text1"/>
          <w:kern w:val="0"/>
          <w:sz w:val="28"/>
          <w:szCs w:val="28"/>
          <w:lang w:eastAsia="ru-RU"/>
          <w14:ligatures w14:val="none"/>
        </w:rPr>
        <w:t>виконавцю волевиявлення померлого або особі, яка зобов’язалася поховати померлого</w:t>
      </w:r>
      <w:bookmarkEnd w:id="3"/>
      <w:r w:rsidR="00937D16" w:rsidRPr="002C1365">
        <w:rPr>
          <w:rFonts w:ascii="Times New Roman" w:eastAsia="Times New Roman" w:hAnsi="Times New Roman" w:cs="Times New Roman"/>
          <w:bCs/>
          <w:color w:val="000000" w:themeColor="text1"/>
          <w:kern w:val="0"/>
          <w:sz w:val="28"/>
          <w:szCs w:val="28"/>
          <w:lang w:eastAsia="ru-RU"/>
          <w14:ligatures w14:val="none"/>
        </w:rPr>
        <w:t>,</w:t>
      </w:r>
      <w:r w:rsidRPr="002C1365">
        <w:rPr>
          <w:rFonts w:ascii="Times New Roman" w:eastAsia="Times New Roman" w:hAnsi="Times New Roman" w:cs="Times New Roman"/>
          <w:bCs/>
          <w:color w:val="000000" w:themeColor="text1"/>
          <w:kern w:val="0"/>
          <w:sz w:val="28"/>
          <w:szCs w:val="28"/>
          <w:lang w:eastAsia="ru-RU"/>
          <w14:ligatures w14:val="none"/>
        </w:rPr>
        <w:t xml:space="preserve">  в новій редакції </w:t>
      </w:r>
      <w:r w:rsidRPr="002C1365">
        <w:rPr>
          <w:rFonts w:ascii="Times New Roman" w:eastAsia="Times New Roman" w:hAnsi="Times New Roman" w:cs="Times New Roman"/>
          <w:color w:val="000000" w:themeColor="text1"/>
          <w:kern w:val="0"/>
          <w:sz w:val="28"/>
          <w:szCs w:val="28"/>
          <w:lang w:eastAsia="ru-RU"/>
          <w14:ligatures w14:val="none"/>
        </w:rPr>
        <w:t xml:space="preserve">(додаток 3). </w:t>
      </w:r>
    </w:p>
    <w:p w14:paraId="2CCB8530" w14:textId="77777777" w:rsidR="00937D16" w:rsidRPr="002C1365" w:rsidRDefault="00937D16" w:rsidP="00B72BCD">
      <w:pPr>
        <w:tabs>
          <w:tab w:val="left" w:pos="9638"/>
        </w:tabs>
        <w:spacing w:after="0" w:line="240" w:lineRule="auto"/>
        <w:ind w:firstLine="708"/>
        <w:contextualSpacing/>
        <w:jc w:val="both"/>
        <w:rPr>
          <w:rFonts w:ascii="Times New Roman" w:eastAsia="Times New Roman" w:hAnsi="Times New Roman" w:cs="Times New Roman"/>
          <w:color w:val="000000" w:themeColor="text1"/>
          <w:kern w:val="0"/>
          <w:sz w:val="12"/>
          <w:szCs w:val="12"/>
          <w:lang w:eastAsia="ru-RU"/>
          <w14:ligatures w14:val="none"/>
        </w:rPr>
      </w:pPr>
    </w:p>
    <w:p w14:paraId="469ECC42" w14:textId="6E4E684F" w:rsidR="00F55159" w:rsidRPr="002C1365" w:rsidRDefault="00F55159" w:rsidP="00B72BCD">
      <w:pPr>
        <w:tabs>
          <w:tab w:val="left" w:pos="9638"/>
        </w:tabs>
        <w:spacing w:after="0" w:line="240" w:lineRule="auto"/>
        <w:ind w:firstLine="708"/>
        <w:contextualSpacing/>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5.</w:t>
      </w:r>
      <w:r w:rsidRPr="002C1365">
        <w:rPr>
          <w:rFonts w:ascii="Times New Roman" w:eastAsia="Times New Roman" w:hAnsi="Times New Roman" w:cs="Times New Roman"/>
          <w:b/>
          <w:color w:val="000000" w:themeColor="text1"/>
          <w:kern w:val="0"/>
          <w:sz w:val="28"/>
          <w:szCs w:val="28"/>
          <w:lang w:eastAsia="ru-RU"/>
          <w14:ligatures w14:val="none"/>
        </w:rPr>
        <w:t xml:space="preserve"> </w:t>
      </w:r>
      <w:r w:rsidRPr="002C1365">
        <w:rPr>
          <w:rFonts w:ascii="Times New Roman" w:eastAsia="Times New Roman" w:hAnsi="Times New Roman" w:cs="Times New Roman"/>
          <w:color w:val="000000" w:themeColor="text1"/>
          <w:kern w:val="0"/>
          <w:sz w:val="28"/>
          <w:szCs w:val="28"/>
          <w:lang w:eastAsia="ru-RU"/>
          <w14:ligatures w14:val="none"/>
        </w:rPr>
        <w:t xml:space="preserve">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 </w:t>
      </w:r>
    </w:p>
    <w:p w14:paraId="56FBAAAB" w14:textId="77777777" w:rsidR="001B7BE7" w:rsidRPr="002C1365" w:rsidRDefault="001B7BE7" w:rsidP="001B7BE7">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pPr>
    </w:p>
    <w:p w14:paraId="028CF586" w14:textId="77777777" w:rsidR="00B00DB9" w:rsidRPr="002C1365" w:rsidRDefault="00B00DB9" w:rsidP="001B7BE7">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pPr>
    </w:p>
    <w:p w14:paraId="6BB267FA" w14:textId="77777777" w:rsidR="000C78DF" w:rsidRPr="002C1365" w:rsidRDefault="000C78DF" w:rsidP="001B7BE7">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pPr>
    </w:p>
    <w:p w14:paraId="172BBEEB" w14:textId="15D91DB0" w:rsidR="00F9418E" w:rsidRPr="002C1365" w:rsidRDefault="001B7BE7" w:rsidP="00AE1CC5">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pPr>
      <w:r w:rsidRPr="002C1365">
        <w:rPr>
          <w:rFonts w:ascii="Times New Roman" w:eastAsia="Times New Roman" w:hAnsi="Times New Roman" w:cs="Times New Roman"/>
          <w:bCs/>
          <w:color w:val="000000" w:themeColor="text1"/>
          <w:kern w:val="0"/>
          <w:sz w:val="28"/>
          <w:szCs w:val="28"/>
          <w:lang w:eastAsia="ru-RU"/>
          <w14:ligatures w14:val="none"/>
        </w:rPr>
        <w:t>Міський голова                                                                             Сергій ВОЛОШИН</w:t>
      </w:r>
    </w:p>
    <w:p w14:paraId="1F3BFDEC" w14:textId="77777777" w:rsidR="008D0E31" w:rsidRPr="002C1365" w:rsidRDefault="008D0E31" w:rsidP="00AE1CC5">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pPr>
    </w:p>
    <w:p w14:paraId="361B1FEE" w14:textId="4FAA1BB9" w:rsidR="008D0E31" w:rsidRPr="002C1365" w:rsidRDefault="008D0E31" w:rsidP="00AE1CC5">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pPr>
      <w:r w:rsidRPr="002C1365">
        <w:rPr>
          <w:rFonts w:ascii="Times New Roman" w:eastAsia="Times New Roman" w:hAnsi="Times New Roman" w:cs="Times New Roman"/>
          <w:bCs/>
          <w:color w:val="000000" w:themeColor="text1"/>
          <w:kern w:val="0"/>
          <w:sz w:val="28"/>
          <w:szCs w:val="28"/>
          <w:lang w:eastAsia="ru-RU"/>
          <w14:ligatures w14:val="none"/>
        </w:rPr>
        <w:br w:type="page"/>
      </w:r>
    </w:p>
    <w:p w14:paraId="777E6989" w14:textId="77777777" w:rsidR="008D0E31" w:rsidRPr="002C1365" w:rsidRDefault="008D0E31" w:rsidP="00AE1CC5">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sectPr w:rsidR="008D0E31" w:rsidRPr="002C1365" w:rsidSect="008365E1">
          <w:pgSz w:w="11906" w:h="16838"/>
          <w:pgMar w:top="284" w:right="567" w:bottom="1134" w:left="1701" w:header="567" w:footer="709" w:gutter="0"/>
          <w:cols w:space="708"/>
          <w:docGrid w:linePitch="360"/>
        </w:sectPr>
      </w:pPr>
    </w:p>
    <w:p w14:paraId="6C0BD490" w14:textId="2DA45278" w:rsidR="008D0E31" w:rsidRPr="002C1365" w:rsidRDefault="008D0E31" w:rsidP="00D97E1F">
      <w:pPr>
        <w:spacing w:after="0" w:line="240" w:lineRule="auto"/>
        <w:ind w:left="10773"/>
        <w:contextualSpacing/>
        <w:jc w:val="both"/>
        <w:rPr>
          <w:rFonts w:ascii="Times New Roman" w:eastAsia="Times New Roman" w:hAnsi="Times New Roman" w:cs="Times New Roman"/>
          <w:color w:val="000000" w:themeColor="text1"/>
          <w:kern w:val="0"/>
          <w:sz w:val="24"/>
          <w:szCs w:val="24"/>
          <w:lang w:eastAsia="ru-RU"/>
          <w14:ligatures w14:val="none"/>
        </w:rPr>
      </w:pPr>
      <w:r w:rsidRPr="002C1365">
        <w:rPr>
          <w:rFonts w:ascii="Times New Roman" w:eastAsia="Times New Roman" w:hAnsi="Times New Roman" w:cs="Times New Roman"/>
          <w:color w:val="000000" w:themeColor="text1"/>
          <w:kern w:val="0"/>
          <w:sz w:val="24"/>
          <w:szCs w:val="24"/>
          <w:lang w:eastAsia="ru-RU"/>
          <w14:ligatures w14:val="none"/>
        </w:rPr>
        <w:lastRenderedPageBreak/>
        <w:t xml:space="preserve">Додаток 1 </w:t>
      </w:r>
    </w:p>
    <w:p w14:paraId="526DB49E" w14:textId="1F8D764F" w:rsidR="008D0E31" w:rsidRPr="002C1365" w:rsidRDefault="008D0E31" w:rsidP="008D0E31">
      <w:pPr>
        <w:spacing w:after="0" w:line="240" w:lineRule="auto"/>
        <w:ind w:left="10773"/>
        <w:contextualSpacing/>
        <w:jc w:val="both"/>
        <w:rPr>
          <w:rFonts w:ascii="Times New Roman" w:eastAsia="Times New Roman" w:hAnsi="Times New Roman" w:cs="Times New Roman"/>
          <w:color w:val="000000" w:themeColor="text1"/>
          <w:kern w:val="0"/>
          <w:sz w:val="24"/>
          <w:szCs w:val="24"/>
          <w:lang w:eastAsia="ru-RU"/>
          <w14:ligatures w14:val="none"/>
        </w:rPr>
      </w:pPr>
      <w:r w:rsidRPr="002C1365">
        <w:rPr>
          <w:rFonts w:ascii="Times New Roman" w:eastAsia="Times New Roman" w:hAnsi="Times New Roman" w:cs="Times New Roman"/>
          <w:color w:val="000000" w:themeColor="text1"/>
          <w:kern w:val="0"/>
          <w:sz w:val="24"/>
          <w:szCs w:val="24"/>
          <w:lang w:eastAsia="ru-RU"/>
          <w14:ligatures w14:val="none"/>
        </w:rPr>
        <w:t xml:space="preserve">до рішення </w:t>
      </w:r>
      <w:r w:rsidR="002C1365" w:rsidRPr="002C1365">
        <w:rPr>
          <w:rFonts w:ascii="Times New Roman" w:eastAsia="Times New Roman" w:hAnsi="Times New Roman" w:cs="Times New Roman"/>
          <w:color w:val="000000" w:themeColor="text1"/>
          <w:kern w:val="0"/>
          <w:sz w:val="24"/>
          <w:szCs w:val="24"/>
          <w:lang w:eastAsia="ru-RU"/>
          <w14:ligatures w14:val="none"/>
        </w:rPr>
        <w:t xml:space="preserve">першого пленарного засідання </w:t>
      </w:r>
      <w:r w:rsidRPr="002C1365">
        <w:rPr>
          <w:rFonts w:ascii="Times New Roman" w:eastAsia="Times New Roman" w:hAnsi="Times New Roman" w:cs="Times New Roman"/>
          <w:color w:val="000000" w:themeColor="text1"/>
          <w:kern w:val="0"/>
          <w:sz w:val="24"/>
          <w:szCs w:val="24"/>
          <w:lang w:eastAsia="ru-RU"/>
          <w14:ligatures w14:val="none"/>
        </w:rPr>
        <w:t xml:space="preserve">п’ятдесят третьої сесії Хорольської міської ради восьмого скликання від </w:t>
      </w:r>
      <w:r w:rsidR="002C1365" w:rsidRPr="002C1365">
        <w:rPr>
          <w:rFonts w:ascii="Times New Roman" w:eastAsia="Times New Roman" w:hAnsi="Times New Roman" w:cs="Times New Roman"/>
          <w:color w:val="000000" w:themeColor="text1"/>
          <w:kern w:val="0"/>
          <w:sz w:val="24"/>
          <w:szCs w:val="24"/>
          <w:lang w:eastAsia="ru-RU"/>
          <w14:ligatures w14:val="none"/>
        </w:rPr>
        <w:t>15</w:t>
      </w:r>
      <w:r w:rsidRPr="002C1365">
        <w:rPr>
          <w:rFonts w:ascii="Times New Roman" w:eastAsia="Times New Roman" w:hAnsi="Times New Roman" w:cs="Times New Roman"/>
          <w:color w:val="000000" w:themeColor="text1"/>
          <w:kern w:val="0"/>
          <w:sz w:val="24"/>
          <w:szCs w:val="24"/>
          <w:lang w:eastAsia="ru-RU"/>
          <w14:ligatures w14:val="none"/>
        </w:rPr>
        <w:t>.03.2024 №</w:t>
      </w:r>
      <w:r w:rsidR="002C1365" w:rsidRPr="002C1365">
        <w:rPr>
          <w:rFonts w:ascii="Times New Roman" w:eastAsia="Times New Roman" w:hAnsi="Times New Roman" w:cs="Times New Roman"/>
          <w:color w:val="000000" w:themeColor="text1"/>
          <w:kern w:val="0"/>
          <w:sz w:val="24"/>
          <w:szCs w:val="24"/>
          <w:lang w:eastAsia="ru-RU"/>
          <w14:ligatures w14:val="none"/>
        </w:rPr>
        <w:t>2530</w:t>
      </w:r>
      <w:r w:rsidRPr="002C1365">
        <w:rPr>
          <w:rFonts w:ascii="Times New Roman" w:eastAsia="Times New Roman" w:hAnsi="Times New Roman" w:cs="Times New Roman"/>
          <w:color w:val="000000" w:themeColor="text1"/>
          <w:kern w:val="0"/>
          <w:sz w:val="24"/>
          <w:szCs w:val="24"/>
          <w:lang w:eastAsia="ru-RU"/>
          <w14:ligatures w14:val="none"/>
        </w:rPr>
        <w:t xml:space="preserve"> </w:t>
      </w:r>
    </w:p>
    <w:p w14:paraId="55B6F1E8" w14:textId="77777777" w:rsidR="008D0E31" w:rsidRPr="002C1365" w:rsidRDefault="008D0E31" w:rsidP="008D0E31">
      <w:pPr>
        <w:spacing w:after="0" w:line="240" w:lineRule="auto"/>
        <w:ind w:left="10773"/>
        <w:contextualSpacing/>
        <w:jc w:val="both"/>
        <w:rPr>
          <w:rFonts w:ascii="Times New Roman" w:eastAsia="Times New Roman" w:hAnsi="Times New Roman" w:cs="Times New Roman"/>
          <w:color w:val="000000" w:themeColor="text1"/>
          <w:kern w:val="0"/>
          <w:sz w:val="24"/>
          <w:szCs w:val="24"/>
          <w:lang w:eastAsia="ru-RU"/>
          <w14:ligatures w14:val="none"/>
        </w:rPr>
      </w:pPr>
    </w:p>
    <w:p w14:paraId="666B2952" w14:textId="572E82DA" w:rsidR="008D0E31" w:rsidRPr="002C1365" w:rsidRDefault="008D0E31" w:rsidP="002C1365">
      <w:pPr>
        <w:spacing w:after="0" w:line="240" w:lineRule="auto"/>
        <w:ind w:left="5103" w:firstLine="5670"/>
        <w:jc w:val="both"/>
        <w:rPr>
          <w:rFonts w:ascii="Times New Roman" w:eastAsia="Times New Roman" w:hAnsi="Times New Roman" w:cs="Times New Roman"/>
          <w:color w:val="000000" w:themeColor="text1"/>
          <w:kern w:val="0"/>
          <w:sz w:val="24"/>
          <w:szCs w:val="24"/>
          <w:lang w:eastAsia="ru-RU"/>
          <w14:ligatures w14:val="none"/>
        </w:rPr>
      </w:pPr>
      <w:r w:rsidRPr="002C1365">
        <w:rPr>
          <w:rFonts w:ascii="Times New Roman" w:eastAsia="Times New Roman" w:hAnsi="Times New Roman" w:cs="Times New Roman"/>
          <w:color w:val="000000" w:themeColor="text1"/>
          <w:kern w:val="0"/>
          <w:sz w:val="24"/>
          <w:szCs w:val="24"/>
          <w:lang w:eastAsia="ru-RU"/>
          <w14:ligatures w14:val="none"/>
        </w:rPr>
        <w:t>Додаток 2</w:t>
      </w:r>
    </w:p>
    <w:p w14:paraId="381D190A" w14:textId="77777777" w:rsidR="008D0E31" w:rsidRPr="002C1365" w:rsidRDefault="008D0E31" w:rsidP="008D0E31">
      <w:pPr>
        <w:spacing w:after="0" w:line="240" w:lineRule="auto"/>
        <w:ind w:left="10773"/>
        <w:jc w:val="both"/>
        <w:rPr>
          <w:rFonts w:ascii="Times New Roman" w:eastAsia="SimSun" w:hAnsi="Times New Roman" w:cs="Times New Roman"/>
          <w:noProof/>
          <w:color w:val="000000" w:themeColor="text1"/>
          <w:kern w:val="0"/>
          <w:sz w:val="24"/>
          <w:szCs w:val="24"/>
          <w:lang w:eastAsia="ru-RU"/>
          <w14:ligatures w14:val="none"/>
        </w:rPr>
      </w:pPr>
      <w:r w:rsidRPr="002C1365">
        <w:rPr>
          <w:rFonts w:ascii="Times New Roman" w:eastAsia="Times New Roman" w:hAnsi="Times New Roman" w:cs="Times New Roman"/>
          <w:color w:val="000000" w:themeColor="text1"/>
          <w:kern w:val="0"/>
          <w:sz w:val="24"/>
          <w:szCs w:val="24"/>
          <w:lang w:eastAsia="ru-RU"/>
          <w14:ligatures w14:val="none"/>
        </w:rPr>
        <w:t>до рішення першого пленарного засідання двадцять другої сесії Хорольської міської ради Лубенської району Полтавської області восьмого скликання від 30.11.2021 № 1106</w:t>
      </w:r>
    </w:p>
    <w:p w14:paraId="4F565DD6" w14:textId="77777777" w:rsidR="008D0E31" w:rsidRPr="002C1365" w:rsidRDefault="008D0E31" w:rsidP="008D0E31">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p>
    <w:p w14:paraId="3F5AC657" w14:textId="77777777" w:rsidR="008D0E31" w:rsidRPr="002C1365" w:rsidRDefault="008D0E31" w:rsidP="008D0E31">
      <w:pPr>
        <w:spacing w:after="0" w:line="240" w:lineRule="auto"/>
        <w:jc w:val="center"/>
        <w:rPr>
          <w:rFonts w:ascii="Times New Roman" w:eastAsia="Times New Roman" w:hAnsi="Times New Roman" w:cs="Times New Roman"/>
          <w:bCs/>
          <w:color w:val="000000" w:themeColor="text1"/>
          <w:kern w:val="0"/>
          <w:sz w:val="28"/>
          <w:szCs w:val="28"/>
          <w:lang w:eastAsia="ru-RU"/>
          <w14:ligatures w14:val="none"/>
        </w:rPr>
      </w:pPr>
      <w:r w:rsidRPr="002C1365">
        <w:rPr>
          <w:rFonts w:ascii="Times New Roman" w:eastAsia="Times New Roman" w:hAnsi="Times New Roman" w:cs="Times New Roman"/>
          <w:bCs/>
          <w:color w:val="000000" w:themeColor="text1"/>
          <w:kern w:val="0"/>
          <w:sz w:val="28"/>
          <w:szCs w:val="28"/>
          <w:lang w:eastAsia="ru-RU"/>
          <w14:ligatures w14:val="none"/>
        </w:rPr>
        <w:t>Напрями діяльності та заходи</w:t>
      </w:r>
    </w:p>
    <w:p w14:paraId="1877CB27" w14:textId="77777777" w:rsidR="008D0E31" w:rsidRPr="002C1365" w:rsidRDefault="008D0E31" w:rsidP="008D0E31">
      <w:pPr>
        <w:spacing w:after="0" w:line="240" w:lineRule="auto"/>
        <w:jc w:val="center"/>
        <w:rPr>
          <w:rFonts w:ascii="Times New Roman" w:eastAsia="Times New Roman" w:hAnsi="Times New Roman" w:cs="Times New Roman"/>
          <w:bCs/>
          <w:color w:val="000000" w:themeColor="text1"/>
          <w:kern w:val="0"/>
          <w:sz w:val="28"/>
          <w:szCs w:val="28"/>
          <w:lang w:eastAsia="ru-RU"/>
          <w14:ligatures w14:val="none"/>
        </w:rPr>
      </w:pPr>
      <w:r w:rsidRPr="002C1365">
        <w:rPr>
          <w:rFonts w:ascii="Times New Roman" w:eastAsia="Times New Roman" w:hAnsi="Times New Roman" w:cs="Times New Roman"/>
          <w:bCs/>
          <w:color w:val="000000" w:themeColor="text1"/>
          <w:kern w:val="0"/>
          <w:sz w:val="28"/>
          <w:szCs w:val="28"/>
          <w:lang w:eastAsia="ru-RU"/>
          <w14:ligatures w14:val="none"/>
        </w:rPr>
        <w:t>Програми «Турбота» Хорольської міської ради Лубенського району Полтавської області на 2022-2024 роки</w:t>
      </w:r>
    </w:p>
    <w:tbl>
      <w:tblPr>
        <w:tblpPr w:leftFromText="180" w:rightFromText="180" w:bottomFromText="200" w:vertAnchor="text" w:tblpXSpec="center" w:tblpY="1"/>
        <w:tblOverlap w:val="neve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268"/>
        <w:gridCol w:w="2694"/>
        <w:gridCol w:w="851"/>
        <w:gridCol w:w="1417"/>
        <w:gridCol w:w="1276"/>
        <w:gridCol w:w="29"/>
        <w:gridCol w:w="1105"/>
        <w:gridCol w:w="29"/>
        <w:gridCol w:w="1105"/>
        <w:gridCol w:w="29"/>
        <w:gridCol w:w="1105"/>
        <w:gridCol w:w="29"/>
        <w:gridCol w:w="1105"/>
        <w:gridCol w:w="29"/>
        <w:gridCol w:w="1530"/>
        <w:gridCol w:w="29"/>
      </w:tblGrid>
      <w:tr w:rsidR="002C1365" w:rsidRPr="002C1365" w14:paraId="6F08557A" w14:textId="77777777" w:rsidTr="006D5A48">
        <w:trPr>
          <w:gridAfter w:val="1"/>
          <w:wAfter w:w="29" w:type="dxa"/>
          <w:cantSplit/>
          <w:trHeight w:val="1134"/>
        </w:trPr>
        <w:tc>
          <w:tcPr>
            <w:tcW w:w="562" w:type="dxa"/>
            <w:tcBorders>
              <w:top w:val="single" w:sz="4" w:space="0" w:color="auto"/>
              <w:left w:val="single" w:sz="4" w:space="0" w:color="auto"/>
              <w:bottom w:val="single" w:sz="4" w:space="0" w:color="auto"/>
              <w:right w:val="single" w:sz="4" w:space="0" w:color="auto"/>
            </w:tcBorders>
            <w:vAlign w:val="center"/>
            <w:hideMark/>
          </w:tcPr>
          <w:p w14:paraId="46B95EF3"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07C6A91"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Перелік заходів Програми</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01111CB"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Нормативно – правові документи</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39E47FC6"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Строк виконання</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14:paraId="0E069F68" w14:textId="77777777" w:rsidR="008D0E31" w:rsidRPr="002C1365" w:rsidRDefault="008D0E31" w:rsidP="006D5A48">
            <w:pPr>
              <w:spacing w:after="0" w:line="276" w:lineRule="auto"/>
              <w:ind w:left="113" w:right="113"/>
              <w:contextualSpacing/>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Виконавці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1E0F68"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Джерела фінансування</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F41CC38"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Орієнтовні обсяги фінансування на 2022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A44461B"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Орієнтовні обсяги фінансування на 2023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8423167"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Орієнтовні обсяги фінансування на 2024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E6E3415"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Орієнтовні обсяги фінансування, грн. Всього на</w:t>
            </w:r>
          </w:p>
          <w:p w14:paraId="04D0C041"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 xml:space="preserve">2022 -2024 </w:t>
            </w:r>
            <w:proofErr w:type="spellStart"/>
            <w:r w:rsidRPr="002C1365">
              <w:rPr>
                <w:rFonts w:ascii="Times New Roman" w:eastAsia="Times New Roman" w:hAnsi="Times New Roman" w:cs="Times New Roman"/>
                <w:color w:val="000000" w:themeColor="text1"/>
                <w:kern w:val="0"/>
                <w:sz w:val="18"/>
                <w:szCs w:val="18"/>
                <w14:ligatures w14:val="none"/>
              </w:rPr>
              <w:t>р.р</w:t>
            </w:r>
            <w:proofErr w:type="spellEnd"/>
            <w:r w:rsidRPr="002C1365">
              <w:rPr>
                <w:rFonts w:ascii="Times New Roman" w:eastAsia="Times New Roman" w:hAnsi="Times New Roman" w:cs="Times New Roman"/>
                <w:color w:val="000000" w:themeColor="text1"/>
                <w:kern w:val="0"/>
                <w:sz w:val="18"/>
                <w:szCs w:val="18"/>
                <w14:ligatures w14:val="none"/>
              </w:rPr>
              <w:t>.</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76C410C"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sz w:val="18"/>
                <w:szCs w:val="18"/>
                <w14:ligatures w14:val="none"/>
              </w:rPr>
            </w:pPr>
            <w:r w:rsidRPr="002C1365">
              <w:rPr>
                <w:rFonts w:ascii="Times New Roman" w:eastAsia="Times New Roman" w:hAnsi="Times New Roman" w:cs="Times New Roman"/>
                <w:color w:val="000000" w:themeColor="text1"/>
                <w:kern w:val="0"/>
                <w:sz w:val="18"/>
                <w:szCs w:val="18"/>
                <w14:ligatures w14:val="none"/>
              </w:rPr>
              <w:t>Очікуваний результат</w:t>
            </w:r>
          </w:p>
        </w:tc>
      </w:tr>
      <w:tr w:rsidR="002C1365" w:rsidRPr="002C1365" w14:paraId="6E7E502D" w14:textId="77777777" w:rsidTr="006D5A48">
        <w:trPr>
          <w:gridAfter w:val="1"/>
          <w:wAfter w:w="29" w:type="dxa"/>
        </w:trPr>
        <w:tc>
          <w:tcPr>
            <w:tcW w:w="562" w:type="dxa"/>
            <w:tcBorders>
              <w:top w:val="single" w:sz="4" w:space="0" w:color="auto"/>
              <w:left w:val="single" w:sz="4" w:space="0" w:color="auto"/>
              <w:bottom w:val="single" w:sz="4" w:space="0" w:color="auto"/>
              <w:right w:val="single" w:sz="4" w:space="0" w:color="auto"/>
            </w:tcBorders>
            <w:vAlign w:val="center"/>
            <w:hideMark/>
          </w:tcPr>
          <w:p w14:paraId="2DC42DA5"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A17E463"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w:t>
            </w:r>
          </w:p>
        </w:tc>
        <w:tc>
          <w:tcPr>
            <w:tcW w:w="2694" w:type="dxa"/>
            <w:tcBorders>
              <w:top w:val="single" w:sz="4" w:space="0" w:color="auto"/>
              <w:left w:val="single" w:sz="4" w:space="0" w:color="auto"/>
              <w:bottom w:val="single" w:sz="4" w:space="0" w:color="auto"/>
              <w:right w:val="single" w:sz="4" w:space="0" w:color="auto"/>
            </w:tcBorders>
            <w:vAlign w:val="center"/>
          </w:tcPr>
          <w:p w14:paraId="61A194D0"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0ED6CA27"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1604CB"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4C2DCA7"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5.</w:t>
            </w:r>
          </w:p>
        </w:tc>
        <w:tc>
          <w:tcPr>
            <w:tcW w:w="1134" w:type="dxa"/>
            <w:gridSpan w:val="2"/>
            <w:tcBorders>
              <w:top w:val="single" w:sz="4" w:space="0" w:color="auto"/>
              <w:left w:val="single" w:sz="4" w:space="0" w:color="auto"/>
              <w:bottom w:val="single" w:sz="4" w:space="0" w:color="auto"/>
              <w:right w:val="single" w:sz="4" w:space="0" w:color="auto"/>
            </w:tcBorders>
            <w:hideMark/>
          </w:tcPr>
          <w:p w14:paraId="6297C4A3"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6.</w:t>
            </w:r>
          </w:p>
        </w:tc>
        <w:tc>
          <w:tcPr>
            <w:tcW w:w="1134" w:type="dxa"/>
            <w:gridSpan w:val="2"/>
            <w:tcBorders>
              <w:top w:val="single" w:sz="4" w:space="0" w:color="auto"/>
              <w:left w:val="single" w:sz="4" w:space="0" w:color="auto"/>
              <w:bottom w:val="single" w:sz="4" w:space="0" w:color="auto"/>
              <w:right w:val="single" w:sz="4" w:space="0" w:color="auto"/>
            </w:tcBorders>
            <w:hideMark/>
          </w:tcPr>
          <w:p w14:paraId="735F967A"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7.</w:t>
            </w:r>
          </w:p>
        </w:tc>
        <w:tc>
          <w:tcPr>
            <w:tcW w:w="1134" w:type="dxa"/>
            <w:gridSpan w:val="2"/>
            <w:tcBorders>
              <w:top w:val="single" w:sz="4" w:space="0" w:color="auto"/>
              <w:left w:val="single" w:sz="4" w:space="0" w:color="auto"/>
              <w:bottom w:val="single" w:sz="4" w:space="0" w:color="auto"/>
              <w:right w:val="single" w:sz="4" w:space="0" w:color="auto"/>
            </w:tcBorders>
            <w:hideMark/>
          </w:tcPr>
          <w:p w14:paraId="351CAA6D"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7C2E4DA"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7AD23D15"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10.</w:t>
            </w:r>
          </w:p>
        </w:tc>
      </w:tr>
      <w:tr w:rsidR="002C1365" w:rsidRPr="002C1365" w14:paraId="12150518" w14:textId="77777777" w:rsidTr="006D5A48">
        <w:trPr>
          <w:trHeight w:val="284"/>
        </w:trPr>
        <w:tc>
          <w:tcPr>
            <w:tcW w:w="15192" w:type="dxa"/>
            <w:gridSpan w:val="17"/>
            <w:tcBorders>
              <w:top w:val="single" w:sz="4" w:space="0" w:color="auto"/>
              <w:left w:val="single" w:sz="4" w:space="0" w:color="auto"/>
              <w:bottom w:val="single" w:sz="4" w:space="0" w:color="auto"/>
              <w:right w:val="single" w:sz="4" w:space="0" w:color="auto"/>
            </w:tcBorders>
            <w:hideMark/>
          </w:tcPr>
          <w:p w14:paraId="7ED6D0CB" w14:textId="77777777" w:rsidR="008D0E31" w:rsidRPr="002C1365" w:rsidRDefault="008D0E31" w:rsidP="006D5A48">
            <w:pPr>
              <w:spacing w:after="0" w:line="276"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1. Виплати, які будуть відшкодовуватися відділом соціального захисту населення</w:t>
            </w:r>
          </w:p>
        </w:tc>
      </w:tr>
      <w:tr w:rsidR="002C1365" w:rsidRPr="002C1365" w14:paraId="50936AC6" w14:textId="77777777" w:rsidTr="006D5A48">
        <w:trPr>
          <w:gridAfter w:val="1"/>
          <w:wAfter w:w="29" w:type="dxa"/>
          <w:trHeight w:val="838"/>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4B711B3F"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1.1</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D2F1C33" w14:textId="50B2FDED"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 xml:space="preserve">Забезпечення реабілітації дітей з інвалідністю, які проживають на території Хорольської міської ради, в Лубенському та інших міських центрах соціальної реабілітації дітей з </w:t>
            </w:r>
            <w:r w:rsidRPr="002C1365">
              <w:rPr>
                <w:rFonts w:ascii="Times New Roman" w:eastAsia="Times New Roman" w:hAnsi="Times New Roman" w:cs="Times New Roman"/>
                <w:color w:val="000000" w:themeColor="text1"/>
                <w:kern w:val="0"/>
                <w14:ligatures w14:val="none"/>
              </w:rPr>
              <w:lastRenderedPageBreak/>
              <w:t>інвалідністю (перевезення)</w:t>
            </w:r>
          </w:p>
        </w:t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2359A1FA" w14:textId="77777777"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 xml:space="preserve">Постанова КМУ „Про затвердження Порядку надання окремим категоріям осіб послуг із комплексної </w:t>
            </w:r>
            <w:proofErr w:type="spellStart"/>
            <w:r w:rsidRPr="002C1365">
              <w:rPr>
                <w:rFonts w:ascii="Times New Roman" w:eastAsia="Times New Roman" w:hAnsi="Times New Roman" w:cs="Times New Roman"/>
                <w:color w:val="000000" w:themeColor="text1"/>
                <w:kern w:val="0"/>
                <w14:ligatures w14:val="none"/>
              </w:rPr>
              <w:t>реаблітації</w:t>
            </w:r>
            <w:proofErr w:type="spellEnd"/>
            <w:r w:rsidRPr="002C1365">
              <w:rPr>
                <w:rFonts w:ascii="Times New Roman" w:eastAsia="Times New Roman" w:hAnsi="Times New Roman" w:cs="Times New Roman"/>
                <w:color w:val="000000" w:themeColor="text1"/>
                <w:kern w:val="0"/>
                <w14:ligatures w14:val="none"/>
              </w:rPr>
              <w:t xml:space="preserve"> (</w:t>
            </w:r>
            <w:proofErr w:type="spellStart"/>
            <w:r w:rsidRPr="002C1365">
              <w:rPr>
                <w:rFonts w:ascii="Times New Roman" w:eastAsia="Times New Roman" w:hAnsi="Times New Roman" w:cs="Times New Roman"/>
                <w:color w:val="000000" w:themeColor="text1"/>
                <w:kern w:val="0"/>
                <w14:ligatures w14:val="none"/>
              </w:rPr>
              <w:t>абілітації</w:t>
            </w:r>
            <w:proofErr w:type="spellEnd"/>
            <w:r w:rsidRPr="002C1365">
              <w:rPr>
                <w:rFonts w:ascii="Times New Roman" w:eastAsia="Times New Roman" w:hAnsi="Times New Roman" w:cs="Times New Roman"/>
                <w:color w:val="000000" w:themeColor="text1"/>
                <w:kern w:val="0"/>
                <w14:ligatures w14:val="none"/>
              </w:rPr>
              <w:t>)“ від 31.01.2007 № 80</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0A7B84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D5662EC" w14:textId="77777777" w:rsidR="008D0E31" w:rsidRPr="002C1365" w:rsidRDefault="008D0E31" w:rsidP="006D5A48">
            <w:pPr>
              <w:spacing w:after="0" w:line="240" w:lineRule="auto"/>
              <w:contextualSpacing/>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 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1DE8B9" w14:textId="77777777"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p w14:paraId="7475FE1C" w14:textId="77777777"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Всього:</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DA27094" w14:textId="77777777"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192000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BC5DA13" w14:textId="77777777"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253200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04BCB91" w14:textId="77777777"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290000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6CD4A26" w14:textId="77777777"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735200</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14:paraId="7CA270C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Забезпечення проходження реабілітації дітей з інвалідністю та їх перевезення до центрів соціальної реабілітації</w:t>
            </w:r>
          </w:p>
          <w:p w14:paraId="7ECDDF2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p>
          <w:p w14:paraId="3AF7D3D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p>
          <w:p w14:paraId="5086706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p>
        </w:tc>
      </w:tr>
      <w:tr w:rsidR="002C1365" w:rsidRPr="002C1365" w14:paraId="3C1D08F6" w14:textId="77777777" w:rsidTr="006D5A48">
        <w:trPr>
          <w:gridAfter w:val="1"/>
          <w:wAfter w:w="29" w:type="dxa"/>
          <w:trHeight w:val="623"/>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27406B8"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32A40C"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49CC4D14"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DB5E7AF"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686023D" w14:textId="77777777" w:rsidR="008D0E31" w:rsidRPr="002C1365" w:rsidRDefault="008D0E31" w:rsidP="006D5A48">
            <w:pPr>
              <w:spacing w:after="0" w:line="276" w:lineRule="auto"/>
              <w:jc w:val="center"/>
              <w:rPr>
                <w:rFonts w:ascii="Times New Roman" w:eastAsia="Times New Roman" w:hAnsi="Times New Roman" w:cs="Times New Roman"/>
                <w:bCs/>
                <w:color w:val="000000" w:themeColor="text1"/>
                <w:kern w:val="0"/>
                <w14:ligatures w14:val="none"/>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E109395" w14:textId="77777777" w:rsidR="008D0E31" w:rsidRPr="002C1365" w:rsidRDefault="008D0E31" w:rsidP="006D5A48">
            <w:pPr>
              <w:spacing w:after="0" w:line="276"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 на реабілітацію дітей;</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CFAA886" w14:textId="77777777" w:rsidR="008D0E31" w:rsidRPr="002C1365" w:rsidRDefault="008D0E31" w:rsidP="006D5A48">
            <w:pPr>
              <w:spacing w:after="0" w:line="276"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132000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71FFE02"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169200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160910F" w14:textId="77777777" w:rsidR="008D0E31" w:rsidRPr="002C1365" w:rsidRDefault="008D0E31" w:rsidP="006D5A48">
            <w:pPr>
              <w:spacing w:after="0" w:line="276"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0A9A985" w14:textId="77777777" w:rsidR="008D0E31" w:rsidRPr="002C1365" w:rsidRDefault="008D0E31" w:rsidP="006D5A48">
            <w:pPr>
              <w:spacing w:after="0" w:line="276"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501200</w:t>
            </w: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7D90837"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r>
      <w:tr w:rsidR="002C1365" w:rsidRPr="002C1365" w14:paraId="140AE363" w14:textId="77777777" w:rsidTr="006D5A48">
        <w:trPr>
          <w:gridAfter w:val="1"/>
          <w:wAfter w:w="29" w:type="dxa"/>
          <w:trHeight w:val="642"/>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0ED9D2F"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6B3E96A"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6F0E8370"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AD54A50"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390A4D3" w14:textId="77777777" w:rsidR="008D0E31" w:rsidRPr="002C1365" w:rsidRDefault="008D0E31" w:rsidP="006D5A48">
            <w:pPr>
              <w:spacing w:after="0" w:line="276" w:lineRule="auto"/>
              <w:jc w:val="center"/>
              <w:rPr>
                <w:rFonts w:ascii="Times New Roman" w:eastAsia="Times New Roman" w:hAnsi="Times New Roman" w:cs="Times New Roman"/>
                <w:bCs/>
                <w:color w:val="000000" w:themeColor="text1"/>
                <w:kern w:val="0"/>
                <w14:ligatures w14:val="none"/>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F0FEA3F" w14:textId="77777777" w:rsidR="008D0E31" w:rsidRPr="002C1365" w:rsidRDefault="008D0E31" w:rsidP="006D5A48">
            <w:pPr>
              <w:spacing w:after="0" w:line="276"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 на перевезення дітей</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09A6A8D"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60000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EF659C5" w14:textId="77777777" w:rsidR="008D0E31" w:rsidRPr="002C1365" w:rsidRDefault="008D0E31" w:rsidP="006D5A48">
            <w:pPr>
              <w:spacing w:after="0" w:line="276"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84000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BDEBD67" w14:textId="77777777" w:rsidR="008D0E31" w:rsidRPr="002C1365" w:rsidRDefault="008D0E31" w:rsidP="006D5A48">
            <w:pPr>
              <w:spacing w:after="0" w:line="276"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90000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B14C765" w14:textId="77777777" w:rsidR="008D0E31" w:rsidRPr="002C1365" w:rsidRDefault="008D0E31" w:rsidP="006D5A48">
            <w:pPr>
              <w:spacing w:after="0" w:line="276"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234000</w:t>
            </w: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32699F"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p>
        </w:tc>
      </w:tr>
      <w:tr w:rsidR="002C1365" w:rsidRPr="002C1365" w14:paraId="108FD7AD" w14:textId="77777777" w:rsidTr="006D5A48">
        <w:trPr>
          <w:gridAfter w:val="1"/>
          <w:wAfter w:w="29" w:type="dxa"/>
          <w:trHeight w:val="529"/>
        </w:trPr>
        <w:tc>
          <w:tcPr>
            <w:tcW w:w="562" w:type="dxa"/>
            <w:tcBorders>
              <w:top w:val="single" w:sz="4" w:space="0" w:color="auto"/>
              <w:left w:val="single" w:sz="4" w:space="0" w:color="auto"/>
              <w:bottom w:val="single" w:sz="4" w:space="0" w:color="auto"/>
              <w:right w:val="single" w:sz="4" w:space="0" w:color="auto"/>
            </w:tcBorders>
            <w:vAlign w:val="center"/>
            <w:hideMark/>
          </w:tcPr>
          <w:p w14:paraId="00C212A7"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052414C" w14:textId="77777777" w:rsidR="008D0E31" w:rsidRPr="002C1365" w:rsidRDefault="008D0E31" w:rsidP="006D5A48">
            <w:pPr>
              <w:tabs>
                <w:tab w:val="left" w:pos="720"/>
                <w:tab w:val="left" w:pos="900"/>
              </w:tabs>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Виплата компенсацій фізичним особам, які надають соціальні послуги  з догляду на непрофесійній основі</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E9FD607" w14:textId="77777777"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Постанова КМУ „Про затвердження Порядку призначення і виплати компенсації фізичним особам, які надають соціальні послуги“  від 29.04.2004 № 558</w:t>
            </w:r>
          </w:p>
          <w:p w14:paraId="34E2B295" w14:textId="286B0D1F" w:rsidR="008D0E31" w:rsidRPr="002C1365" w:rsidRDefault="008D0E31" w:rsidP="006D5A48">
            <w:pPr>
              <w:spacing w:after="0" w:line="240" w:lineRule="auto"/>
              <w:contextualSpacing/>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Постанова КМУ „Деякі питання призначення і виплати компенсації фізичних осіб, які надають соціальні послуги з догляду на непрофесійній основі“ від 23.09.2020 № 859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E9CCC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F62CA09"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ED94F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478651B"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610000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9CB7813"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2267944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DCA64B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1140000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879FD2"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4017944</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260B0A1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Надання якісних соціальних послуг громадянам похилого віку, особам з інвалідністю та хворим</w:t>
            </w:r>
          </w:p>
        </w:tc>
      </w:tr>
      <w:tr w:rsidR="002C1365" w:rsidRPr="002C1365" w14:paraId="641026CA" w14:textId="77777777" w:rsidTr="006D5A48">
        <w:trPr>
          <w:gridAfter w:val="1"/>
          <w:wAfter w:w="29" w:type="dxa"/>
          <w:trHeight w:val="1335"/>
        </w:trPr>
        <w:tc>
          <w:tcPr>
            <w:tcW w:w="562" w:type="dxa"/>
            <w:tcBorders>
              <w:top w:val="single" w:sz="4" w:space="0" w:color="auto"/>
              <w:left w:val="single" w:sz="4" w:space="0" w:color="auto"/>
              <w:bottom w:val="single" w:sz="4" w:space="0" w:color="auto"/>
              <w:right w:val="single" w:sz="4" w:space="0" w:color="auto"/>
            </w:tcBorders>
            <w:vAlign w:val="center"/>
            <w:hideMark/>
          </w:tcPr>
          <w:p w14:paraId="7951B2DA"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E475F70"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Відшкодування витрат абонентної плати за користування телефоном та установки телефонів учасникам війни, учасникам бойових дій,  інвалідам війни, членам сім’ї загиблих (померлих) ветеранів війни, учасників ліквідації аварії на ЧАЕС 1 та 2 категорії, дружинам померлих ліквідаторів наслідків аварії на ЧАЕС</w:t>
            </w:r>
          </w:p>
        </w:tc>
        <w:tc>
          <w:tcPr>
            <w:tcW w:w="2694" w:type="dxa"/>
            <w:tcBorders>
              <w:top w:val="single" w:sz="4" w:space="0" w:color="auto"/>
              <w:left w:val="single" w:sz="4" w:space="0" w:color="auto"/>
              <w:bottom w:val="single" w:sz="4" w:space="0" w:color="auto"/>
              <w:right w:val="single" w:sz="4" w:space="0" w:color="auto"/>
            </w:tcBorders>
            <w:vAlign w:val="center"/>
            <w:hideMark/>
          </w:tcPr>
          <w:p w14:paraId="23252A79" w14:textId="2DE31AE1"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ЗУ „Про статус і соціальний захист громадян, які постраждали внаслідок Чорнобильської катастрофи“</w:t>
            </w:r>
          </w:p>
          <w:p w14:paraId="63DB352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ЗУ„ Про статус ветеранів війни, гарантії їх соціального захисту“ Постанова КМУ  „Про затвердження Порядку надання пільг окремим категоріям громадян з урахуванням середньомісячного доходу“ від 04.06.2015 № 389</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93FBA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72A1C9F"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98C96B"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173D68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70000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3FAC06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45000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5B41FCF"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47000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A3533B9"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162000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060E0CD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Поліпшення соціального захисту пільгових категорій населення</w:t>
            </w:r>
          </w:p>
        </w:tc>
      </w:tr>
      <w:tr w:rsidR="002C1365" w:rsidRPr="002C1365" w14:paraId="6D48C2E5" w14:textId="77777777" w:rsidTr="006D5A48">
        <w:trPr>
          <w:gridAfter w:val="1"/>
          <w:wAfter w:w="29" w:type="dxa"/>
          <w:trHeight w:val="1556"/>
        </w:trPr>
        <w:tc>
          <w:tcPr>
            <w:tcW w:w="562" w:type="dxa"/>
            <w:tcBorders>
              <w:top w:val="single" w:sz="4" w:space="0" w:color="auto"/>
              <w:left w:val="single" w:sz="4" w:space="0" w:color="auto"/>
              <w:bottom w:val="single" w:sz="4" w:space="0" w:color="auto"/>
              <w:right w:val="single" w:sz="4" w:space="0" w:color="auto"/>
            </w:tcBorders>
            <w:vAlign w:val="center"/>
            <w:hideMark/>
          </w:tcPr>
          <w:p w14:paraId="5AAD0F8A"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1.4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39FA2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Проведення щомісячної виплати грошової компенсації витрат на автомобільне паливо (з розрахунку 50 літрів високооктанового бензину на місяць відповідно до діючих цін на паливо (за наявності особистого автотранспорту)) Герою України</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73E558E" w14:textId="7C8B018D"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ЗУ „Про основні засади соціального захисту ветеранів праці та інших громадян похилого віку в Україні“</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64E29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55383C"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5B21E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531498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EDF98D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2F82CA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5D6D340"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10000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6D72EF0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Поліпшення соціального захисту пільгових категорій населення</w:t>
            </w:r>
          </w:p>
        </w:tc>
      </w:tr>
      <w:tr w:rsidR="002C1365" w:rsidRPr="002C1365" w14:paraId="501264A1" w14:textId="77777777" w:rsidTr="006D5A48">
        <w:trPr>
          <w:gridAfter w:val="1"/>
          <w:wAfter w:w="29" w:type="dxa"/>
          <w:trHeight w:val="271"/>
        </w:trPr>
        <w:tc>
          <w:tcPr>
            <w:tcW w:w="562" w:type="dxa"/>
            <w:tcBorders>
              <w:top w:val="single" w:sz="4" w:space="0" w:color="auto"/>
              <w:left w:val="single" w:sz="4" w:space="0" w:color="auto"/>
              <w:bottom w:val="single" w:sz="4" w:space="0" w:color="auto"/>
              <w:right w:val="single" w:sz="4" w:space="0" w:color="auto"/>
            </w:tcBorders>
            <w:vAlign w:val="center"/>
            <w:hideMark/>
          </w:tcPr>
          <w:p w14:paraId="1B69C600"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3DDBCC0"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Проведення відшкодування безоплатного проїзду один раз на рік до будь-якого пункту України і назад автомобільним, повітряним, залізничним, водним транспортом учасників ліквідації аварії на ЧАЕС 1 категорії</w:t>
            </w:r>
          </w:p>
        </w:tc>
        <w:tc>
          <w:tcPr>
            <w:tcW w:w="2694" w:type="dxa"/>
            <w:tcBorders>
              <w:top w:val="single" w:sz="4" w:space="0" w:color="auto"/>
              <w:left w:val="single" w:sz="4" w:space="0" w:color="auto"/>
              <w:bottom w:val="single" w:sz="4" w:space="0" w:color="auto"/>
              <w:right w:val="single" w:sz="4" w:space="0" w:color="auto"/>
            </w:tcBorders>
            <w:vAlign w:val="center"/>
            <w:hideMark/>
          </w:tcPr>
          <w:p w14:paraId="2C9EE7EB"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u w:val="single"/>
                <w14:ligatures w14:val="none"/>
              </w:rPr>
            </w:pPr>
            <w:r w:rsidRPr="002C1365">
              <w:rPr>
                <w:rFonts w:ascii="Times New Roman" w:eastAsia="Times New Roman" w:hAnsi="Times New Roman" w:cs="Times New Roman"/>
                <w:color w:val="000000" w:themeColor="text1"/>
                <w:kern w:val="0"/>
                <w14:ligatures w14:val="none"/>
              </w:rPr>
              <w:t>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1 категорії затверджений</w:t>
            </w:r>
            <w:r w:rsidRPr="002C1365">
              <w:rPr>
                <w:rFonts w:ascii="Times New Roman" w:eastAsia="Times New Roman" w:hAnsi="Times New Roman" w:cs="Times New Roman"/>
                <w:color w:val="000000" w:themeColor="text1"/>
                <w:kern w:val="0"/>
                <w:u w:val="single"/>
                <w14:ligatures w14:val="none"/>
              </w:rPr>
              <w:t xml:space="preserve"> </w:t>
            </w:r>
            <w:r w:rsidRPr="002C1365">
              <w:rPr>
                <w:rFonts w:ascii="Times New Roman" w:eastAsia="Times New Roman" w:hAnsi="Times New Roman" w:cs="Times New Roman"/>
                <w:color w:val="000000" w:themeColor="text1"/>
                <w:kern w:val="0"/>
                <w:lang w:eastAsia="uk-UA"/>
                <w14:ligatures w14:val="none"/>
              </w:rPr>
              <w:t xml:space="preserve"> рішенням </w:t>
            </w:r>
            <w:r w:rsidRPr="002C1365">
              <w:rPr>
                <w:rFonts w:ascii="Times New Roman" w:eastAsia="Times New Roman" w:hAnsi="Times New Roman" w:cs="Times New Roman"/>
                <w:color w:val="000000" w:themeColor="text1"/>
                <w:kern w:val="0"/>
                <w:lang w:eastAsia="ru-RU"/>
                <w14:ligatures w14:val="none"/>
              </w:rPr>
              <w:t xml:space="preserve"> першого пленарного засідання </w:t>
            </w:r>
            <w:r w:rsidRPr="002C1365">
              <w:rPr>
                <w:rFonts w:ascii="Times New Roman" w:eastAsia="Times New Roman" w:hAnsi="Times New Roman" w:cs="Times New Roman"/>
                <w:color w:val="000000" w:themeColor="text1"/>
                <w:kern w:val="0"/>
                <w:lang w:eastAsia="uk-UA"/>
                <w14:ligatures w14:val="none"/>
              </w:rPr>
              <w:t>двадцять другої сесії восьмого скликання Хорольської міської ради Лубенського району Полтавської області  від 30.11.2021 № 1106</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33F7D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FB8BCC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D2F739C"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0732CE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D8E258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142B22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6B9D47F"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20000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2219BA72"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Забезпечення  соціальної захищеності учасників ліквідації аварії на ЧАЕС</w:t>
            </w:r>
          </w:p>
        </w:tc>
      </w:tr>
      <w:tr w:rsidR="002C1365" w:rsidRPr="002C1365" w14:paraId="20EE0C2A" w14:textId="77777777" w:rsidTr="006D5A48">
        <w:trPr>
          <w:gridAfter w:val="1"/>
          <w:wAfter w:w="29" w:type="dxa"/>
          <w:trHeight w:val="955"/>
        </w:trPr>
        <w:tc>
          <w:tcPr>
            <w:tcW w:w="562" w:type="dxa"/>
            <w:tcBorders>
              <w:top w:val="single" w:sz="4" w:space="0" w:color="auto"/>
              <w:left w:val="single" w:sz="4" w:space="0" w:color="auto"/>
              <w:bottom w:val="single" w:sz="4" w:space="0" w:color="auto"/>
              <w:right w:val="single" w:sz="4" w:space="0" w:color="auto"/>
            </w:tcBorders>
            <w:vAlign w:val="center"/>
            <w:hideMark/>
          </w:tcPr>
          <w:p w14:paraId="6CAB5DAF"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1.6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53603A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Забезпечення здійснення компенсаційних виплат додаткової пільги на житлово-комунальні послуги членам сімей загиблих (померлих) учасників антитерористичної операції“</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437DC7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 xml:space="preserve">ЗУ „Про статус ветеранів війни, гарантії їх соціального захисту”, </w:t>
            </w:r>
            <w:r w:rsidRPr="002C1365">
              <w:rPr>
                <w:rFonts w:ascii="Times New Roman" w:eastAsia="Times New Roman" w:hAnsi="Times New Roman" w:cs="Times New Roman"/>
                <w:color w:val="000000" w:themeColor="text1"/>
                <w:kern w:val="0"/>
                <w:shd w:val="clear" w:color="auto" w:fill="FFFFFF"/>
                <w14:ligatures w14:val="none"/>
              </w:rPr>
              <w:t xml:space="preserve">розпорядження </w:t>
            </w:r>
            <w:r w:rsidRPr="002C1365">
              <w:rPr>
                <w:rFonts w:ascii="Times New Roman" w:eastAsia="Times New Roman" w:hAnsi="Times New Roman" w:cs="Times New Roman"/>
                <w:color w:val="000000" w:themeColor="text1"/>
                <w:kern w:val="0"/>
                <w14:ligatures w14:val="none"/>
              </w:rPr>
              <w:t xml:space="preserve"> </w:t>
            </w:r>
            <w:r w:rsidRPr="002C1365">
              <w:rPr>
                <w:rFonts w:ascii="Times New Roman" w:eastAsia="Times New Roman" w:hAnsi="Times New Roman" w:cs="Times New Roman"/>
                <w:color w:val="000000" w:themeColor="text1"/>
                <w:kern w:val="0"/>
                <w:shd w:val="clear" w:color="auto" w:fill="FFFFFF"/>
                <w14:ligatures w14:val="none"/>
              </w:rPr>
              <w:t xml:space="preserve">голови обласної державної адміністрації </w:t>
            </w:r>
            <w:r w:rsidRPr="002C1365">
              <w:rPr>
                <w:rFonts w:ascii="Times New Roman" w:eastAsia="Times New Roman" w:hAnsi="Times New Roman" w:cs="Times New Roman"/>
                <w:color w:val="000000" w:themeColor="text1"/>
                <w:kern w:val="0"/>
                <w14:ligatures w14:val="none"/>
              </w:rPr>
              <w:t xml:space="preserve">„Про підняття рівня соціального захисту членів сімей загиблих учасників АТО та </w:t>
            </w:r>
            <w:proofErr w:type="spellStart"/>
            <w:r w:rsidRPr="002C1365">
              <w:rPr>
                <w:rFonts w:ascii="Times New Roman" w:eastAsia="Times New Roman" w:hAnsi="Times New Roman" w:cs="Times New Roman"/>
                <w:color w:val="000000" w:themeColor="text1"/>
                <w:kern w:val="0"/>
                <w14:ligatures w14:val="none"/>
              </w:rPr>
              <w:t>воїнівін-тернаціоналістів</w:t>
            </w:r>
            <w:proofErr w:type="spellEnd"/>
            <w:r w:rsidRPr="002C1365">
              <w:rPr>
                <w:rFonts w:ascii="Times New Roman" w:eastAsia="Times New Roman" w:hAnsi="Times New Roman" w:cs="Times New Roman"/>
                <w:color w:val="000000" w:themeColor="text1"/>
                <w:kern w:val="0"/>
                <w14:ligatures w14:val="none"/>
              </w:rPr>
              <w:t>” від 31.05.2016 № 235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127CA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645EDCF"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C10CD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017855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14000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163AC5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10100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7D6FC2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11100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D94B571"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35200</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D019640" w14:textId="7BC779ED"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lang w:eastAsia="uk-UA"/>
                <w14:ligatures w14:val="none"/>
              </w:rPr>
              <w:t>Забезпечення здійснення компенсаційних виплат додаткової пільги на житлово-комунальні послуги</w:t>
            </w:r>
          </w:p>
        </w:tc>
      </w:tr>
      <w:tr w:rsidR="002C1365" w:rsidRPr="002C1365" w14:paraId="6BD79384" w14:textId="77777777" w:rsidTr="006D5A48">
        <w:trPr>
          <w:gridAfter w:val="1"/>
          <w:wAfter w:w="29" w:type="dxa"/>
          <w:trHeight w:val="955"/>
        </w:trPr>
        <w:tc>
          <w:tcPr>
            <w:tcW w:w="562" w:type="dxa"/>
            <w:tcBorders>
              <w:top w:val="single" w:sz="4" w:space="0" w:color="auto"/>
              <w:left w:val="single" w:sz="4" w:space="0" w:color="auto"/>
              <w:bottom w:val="single" w:sz="4" w:space="0" w:color="auto"/>
              <w:right w:val="single" w:sz="4" w:space="0" w:color="auto"/>
            </w:tcBorders>
            <w:vAlign w:val="center"/>
            <w:hideMark/>
          </w:tcPr>
          <w:p w14:paraId="675564D9"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1.7</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20ABE82"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Забезпечення здійснення компенсаційних виплат організаціям-надавачам пільг за медичне обслуговування громадян, які постраждали внаслідок Чорнобильської катастрофи</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13B6DB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ЗУ „Про статус і соціальний захист громадян, які постраждали внаслідок Чорнобильської катастрофи“ Постанова КМУ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від 17.08.1998 № 1303</w:t>
            </w:r>
          </w:p>
          <w:p w14:paraId="5FED2CA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14:ligatures w14:val="none"/>
              </w:rPr>
              <w:t>Постанова КМУ „Про заходи щодо стабілізації цін на лікарські засоби і вибори медичного призначення“ від 17.10.2008 № 955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D69900"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BB858E2"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A36C5AB"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Обласний бюджет</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24A1CB8"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183700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03C926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280000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EC8CE1B" w14:textId="351AF99E" w:rsidR="008D0E31" w:rsidRPr="002C1365" w:rsidRDefault="002619D9"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372100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897E275" w14:textId="784412A9" w:rsidR="008D0E31" w:rsidRPr="002C1365" w:rsidRDefault="002619D9"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835800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75D79E0F"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 xml:space="preserve">Проведення компенсаційних виплат організаціям-надавачам пільг за медичне обслуговування громадян, які постраждали </w:t>
            </w:r>
            <w:r w:rsidRPr="002C1365">
              <w:rPr>
                <w:rFonts w:ascii="Times New Roman" w:eastAsia="Times New Roman" w:hAnsi="Times New Roman" w:cs="Times New Roman"/>
                <w:color w:val="000000" w:themeColor="text1"/>
                <w:kern w:val="0"/>
                <w:lang w:eastAsia="uk-UA"/>
                <w14:ligatures w14:val="none"/>
              </w:rPr>
              <w:t xml:space="preserve"> внаслідок Чорнобильської катастрофи</w:t>
            </w:r>
          </w:p>
        </w:tc>
      </w:tr>
      <w:tr w:rsidR="002C1365" w:rsidRPr="002C1365" w14:paraId="6952A3DA" w14:textId="77777777" w:rsidTr="006D5A48">
        <w:trPr>
          <w:gridAfter w:val="1"/>
          <w:wAfter w:w="29" w:type="dxa"/>
          <w:trHeight w:val="416"/>
        </w:trPr>
        <w:tc>
          <w:tcPr>
            <w:tcW w:w="562" w:type="dxa"/>
            <w:tcBorders>
              <w:top w:val="single" w:sz="4" w:space="0" w:color="auto"/>
              <w:left w:val="single" w:sz="4" w:space="0" w:color="auto"/>
              <w:bottom w:val="single" w:sz="4" w:space="0" w:color="auto"/>
              <w:right w:val="single" w:sz="4" w:space="0" w:color="auto"/>
            </w:tcBorders>
            <w:vAlign w:val="center"/>
            <w:hideMark/>
          </w:tcPr>
          <w:p w14:paraId="484328B6"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37DAE6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 xml:space="preserve">Забезпечення здійснення </w:t>
            </w:r>
            <w:r w:rsidRPr="002C1365">
              <w:rPr>
                <w:rFonts w:ascii="Times New Roman" w:eastAsia="Times New Roman" w:hAnsi="Times New Roman" w:cs="Times New Roman"/>
                <w:color w:val="000000" w:themeColor="text1"/>
                <w:kern w:val="0"/>
                <w:lang w:eastAsia="uk-UA"/>
                <w14:ligatures w14:val="none"/>
              </w:rPr>
              <w:lastRenderedPageBreak/>
              <w:t>компенсаційних виплат за пільговий проїзд окремих категорій громадян на залізничному транспорті</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798688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u w:val="single"/>
                <w:lang w:eastAsia="uk-UA"/>
                <w14:ligatures w14:val="none"/>
              </w:rPr>
            </w:pPr>
            <w:r w:rsidRPr="002C1365">
              <w:rPr>
                <w:rFonts w:ascii="Times New Roman" w:eastAsia="Times New Roman" w:hAnsi="Times New Roman" w:cs="Times New Roman"/>
                <w:color w:val="000000" w:themeColor="text1"/>
                <w:kern w:val="0"/>
                <w:lang w:eastAsia="uk-UA"/>
                <w14:ligatures w14:val="none"/>
              </w:rPr>
              <w:lastRenderedPageBreak/>
              <w:t xml:space="preserve">Порядок проведення компенсаційних виплат за </w:t>
            </w:r>
            <w:r w:rsidRPr="002C1365">
              <w:rPr>
                <w:rFonts w:ascii="Times New Roman" w:eastAsia="Times New Roman" w:hAnsi="Times New Roman" w:cs="Times New Roman"/>
                <w:color w:val="000000" w:themeColor="text1"/>
                <w:kern w:val="0"/>
                <w:lang w:eastAsia="uk-UA"/>
                <w14:ligatures w14:val="none"/>
              </w:rPr>
              <w:lastRenderedPageBreak/>
              <w:t xml:space="preserve">пільговий проїзд залізничним транспортом приміського сполучення </w:t>
            </w:r>
            <w:r w:rsidRPr="002C1365">
              <w:rPr>
                <w:rFonts w:ascii="Times New Roman" w:eastAsia="Times New Roman" w:hAnsi="Times New Roman" w:cs="Times New Roman"/>
                <w:color w:val="000000" w:themeColor="text1"/>
                <w:kern w:val="0"/>
                <w14:ligatures w14:val="none"/>
              </w:rPr>
              <w:t xml:space="preserve"> затверджений</w:t>
            </w:r>
            <w:r w:rsidRPr="002C1365">
              <w:rPr>
                <w:rFonts w:ascii="Times New Roman" w:eastAsia="Times New Roman" w:hAnsi="Times New Roman" w:cs="Times New Roman"/>
                <w:color w:val="000000" w:themeColor="text1"/>
                <w:kern w:val="0"/>
                <w:lang w:eastAsia="uk-UA"/>
                <w14:ligatures w14:val="none"/>
              </w:rPr>
              <w:t xml:space="preserve"> рішенням </w:t>
            </w:r>
            <w:r w:rsidRPr="002C1365">
              <w:rPr>
                <w:rFonts w:ascii="Times New Roman" w:eastAsia="Times New Roman" w:hAnsi="Times New Roman" w:cs="Times New Roman"/>
                <w:color w:val="000000" w:themeColor="text1"/>
                <w:kern w:val="0"/>
                <w:sz w:val="24"/>
                <w:szCs w:val="24"/>
                <w:lang w:eastAsia="ru-RU"/>
                <w14:ligatures w14:val="none"/>
              </w:rPr>
              <w:t xml:space="preserve"> </w:t>
            </w:r>
            <w:r w:rsidRPr="002C1365">
              <w:rPr>
                <w:rFonts w:ascii="Times New Roman" w:eastAsia="Times New Roman" w:hAnsi="Times New Roman" w:cs="Times New Roman"/>
                <w:color w:val="000000" w:themeColor="text1"/>
                <w:kern w:val="0"/>
                <w:lang w:eastAsia="ru-RU"/>
                <w14:ligatures w14:val="none"/>
              </w:rPr>
              <w:t xml:space="preserve">першого пленарного засідання </w:t>
            </w:r>
            <w:r w:rsidRPr="002C1365">
              <w:rPr>
                <w:rFonts w:ascii="Times New Roman" w:eastAsia="Times New Roman" w:hAnsi="Times New Roman" w:cs="Times New Roman"/>
                <w:color w:val="000000" w:themeColor="text1"/>
                <w:kern w:val="0"/>
                <w:lang w:eastAsia="uk-UA"/>
                <w14:ligatures w14:val="none"/>
              </w:rPr>
              <w:t>двадцять другої сесії восьмого скликання Хорольської міської ради Лубенського району Полтавської області від 30.11.2021 № 1106</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EFDFD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96ADCD3" w14:textId="77777777"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 xml:space="preserve">Відділ  соціального </w:t>
            </w:r>
            <w:r w:rsidRPr="002C1365">
              <w:rPr>
                <w:rFonts w:ascii="Times New Roman" w:eastAsia="Times New Roman" w:hAnsi="Times New Roman" w:cs="Times New Roman"/>
                <w:bCs/>
                <w:color w:val="000000" w:themeColor="text1"/>
                <w:kern w:val="0"/>
                <w14:ligatures w14:val="none"/>
              </w:rPr>
              <w:lastRenderedPageBreak/>
              <w:t>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3A65A7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Бюджет Хорольськ</w:t>
            </w:r>
            <w:r w:rsidRPr="002C1365">
              <w:rPr>
                <w:rFonts w:ascii="Times New Roman" w:eastAsia="Times New Roman" w:hAnsi="Times New Roman" w:cs="Times New Roman"/>
                <w:color w:val="000000" w:themeColor="text1"/>
                <w:kern w:val="0"/>
                <w14:ligatures w14:val="none"/>
              </w:rPr>
              <w:lastRenderedPageBreak/>
              <w:t>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FE8D8C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10000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2D10C7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15000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8D7A6E3"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28000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42A501F"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53000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6508030"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Проведення компенсаційн</w:t>
            </w:r>
            <w:r w:rsidRPr="002C1365">
              <w:rPr>
                <w:rFonts w:ascii="Times New Roman" w:eastAsia="Times New Roman" w:hAnsi="Times New Roman" w:cs="Times New Roman"/>
                <w:color w:val="000000" w:themeColor="text1"/>
                <w:kern w:val="0"/>
                <w14:ligatures w14:val="none"/>
              </w:rPr>
              <w:lastRenderedPageBreak/>
              <w:t>их виплат організації-надавачу послуг</w:t>
            </w:r>
          </w:p>
        </w:tc>
      </w:tr>
      <w:tr w:rsidR="002C1365" w:rsidRPr="002C1365" w14:paraId="0659D5E7" w14:textId="77777777" w:rsidTr="006D5A48">
        <w:trPr>
          <w:gridAfter w:val="1"/>
          <w:wAfter w:w="29" w:type="dxa"/>
          <w:trHeight w:val="416"/>
        </w:trPr>
        <w:tc>
          <w:tcPr>
            <w:tcW w:w="562" w:type="dxa"/>
            <w:tcBorders>
              <w:top w:val="single" w:sz="4" w:space="0" w:color="auto"/>
              <w:left w:val="single" w:sz="4" w:space="0" w:color="auto"/>
              <w:bottom w:val="single" w:sz="4" w:space="0" w:color="auto"/>
              <w:right w:val="single" w:sz="4" w:space="0" w:color="auto"/>
            </w:tcBorders>
            <w:vAlign w:val="center"/>
            <w:hideMark/>
          </w:tcPr>
          <w:p w14:paraId="2264CA0C"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1.9</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FA7FEC3"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Забезпечення надання грошової допомоги на проведення безоплатного капітального ремонту власних житлових будинків і квартир особам, що мають право на таку пільгу та проживають на території Хорольської міської ради Лубенського району Полтавської області</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AE52E7F"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 xml:space="preserve">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затверджений рішенням </w:t>
            </w:r>
            <w:r w:rsidRPr="002C1365">
              <w:rPr>
                <w:rFonts w:ascii="Times New Roman" w:eastAsia="Times New Roman" w:hAnsi="Times New Roman" w:cs="Times New Roman"/>
                <w:color w:val="000000" w:themeColor="text1"/>
                <w:kern w:val="0"/>
                <w:sz w:val="24"/>
                <w:szCs w:val="24"/>
                <w:lang w:eastAsia="ru-RU"/>
                <w14:ligatures w14:val="none"/>
              </w:rPr>
              <w:t xml:space="preserve"> </w:t>
            </w:r>
            <w:r w:rsidRPr="002C1365">
              <w:rPr>
                <w:rFonts w:ascii="Times New Roman" w:eastAsia="Times New Roman" w:hAnsi="Times New Roman" w:cs="Times New Roman"/>
                <w:color w:val="000000" w:themeColor="text1"/>
                <w:kern w:val="0"/>
                <w:lang w:eastAsia="ru-RU"/>
                <w14:ligatures w14:val="none"/>
              </w:rPr>
              <w:t xml:space="preserve">першого пленарного засідання </w:t>
            </w:r>
            <w:r w:rsidRPr="002C1365">
              <w:rPr>
                <w:rFonts w:ascii="Times New Roman" w:eastAsia="Times New Roman" w:hAnsi="Times New Roman" w:cs="Times New Roman"/>
                <w:color w:val="000000" w:themeColor="text1"/>
                <w:kern w:val="0"/>
                <w:lang w:eastAsia="uk-UA"/>
                <w14:ligatures w14:val="none"/>
              </w:rPr>
              <w:t>сорок третьої сесії восьмого скликання Хорольської міської ради Лубенського району Полтавської області від 31.05.2023 № 2045</w:t>
            </w:r>
          </w:p>
          <w:p w14:paraId="053585B2"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156C30C"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88584D8" w14:textId="77777777"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546121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C3091A3"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60000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E4FE42B"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60000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9F12A2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60000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3EBD10B"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180000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18BF84E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Поліпшення соціального захисту пільгових категорій населення</w:t>
            </w:r>
          </w:p>
        </w:tc>
      </w:tr>
      <w:tr w:rsidR="002C1365" w:rsidRPr="002C1365" w14:paraId="338A6A2F" w14:textId="77777777" w:rsidTr="006D5A48">
        <w:trPr>
          <w:gridAfter w:val="1"/>
          <w:wAfter w:w="29" w:type="dxa"/>
          <w:trHeight w:val="416"/>
        </w:trPr>
        <w:tc>
          <w:tcPr>
            <w:tcW w:w="562" w:type="dxa"/>
            <w:tcBorders>
              <w:top w:val="single" w:sz="4" w:space="0" w:color="auto"/>
              <w:left w:val="single" w:sz="4" w:space="0" w:color="auto"/>
              <w:bottom w:val="single" w:sz="4" w:space="0" w:color="auto"/>
              <w:right w:val="single" w:sz="4" w:space="0" w:color="auto"/>
            </w:tcBorders>
            <w:vAlign w:val="center"/>
            <w:hideMark/>
          </w:tcPr>
          <w:p w14:paraId="3F6FC5CD"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E041CDE" w14:textId="2E9D751B"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 xml:space="preserve">Матеріальна допомоги малозабезпеченим громадянам, які проживають на </w:t>
            </w:r>
            <w:r w:rsidRPr="002C1365">
              <w:rPr>
                <w:rFonts w:ascii="Times New Roman" w:eastAsia="Times New Roman" w:hAnsi="Times New Roman" w:cs="Times New Roman"/>
                <w:color w:val="000000" w:themeColor="text1"/>
                <w:kern w:val="0"/>
                <w:lang w:eastAsia="uk-UA"/>
                <w14:ligatures w14:val="none"/>
              </w:rPr>
              <w:lastRenderedPageBreak/>
              <w:t>території Хорольської міської ради</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ED450DB" w14:textId="01884304" w:rsidR="008D0E31" w:rsidRPr="002C1365" w:rsidRDefault="008D0E31" w:rsidP="006D5A48">
            <w:pPr>
              <w:spacing w:after="0" w:line="240" w:lineRule="auto"/>
              <w:jc w:val="center"/>
              <w:rPr>
                <w:rFonts w:ascii="Times New Roman" w:eastAsia="Times New Roman" w:hAnsi="Times New Roman" w:cs="Times New Roman"/>
                <w:b/>
                <w:color w:val="000000" w:themeColor="text1"/>
                <w:kern w:val="0"/>
                <w:lang w:eastAsia="uk-UA"/>
                <w14:ligatures w14:val="none"/>
              </w:rPr>
            </w:pPr>
            <w:r w:rsidRPr="002C1365">
              <w:rPr>
                <w:rFonts w:ascii="Times New Roman" w:eastAsia="Times New Roman" w:hAnsi="Times New Roman" w:cs="Times New Roman"/>
                <w:color w:val="000000" w:themeColor="text1"/>
                <w:kern w:val="0"/>
                <w14:ligatures w14:val="none"/>
              </w:rPr>
              <w:lastRenderedPageBreak/>
              <w:t xml:space="preserve">Порядок надання матеріальної допомоги малозабезпеченим громадянам, які опинилися у скрутній </w:t>
            </w:r>
            <w:r w:rsidRPr="002C1365">
              <w:rPr>
                <w:rFonts w:ascii="Times New Roman" w:eastAsia="Times New Roman" w:hAnsi="Times New Roman" w:cs="Times New Roman"/>
                <w:color w:val="000000" w:themeColor="text1"/>
                <w:kern w:val="0"/>
                <w14:ligatures w14:val="none"/>
              </w:rPr>
              <w:lastRenderedPageBreak/>
              <w:t xml:space="preserve">життєвій ситуації і проживають на території </w:t>
            </w:r>
            <w:r w:rsidRPr="002C1365">
              <w:rPr>
                <w:rFonts w:ascii="Times New Roman" w:eastAsia="Calibri" w:hAnsi="Times New Roman" w:cs="Times New Roman"/>
                <w:color w:val="000000" w:themeColor="text1"/>
                <w:kern w:val="0"/>
                <w14:ligatures w14:val="none"/>
              </w:rPr>
              <w:t>Хорольської міської ради Лубенського району Полтавської області</w:t>
            </w:r>
            <w:r w:rsidRPr="002C1365">
              <w:rPr>
                <w:rFonts w:ascii="Times New Roman" w:eastAsia="Times New Roman" w:hAnsi="Times New Roman" w:cs="Times New Roman"/>
                <w:color w:val="000000" w:themeColor="text1"/>
                <w:kern w:val="0"/>
                <w14:ligatures w14:val="none"/>
              </w:rPr>
              <w:t xml:space="preserve"> затверджений</w:t>
            </w:r>
            <w:r w:rsidR="002C1365" w:rsidRPr="002C1365">
              <w:rPr>
                <w:rFonts w:ascii="Times New Roman" w:eastAsia="Times New Roman" w:hAnsi="Times New Roman" w:cs="Times New Roman"/>
                <w:color w:val="000000" w:themeColor="text1"/>
                <w:kern w:val="0"/>
                <w14:ligatures w14:val="none"/>
              </w:rPr>
              <w:t xml:space="preserve"> </w:t>
            </w:r>
            <w:r w:rsidRPr="002C1365">
              <w:rPr>
                <w:rFonts w:ascii="Times New Roman" w:eastAsia="Times New Roman" w:hAnsi="Times New Roman" w:cs="Times New Roman"/>
                <w:color w:val="000000" w:themeColor="text1"/>
                <w:kern w:val="0"/>
                <w:lang w:eastAsia="uk-UA"/>
                <w14:ligatures w14:val="none"/>
              </w:rPr>
              <w:t>рішенням</w:t>
            </w:r>
            <w:r w:rsidRPr="002C1365">
              <w:rPr>
                <w:rFonts w:ascii="Times New Roman" w:eastAsia="Times New Roman" w:hAnsi="Times New Roman" w:cs="Times New Roman"/>
                <w:color w:val="000000" w:themeColor="text1"/>
                <w:kern w:val="0"/>
                <w:sz w:val="24"/>
                <w:szCs w:val="24"/>
                <w:lang w:eastAsia="ru-RU"/>
                <w14:ligatures w14:val="none"/>
              </w:rPr>
              <w:t xml:space="preserve"> </w:t>
            </w:r>
            <w:r w:rsidRPr="002C1365">
              <w:rPr>
                <w:rFonts w:ascii="Times New Roman" w:eastAsia="Times New Roman" w:hAnsi="Times New Roman" w:cs="Times New Roman"/>
                <w:color w:val="000000" w:themeColor="text1"/>
                <w:kern w:val="0"/>
                <w:lang w:eastAsia="ru-RU"/>
                <w14:ligatures w14:val="none"/>
              </w:rPr>
              <w:t xml:space="preserve">першого пленарного засідання </w:t>
            </w:r>
            <w:r w:rsidRPr="002C1365">
              <w:rPr>
                <w:rFonts w:ascii="Times New Roman" w:eastAsia="Times New Roman" w:hAnsi="Times New Roman" w:cs="Times New Roman"/>
                <w:color w:val="000000" w:themeColor="text1"/>
                <w:kern w:val="0"/>
                <w:lang w:eastAsia="uk-UA"/>
                <w14:ligatures w14:val="none"/>
              </w:rPr>
              <w:t xml:space="preserve"> двадцять другої сесії восьмого скликання Хорольської міської ради Лубенського району Полтавської області від 30.11.2021 № 1106</w:t>
            </w:r>
          </w:p>
        </w:tc>
        <w:tc>
          <w:tcPr>
            <w:tcW w:w="851" w:type="dxa"/>
            <w:tcBorders>
              <w:top w:val="single" w:sz="4" w:space="0" w:color="auto"/>
              <w:left w:val="single" w:sz="4" w:space="0" w:color="auto"/>
              <w:bottom w:val="single" w:sz="4" w:space="0" w:color="auto"/>
              <w:right w:val="single" w:sz="4" w:space="0" w:color="auto"/>
            </w:tcBorders>
            <w:vAlign w:val="center"/>
          </w:tcPr>
          <w:p w14:paraId="722EC41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p>
          <w:p w14:paraId="07257ABB"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p>
          <w:p w14:paraId="43E1F96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F2AABDB" w14:textId="637FB05D"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 xml:space="preserve">Відділ соціального захисту населення </w:t>
            </w:r>
            <w:r w:rsidRPr="002C1365">
              <w:rPr>
                <w:rFonts w:ascii="Times New Roman" w:eastAsia="Times New Roman" w:hAnsi="Times New Roman" w:cs="Times New Roman"/>
                <w:bCs/>
                <w:color w:val="000000" w:themeColor="text1"/>
                <w:kern w:val="0"/>
                <w14:ligatures w14:val="none"/>
              </w:rPr>
              <w:lastRenderedPageBreak/>
              <w:t>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30FC18F"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Бюджет Хорольської міської територіал</w:t>
            </w:r>
            <w:r w:rsidRPr="002C1365">
              <w:rPr>
                <w:rFonts w:ascii="Times New Roman" w:eastAsia="Times New Roman" w:hAnsi="Times New Roman" w:cs="Times New Roman"/>
                <w:color w:val="000000" w:themeColor="text1"/>
                <w:kern w:val="0"/>
                <w14:ligatures w14:val="none"/>
              </w:rPr>
              <w:lastRenderedPageBreak/>
              <w:t>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E814BFC"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1100 000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14CF5D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1081 000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080E7B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800 000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C47304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2981000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4214D05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 xml:space="preserve">Поліпшення соціального захисту пільгових </w:t>
            </w:r>
            <w:r w:rsidRPr="002C1365">
              <w:rPr>
                <w:rFonts w:ascii="Times New Roman" w:eastAsia="Times New Roman" w:hAnsi="Times New Roman" w:cs="Times New Roman"/>
                <w:color w:val="000000" w:themeColor="text1"/>
                <w:kern w:val="0"/>
                <w14:ligatures w14:val="none"/>
              </w:rPr>
              <w:lastRenderedPageBreak/>
              <w:t>категорій населення</w:t>
            </w:r>
          </w:p>
        </w:tc>
      </w:tr>
      <w:tr w:rsidR="002C1365" w:rsidRPr="002C1365" w14:paraId="089A6A60" w14:textId="77777777" w:rsidTr="006D5A48">
        <w:trPr>
          <w:gridAfter w:val="1"/>
          <w:wAfter w:w="29" w:type="dxa"/>
          <w:trHeight w:val="416"/>
        </w:trPr>
        <w:tc>
          <w:tcPr>
            <w:tcW w:w="562" w:type="dxa"/>
            <w:tcBorders>
              <w:top w:val="single" w:sz="4" w:space="0" w:color="auto"/>
              <w:left w:val="single" w:sz="4" w:space="0" w:color="auto"/>
              <w:bottom w:val="single" w:sz="4" w:space="0" w:color="auto"/>
              <w:right w:val="single" w:sz="4" w:space="0" w:color="auto"/>
            </w:tcBorders>
            <w:vAlign w:val="center"/>
            <w:hideMark/>
          </w:tcPr>
          <w:p w14:paraId="60186437"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1.11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C97556" w14:textId="69A257F6"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14:ligatures w14:val="none"/>
              </w:rPr>
              <w:t>Надання грошової допомоги на поховання непрацюючих осіб працездатного віку згідно Постанови Кабінету Міністрів України від 31.01.2007р. № 99</w:t>
            </w:r>
          </w:p>
        </w:tc>
        <w:tc>
          <w:tcPr>
            <w:tcW w:w="2694" w:type="dxa"/>
            <w:tcBorders>
              <w:top w:val="single" w:sz="4" w:space="0" w:color="auto"/>
              <w:left w:val="single" w:sz="4" w:space="0" w:color="auto"/>
              <w:bottom w:val="single" w:sz="4" w:space="0" w:color="auto"/>
              <w:right w:val="single" w:sz="4" w:space="0" w:color="auto"/>
            </w:tcBorders>
            <w:vAlign w:val="center"/>
            <w:hideMark/>
          </w:tcPr>
          <w:p w14:paraId="25A7388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14:ligatures w14:val="none"/>
              </w:rPr>
              <w:t>Постанова КМУ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від 31.01.2007 № 99,  Порядок надання допомоги на поховання деяких категорій осіб,</w:t>
            </w:r>
            <w:r w:rsidRPr="002C1365">
              <w:rPr>
                <w:rFonts w:ascii="Times New Roman" w:eastAsia="Calibri" w:hAnsi="Times New Roman" w:cs="Times New Roman"/>
                <w:color w:val="000000" w:themeColor="text1"/>
                <w:kern w:val="0"/>
                <w:shd w:val="clear" w:color="auto" w:fill="FFFFFF"/>
                <w14:ligatures w14:val="none"/>
              </w:rPr>
              <w:t xml:space="preserve"> які не були зареєстровані у системі загальнообов’язкового державного соціального страхування</w:t>
            </w:r>
            <w:r w:rsidRPr="002C1365">
              <w:rPr>
                <w:rFonts w:ascii="Times New Roman" w:eastAsia="Times New Roman" w:hAnsi="Times New Roman" w:cs="Times New Roman"/>
                <w:color w:val="000000" w:themeColor="text1"/>
                <w:kern w:val="0"/>
                <w14:ligatures w14:val="none"/>
              </w:rPr>
              <w:t xml:space="preserve"> затверджений</w:t>
            </w:r>
            <w:r w:rsidRPr="002C1365">
              <w:rPr>
                <w:rFonts w:ascii="Times New Roman" w:eastAsia="Times New Roman" w:hAnsi="Times New Roman" w:cs="Times New Roman"/>
                <w:color w:val="000000" w:themeColor="text1"/>
                <w:kern w:val="0"/>
                <w:u w:val="single"/>
                <w14:ligatures w14:val="none"/>
              </w:rPr>
              <w:t xml:space="preserve"> </w:t>
            </w:r>
            <w:r w:rsidRPr="002C1365">
              <w:rPr>
                <w:rFonts w:ascii="Times New Roman" w:eastAsia="Times New Roman" w:hAnsi="Times New Roman" w:cs="Times New Roman"/>
                <w:color w:val="000000" w:themeColor="text1"/>
                <w:kern w:val="0"/>
                <w:lang w:eastAsia="uk-UA"/>
                <w14:ligatures w14:val="none"/>
              </w:rPr>
              <w:t xml:space="preserve">               рішенням </w:t>
            </w:r>
            <w:r w:rsidRPr="002C1365">
              <w:rPr>
                <w:rFonts w:ascii="Times New Roman" w:eastAsia="Times New Roman" w:hAnsi="Times New Roman" w:cs="Times New Roman"/>
                <w:color w:val="000000" w:themeColor="text1"/>
                <w:kern w:val="0"/>
                <w:lang w:eastAsia="ru-RU"/>
                <w14:ligatures w14:val="none"/>
              </w:rPr>
              <w:t xml:space="preserve"> першого пленарного засідання </w:t>
            </w:r>
            <w:r w:rsidRPr="002C1365">
              <w:rPr>
                <w:rFonts w:ascii="Times New Roman" w:eastAsia="Times New Roman" w:hAnsi="Times New Roman" w:cs="Times New Roman"/>
                <w:color w:val="000000" w:themeColor="text1"/>
                <w:kern w:val="0"/>
                <w:lang w:eastAsia="uk-UA"/>
                <w14:ligatures w14:val="none"/>
              </w:rPr>
              <w:t xml:space="preserve"> двадцять другої сесії восьмого скликання Хорольської міської ради </w:t>
            </w:r>
            <w:r w:rsidRPr="002C1365">
              <w:rPr>
                <w:rFonts w:ascii="Times New Roman" w:eastAsia="Times New Roman" w:hAnsi="Times New Roman" w:cs="Times New Roman"/>
                <w:color w:val="000000" w:themeColor="text1"/>
                <w:kern w:val="0"/>
                <w:lang w:eastAsia="uk-UA"/>
                <w14:ligatures w14:val="none"/>
              </w:rPr>
              <w:lastRenderedPageBreak/>
              <w:t>Лубенського району Полтавської області від 30.11.2021 № 1106</w:t>
            </w:r>
          </w:p>
        </w:tc>
        <w:tc>
          <w:tcPr>
            <w:tcW w:w="851" w:type="dxa"/>
            <w:tcBorders>
              <w:top w:val="single" w:sz="4" w:space="0" w:color="auto"/>
              <w:left w:val="single" w:sz="4" w:space="0" w:color="auto"/>
              <w:bottom w:val="single" w:sz="4" w:space="0" w:color="auto"/>
              <w:right w:val="single" w:sz="4" w:space="0" w:color="auto"/>
            </w:tcBorders>
            <w:vAlign w:val="center"/>
          </w:tcPr>
          <w:p w14:paraId="1B30C6E0"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p>
          <w:p w14:paraId="394A307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p>
          <w:p w14:paraId="6E31AB01"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tcPr>
          <w:p w14:paraId="027A2F8A" w14:textId="77777777"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p>
          <w:p w14:paraId="247E8372" w14:textId="77777777"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tcPr>
          <w:p w14:paraId="24857CB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p>
          <w:p w14:paraId="300F44B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4CBE31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81000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CD3D58E"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61900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5B4672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50000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4E61059"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192900</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90DDD42"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p>
          <w:p w14:paraId="73EDE5EB"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Надання одноразової допомоги на поховання</w:t>
            </w:r>
          </w:p>
        </w:tc>
      </w:tr>
      <w:tr w:rsidR="002C1365" w:rsidRPr="002C1365" w14:paraId="5C0C905B" w14:textId="77777777" w:rsidTr="006D5A48">
        <w:trPr>
          <w:gridAfter w:val="1"/>
          <w:wAfter w:w="29" w:type="dxa"/>
          <w:trHeight w:val="416"/>
        </w:trPr>
        <w:tc>
          <w:tcPr>
            <w:tcW w:w="562" w:type="dxa"/>
            <w:tcBorders>
              <w:top w:val="single" w:sz="4" w:space="0" w:color="auto"/>
              <w:left w:val="single" w:sz="4" w:space="0" w:color="auto"/>
              <w:bottom w:val="single" w:sz="4" w:space="0" w:color="auto"/>
              <w:right w:val="single" w:sz="4" w:space="0" w:color="auto"/>
            </w:tcBorders>
            <w:vAlign w:val="center"/>
            <w:hideMark/>
          </w:tcPr>
          <w:p w14:paraId="26EF9E0C"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1.12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18EFC8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Компенсаційні виплати за пільговий проїзд автомобільним транспортом на міських автобусних маршрутах загального користування</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57B0D3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u w:val="single"/>
                <w:lang w:eastAsia="uk-UA"/>
                <w14:ligatures w14:val="none"/>
              </w:rPr>
            </w:pPr>
            <w:r w:rsidRPr="002C1365">
              <w:rPr>
                <w:rFonts w:ascii="Times New Roman" w:eastAsia="Times New Roman" w:hAnsi="Times New Roman" w:cs="Times New Roman"/>
                <w:color w:val="000000" w:themeColor="text1"/>
                <w:kern w:val="0"/>
                <w:lang w:eastAsia="uk-UA"/>
                <w14:ligatures w14:val="none"/>
              </w:rPr>
              <w:t>Порядок проведення компенсаційних виплат за пільговий проїзд автомобільним транспортом на міських автобусних маршрутах загального користування</w:t>
            </w:r>
            <w:r w:rsidRPr="002C1365">
              <w:rPr>
                <w:rFonts w:ascii="Times New Roman" w:eastAsia="Times New Roman" w:hAnsi="Times New Roman" w:cs="Times New Roman"/>
                <w:color w:val="000000" w:themeColor="text1"/>
                <w:kern w:val="0"/>
                <w14:ligatures w14:val="none"/>
              </w:rPr>
              <w:t xml:space="preserve"> затверджений</w:t>
            </w:r>
            <w:r w:rsidRPr="002C1365">
              <w:rPr>
                <w:rFonts w:ascii="Times New Roman" w:eastAsia="Times New Roman" w:hAnsi="Times New Roman" w:cs="Times New Roman"/>
                <w:color w:val="000000" w:themeColor="text1"/>
                <w:kern w:val="0"/>
                <w:u w:val="single"/>
                <w14:ligatures w14:val="none"/>
              </w:rPr>
              <w:t xml:space="preserve"> </w:t>
            </w:r>
            <w:r w:rsidRPr="002C1365">
              <w:rPr>
                <w:rFonts w:ascii="Times New Roman" w:eastAsia="Times New Roman" w:hAnsi="Times New Roman" w:cs="Times New Roman"/>
                <w:color w:val="000000" w:themeColor="text1"/>
                <w:kern w:val="0"/>
                <w:lang w:eastAsia="uk-UA"/>
                <w14:ligatures w14:val="none"/>
              </w:rPr>
              <w:t xml:space="preserve">               рішенням</w:t>
            </w:r>
            <w:r w:rsidRPr="002C1365">
              <w:rPr>
                <w:rFonts w:ascii="Times New Roman" w:eastAsia="Times New Roman" w:hAnsi="Times New Roman" w:cs="Times New Roman"/>
                <w:color w:val="000000" w:themeColor="text1"/>
                <w:kern w:val="0"/>
                <w:lang w:eastAsia="ru-RU"/>
                <w14:ligatures w14:val="none"/>
              </w:rPr>
              <w:t xml:space="preserve"> першого пленарного засідання </w:t>
            </w:r>
            <w:r w:rsidRPr="002C1365">
              <w:rPr>
                <w:rFonts w:ascii="Times New Roman" w:eastAsia="Times New Roman" w:hAnsi="Times New Roman" w:cs="Times New Roman"/>
                <w:color w:val="000000" w:themeColor="text1"/>
                <w:kern w:val="0"/>
                <w:lang w:eastAsia="uk-UA"/>
                <w14:ligatures w14:val="none"/>
              </w:rPr>
              <w:t xml:space="preserve">  двадцять другої сесії восьмого скликання Хорольської міської ради Лубенського району Полтавської області від 30.11.2021 № 1106</w:t>
            </w:r>
          </w:p>
        </w:tc>
        <w:tc>
          <w:tcPr>
            <w:tcW w:w="851" w:type="dxa"/>
            <w:tcBorders>
              <w:top w:val="single" w:sz="4" w:space="0" w:color="auto"/>
              <w:left w:val="single" w:sz="4" w:space="0" w:color="auto"/>
              <w:bottom w:val="single" w:sz="4" w:space="0" w:color="auto"/>
              <w:right w:val="single" w:sz="4" w:space="0" w:color="auto"/>
            </w:tcBorders>
            <w:vAlign w:val="center"/>
            <w:hideMark/>
          </w:tcPr>
          <w:p w14:paraId="0CB754C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03BD637" w14:textId="77777777"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95F53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DED14E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18000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B4888AF"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8B09172"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50000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8C87D28"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68000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E7650F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Поліпшення соціального захисту пільгових категорій населення</w:t>
            </w:r>
          </w:p>
        </w:tc>
      </w:tr>
      <w:tr w:rsidR="002C1365" w:rsidRPr="002C1365" w14:paraId="52A49FFA" w14:textId="77777777" w:rsidTr="006D5A48">
        <w:trPr>
          <w:gridAfter w:val="1"/>
          <w:wAfter w:w="29" w:type="dxa"/>
          <w:trHeight w:val="1424"/>
        </w:trPr>
        <w:tc>
          <w:tcPr>
            <w:tcW w:w="562" w:type="dxa"/>
            <w:tcBorders>
              <w:top w:val="single" w:sz="4" w:space="0" w:color="auto"/>
              <w:left w:val="single" w:sz="4" w:space="0" w:color="auto"/>
              <w:bottom w:val="single" w:sz="4" w:space="0" w:color="auto"/>
              <w:right w:val="single" w:sz="4" w:space="0" w:color="auto"/>
            </w:tcBorders>
            <w:vAlign w:val="center"/>
            <w:hideMark/>
          </w:tcPr>
          <w:p w14:paraId="690AEC97"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1.13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3234E8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Видатки на поховання учасників бойових дій</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C88333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ЗУ «Про статус ветеранів війни, гарантії їх соціального захисту»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2171DC"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E19FD8E" w14:textId="77777777"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211B82"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Обласний бюджет</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F292BC8"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71156</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981848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21500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8C605F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83790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FDF7CD1"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176446</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1BC43EA9"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Поліпшення соціального захисту пільгових категорій населення</w:t>
            </w:r>
          </w:p>
        </w:tc>
      </w:tr>
      <w:tr w:rsidR="002C1365" w:rsidRPr="002C1365" w14:paraId="39D42ED2" w14:textId="77777777" w:rsidTr="006D5A48">
        <w:trPr>
          <w:gridAfter w:val="1"/>
          <w:wAfter w:w="29" w:type="dxa"/>
          <w:trHeight w:val="416"/>
        </w:trPr>
        <w:tc>
          <w:tcPr>
            <w:tcW w:w="562" w:type="dxa"/>
            <w:tcBorders>
              <w:top w:val="single" w:sz="4" w:space="0" w:color="auto"/>
              <w:left w:val="single" w:sz="4" w:space="0" w:color="auto"/>
              <w:bottom w:val="single" w:sz="4" w:space="0" w:color="auto"/>
              <w:right w:val="single" w:sz="4" w:space="0" w:color="auto"/>
            </w:tcBorders>
            <w:vAlign w:val="center"/>
            <w:hideMark/>
          </w:tcPr>
          <w:p w14:paraId="109A17B5"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1.14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28C451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Видатки на установлення телефонів особам з інвалідністю І та ІІ групи</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A4317A9"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ЗУ «Про основи соціальної захищеності інвалідів в Україні»</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EF90D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394DF9A" w14:textId="77777777"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w:t>
            </w:r>
            <w:r w:rsidRPr="002C1365">
              <w:rPr>
                <w:rFonts w:ascii="Times New Roman" w:eastAsia="Times New Roman" w:hAnsi="Times New Roman" w:cs="Times New Roman"/>
                <w:b/>
                <w:color w:val="000000" w:themeColor="text1"/>
                <w:kern w:val="0"/>
                <w14:ligatures w14:val="none"/>
              </w:rPr>
              <w:t xml:space="preserve"> </w:t>
            </w:r>
            <w:r w:rsidRPr="002C1365">
              <w:rPr>
                <w:rFonts w:ascii="Times New Roman" w:eastAsia="Times New Roman" w:hAnsi="Times New Roman" w:cs="Times New Roman"/>
                <w:bCs/>
                <w:color w:val="000000" w:themeColor="text1"/>
                <w:kern w:val="0"/>
                <w14:ligatures w14:val="none"/>
              </w:rPr>
              <w:t>міської ради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52D9B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Обласний бюджет</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276C88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1F79983"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2C938D1"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C95781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400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4D2C5C0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Поліпшення соціального захисту пільгових категорій населення</w:t>
            </w:r>
          </w:p>
        </w:tc>
      </w:tr>
      <w:tr w:rsidR="002C1365" w:rsidRPr="002C1365" w14:paraId="702CE6B0" w14:textId="77777777" w:rsidTr="006D5A48">
        <w:trPr>
          <w:gridAfter w:val="1"/>
          <w:wAfter w:w="29" w:type="dxa"/>
          <w:trHeight w:val="416"/>
        </w:trPr>
        <w:tc>
          <w:tcPr>
            <w:tcW w:w="562" w:type="dxa"/>
            <w:tcBorders>
              <w:top w:val="single" w:sz="4" w:space="0" w:color="auto"/>
              <w:left w:val="single" w:sz="4" w:space="0" w:color="auto"/>
              <w:bottom w:val="single" w:sz="4" w:space="0" w:color="auto"/>
              <w:right w:val="single" w:sz="4" w:space="0" w:color="auto"/>
            </w:tcBorders>
            <w:vAlign w:val="center"/>
          </w:tcPr>
          <w:p w14:paraId="1C150ECD"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bookmarkStart w:id="4" w:name="_Hlk144809041"/>
            <w:r w:rsidRPr="002C1365">
              <w:rPr>
                <w:rFonts w:ascii="Times New Roman" w:eastAsia="Times New Roman" w:hAnsi="Times New Roman" w:cs="Times New Roman"/>
                <w:color w:val="000000" w:themeColor="text1"/>
                <w:kern w:val="0"/>
                <w14:ligatures w14:val="none"/>
              </w:rPr>
              <w:t>1.15</w:t>
            </w:r>
          </w:p>
        </w:tc>
        <w:tc>
          <w:tcPr>
            <w:tcW w:w="2268" w:type="dxa"/>
            <w:tcBorders>
              <w:top w:val="single" w:sz="4" w:space="0" w:color="auto"/>
              <w:left w:val="single" w:sz="4" w:space="0" w:color="auto"/>
              <w:bottom w:val="single" w:sz="4" w:space="0" w:color="auto"/>
              <w:right w:val="single" w:sz="4" w:space="0" w:color="auto"/>
            </w:tcBorders>
            <w:vAlign w:val="center"/>
          </w:tcPr>
          <w:p w14:paraId="6EE58026"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 xml:space="preserve">Надання одноразової матеріальної допомоги громадянам, які мобілізовані відповідно до Указу </w:t>
            </w:r>
            <w:r w:rsidRPr="002C1365">
              <w:rPr>
                <w:rFonts w:ascii="Times New Roman" w:eastAsia="Times New Roman" w:hAnsi="Times New Roman" w:cs="Times New Roman"/>
                <w:color w:val="000000" w:themeColor="text1"/>
                <w:kern w:val="0"/>
                <w:lang w:eastAsia="uk-UA"/>
                <w14:ligatures w14:val="none"/>
              </w:rPr>
              <w:lastRenderedPageBreak/>
              <w:t>Президента України від 24.02.2022 року №69/2022 «Про загальну мобілізацію, проходять строкову військову службу або військову службу за контрактом»</w:t>
            </w:r>
          </w:p>
        </w:tc>
        <w:tc>
          <w:tcPr>
            <w:tcW w:w="2694" w:type="dxa"/>
            <w:tcBorders>
              <w:top w:val="single" w:sz="4" w:space="0" w:color="auto"/>
              <w:left w:val="single" w:sz="4" w:space="0" w:color="auto"/>
              <w:bottom w:val="single" w:sz="4" w:space="0" w:color="auto"/>
              <w:right w:val="single" w:sz="4" w:space="0" w:color="auto"/>
            </w:tcBorders>
            <w:vAlign w:val="center"/>
          </w:tcPr>
          <w:p w14:paraId="75721C0D"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lastRenderedPageBreak/>
              <w:t xml:space="preserve">Указ Президента України від 24.02.2022 року №69/2022 «Про загальну мобілізацію, проходять строкову військову </w:t>
            </w:r>
            <w:r w:rsidRPr="002C1365">
              <w:rPr>
                <w:rFonts w:ascii="Times New Roman" w:eastAsia="Times New Roman" w:hAnsi="Times New Roman" w:cs="Times New Roman"/>
                <w:color w:val="000000" w:themeColor="text1"/>
                <w:kern w:val="0"/>
                <w:lang w:eastAsia="uk-UA"/>
                <w14:ligatures w14:val="none"/>
              </w:rPr>
              <w:lastRenderedPageBreak/>
              <w:t>службу або військову службу за контрактом»</w:t>
            </w:r>
          </w:p>
        </w:tc>
        <w:tc>
          <w:tcPr>
            <w:tcW w:w="851" w:type="dxa"/>
            <w:tcBorders>
              <w:top w:val="single" w:sz="4" w:space="0" w:color="auto"/>
              <w:left w:val="single" w:sz="4" w:space="0" w:color="auto"/>
              <w:bottom w:val="single" w:sz="4" w:space="0" w:color="auto"/>
              <w:right w:val="single" w:sz="4" w:space="0" w:color="auto"/>
            </w:tcBorders>
            <w:vAlign w:val="center"/>
          </w:tcPr>
          <w:p w14:paraId="35AB0E71"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2022- 2024</w:t>
            </w:r>
          </w:p>
        </w:tc>
        <w:tc>
          <w:tcPr>
            <w:tcW w:w="1417" w:type="dxa"/>
            <w:tcBorders>
              <w:top w:val="single" w:sz="4" w:space="0" w:color="auto"/>
              <w:left w:val="single" w:sz="4" w:space="0" w:color="auto"/>
              <w:bottom w:val="single" w:sz="4" w:space="0" w:color="auto"/>
              <w:right w:val="single" w:sz="4" w:space="0" w:color="auto"/>
            </w:tcBorders>
            <w:vAlign w:val="center"/>
          </w:tcPr>
          <w:p w14:paraId="7E55D84B" w14:textId="77777777"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 міської ради</w:t>
            </w:r>
          </w:p>
        </w:tc>
        <w:tc>
          <w:tcPr>
            <w:tcW w:w="1276" w:type="dxa"/>
            <w:tcBorders>
              <w:top w:val="single" w:sz="4" w:space="0" w:color="auto"/>
              <w:left w:val="single" w:sz="4" w:space="0" w:color="auto"/>
              <w:bottom w:val="single" w:sz="4" w:space="0" w:color="auto"/>
              <w:right w:val="single" w:sz="4" w:space="0" w:color="auto"/>
            </w:tcBorders>
            <w:vAlign w:val="center"/>
          </w:tcPr>
          <w:p w14:paraId="3E57ADE2"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4B67BA9"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7B2E3F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5070000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4DFCE2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3800 000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8F45EB8"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8870 000</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1E2ADA9"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 xml:space="preserve">Матеріальна підтримка осіб, що мобілізовані до Збройних сил України в </w:t>
            </w:r>
            <w:r w:rsidRPr="002C1365">
              <w:rPr>
                <w:rFonts w:ascii="Times New Roman" w:eastAsia="Times New Roman" w:hAnsi="Times New Roman" w:cs="Times New Roman"/>
                <w:color w:val="000000" w:themeColor="text1"/>
                <w:kern w:val="0"/>
                <w14:ligatures w14:val="none"/>
              </w:rPr>
              <w:lastRenderedPageBreak/>
              <w:t>зв’язку з військовою агресією РФ проти України</w:t>
            </w:r>
          </w:p>
        </w:tc>
      </w:tr>
      <w:bookmarkEnd w:id="4"/>
      <w:tr w:rsidR="002C1365" w:rsidRPr="002C1365" w14:paraId="1858BA8C" w14:textId="77777777" w:rsidTr="006D5A48">
        <w:trPr>
          <w:gridAfter w:val="1"/>
          <w:wAfter w:w="29" w:type="dxa"/>
          <w:trHeight w:val="416"/>
        </w:trPr>
        <w:tc>
          <w:tcPr>
            <w:tcW w:w="562" w:type="dxa"/>
            <w:tcBorders>
              <w:top w:val="single" w:sz="4" w:space="0" w:color="auto"/>
              <w:left w:val="single" w:sz="4" w:space="0" w:color="auto"/>
              <w:bottom w:val="single" w:sz="4" w:space="0" w:color="auto"/>
              <w:right w:val="single" w:sz="4" w:space="0" w:color="auto"/>
            </w:tcBorders>
            <w:vAlign w:val="center"/>
          </w:tcPr>
          <w:p w14:paraId="059AD3EC" w14:textId="77777777" w:rsidR="008D0E31" w:rsidRPr="002C1365" w:rsidRDefault="008D0E31" w:rsidP="006D5A48">
            <w:pPr>
              <w:spacing w:after="0" w:line="276"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lastRenderedPageBreak/>
              <w:t>1.16</w:t>
            </w:r>
          </w:p>
        </w:tc>
        <w:tc>
          <w:tcPr>
            <w:tcW w:w="2268" w:type="dxa"/>
            <w:tcBorders>
              <w:top w:val="single" w:sz="4" w:space="0" w:color="auto"/>
              <w:left w:val="single" w:sz="4" w:space="0" w:color="auto"/>
              <w:bottom w:val="single" w:sz="4" w:space="0" w:color="auto"/>
              <w:right w:val="single" w:sz="4" w:space="0" w:color="auto"/>
            </w:tcBorders>
            <w:vAlign w:val="center"/>
          </w:tcPr>
          <w:p w14:paraId="1FC0B10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Calibri" w:hAnsi="Times New Roman" w:cs="Times New Roman"/>
                <w:color w:val="000000" w:themeColor="text1"/>
                <w:kern w:val="0"/>
                <w14:ligatures w14:val="none"/>
              </w:rPr>
              <w:t>Надання та виплати одноразової грошової допомоги на утримання дітей зі складу сімей зниклих безвісти військовослужбовців, які брали безпосередню участь у збройному конфлікті</w:t>
            </w:r>
            <w:r w:rsidRPr="002C1365">
              <w:rPr>
                <w:rFonts w:ascii="Times New Roman" w:eastAsia="Calibri" w:hAnsi="Times New Roman" w:cs="Times New Roman"/>
                <w:color w:val="000000" w:themeColor="text1"/>
                <w:kern w:val="0"/>
                <w:sz w:val="28"/>
                <w:szCs w:val="28"/>
                <w14:ligatures w14:val="none"/>
              </w:rPr>
              <w:t xml:space="preserve"> </w:t>
            </w:r>
            <w:r w:rsidRPr="002C1365">
              <w:rPr>
                <w:rFonts w:ascii="Times New Roman" w:eastAsia="Calibri" w:hAnsi="Times New Roman" w:cs="Times New Roman"/>
                <w:color w:val="000000" w:themeColor="text1"/>
                <w:kern w:val="0"/>
                <w14:ligatures w14:val="none"/>
              </w:rPr>
              <w:t>внаслідок військової агресії російської федерації проти України</w:t>
            </w:r>
          </w:p>
        </w:tc>
        <w:tc>
          <w:tcPr>
            <w:tcW w:w="2694" w:type="dxa"/>
            <w:tcBorders>
              <w:top w:val="single" w:sz="4" w:space="0" w:color="auto"/>
              <w:left w:val="single" w:sz="4" w:space="0" w:color="auto"/>
              <w:bottom w:val="single" w:sz="4" w:space="0" w:color="auto"/>
              <w:right w:val="single" w:sz="4" w:space="0" w:color="auto"/>
            </w:tcBorders>
            <w:vAlign w:val="center"/>
          </w:tcPr>
          <w:p w14:paraId="3E53CDB4"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lang w:eastAsia="uk-UA"/>
                <w14:ligatures w14:val="none"/>
              </w:rPr>
            </w:pPr>
            <w:r w:rsidRPr="002C1365">
              <w:rPr>
                <w:rFonts w:ascii="Times New Roman" w:eastAsia="Times New Roman" w:hAnsi="Times New Roman" w:cs="Times New Roman"/>
                <w:color w:val="000000" w:themeColor="text1"/>
                <w:kern w:val="0"/>
                <w:lang w:eastAsia="uk-UA"/>
                <w14:ligatures w14:val="none"/>
              </w:rPr>
              <w:t>Закон України «Про соціальний і правовий захист військовослужбовців та членів їх сімей»</w:t>
            </w:r>
          </w:p>
        </w:tc>
        <w:tc>
          <w:tcPr>
            <w:tcW w:w="851" w:type="dxa"/>
            <w:tcBorders>
              <w:top w:val="single" w:sz="4" w:space="0" w:color="auto"/>
              <w:left w:val="single" w:sz="4" w:space="0" w:color="auto"/>
              <w:bottom w:val="single" w:sz="4" w:space="0" w:color="auto"/>
              <w:right w:val="single" w:sz="4" w:space="0" w:color="auto"/>
            </w:tcBorders>
            <w:vAlign w:val="center"/>
          </w:tcPr>
          <w:p w14:paraId="300757C5"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2022-2024</w:t>
            </w:r>
          </w:p>
        </w:tc>
        <w:tc>
          <w:tcPr>
            <w:tcW w:w="1417" w:type="dxa"/>
            <w:tcBorders>
              <w:top w:val="single" w:sz="4" w:space="0" w:color="auto"/>
              <w:left w:val="single" w:sz="4" w:space="0" w:color="auto"/>
              <w:bottom w:val="single" w:sz="4" w:space="0" w:color="auto"/>
              <w:right w:val="single" w:sz="4" w:space="0" w:color="auto"/>
            </w:tcBorders>
            <w:vAlign w:val="center"/>
          </w:tcPr>
          <w:p w14:paraId="24BEF131" w14:textId="77777777" w:rsidR="008D0E31" w:rsidRPr="002C1365" w:rsidRDefault="008D0E31" w:rsidP="006D5A48">
            <w:pPr>
              <w:spacing w:after="0" w:line="240"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Відділ  соціального захисту населення Хорольської міської ради</w:t>
            </w:r>
          </w:p>
        </w:tc>
        <w:tc>
          <w:tcPr>
            <w:tcW w:w="1276" w:type="dxa"/>
            <w:tcBorders>
              <w:top w:val="single" w:sz="4" w:space="0" w:color="auto"/>
              <w:left w:val="single" w:sz="4" w:space="0" w:color="auto"/>
              <w:bottom w:val="single" w:sz="4" w:space="0" w:color="auto"/>
              <w:right w:val="single" w:sz="4" w:space="0" w:color="auto"/>
            </w:tcBorders>
            <w:vAlign w:val="center"/>
          </w:tcPr>
          <w:p w14:paraId="4C37A95C"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Бюджет Хорольської міської територіальної громади</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E690FFB"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F96D6B0"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120000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8B71B39"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150 000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39C01CA"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270 000</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2FDA967" w14:textId="77777777" w:rsidR="008D0E31" w:rsidRPr="002C1365" w:rsidRDefault="008D0E31" w:rsidP="006D5A48">
            <w:pPr>
              <w:spacing w:after="0" w:line="240" w:lineRule="auto"/>
              <w:jc w:val="center"/>
              <w:rPr>
                <w:rFonts w:ascii="Times New Roman" w:eastAsia="Times New Roman" w:hAnsi="Times New Roman" w:cs="Times New Roman"/>
                <w:color w:val="000000" w:themeColor="text1"/>
                <w:kern w:val="0"/>
                <w14:ligatures w14:val="none"/>
              </w:rPr>
            </w:pPr>
            <w:r w:rsidRPr="002C1365">
              <w:rPr>
                <w:rFonts w:ascii="Times New Roman" w:eastAsia="Times New Roman" w:hAnsi="Times New Roman" w:cs="Times New Roman"/>
                <w:color w:val="000000" w:themeColor="text1"/>
                <w:kern w:val="0"/>
                <w14:ligatures w14:val="none"/>
              </w:rPr>
              <w:t>Матеріальна підтримка сімей зниклих безвісти військовослужбовців</w:t>
            </w:r>
          </w:p>
        </w:tc>
      </w:tr>
      <w:tr w:rsidR="002C1365" w:rsidRPr="002C1365" w14:paraId="6E4E0819" w14:textId="77777777" w:rsidTr="006D5A48">
        <w:trPr>
          <w:trHeight w:val="141"/>
        </w:trPr>
        <w:tc>
          <w:tcPr>
            <w:tcW w:w="9097" w:type="dxa"/>
            <w:gridSpan w:val="7"/>
            <w:tcBorders>
              <w:top w:val="single" w:sz="4" w:space="0" w:color="auto"/>
              <w:left w:val="single" w:sz="4" w:space="0" w:color="auto"/>
              <w:bottom w:val="single" w:sz="4" w:space="0" w:color="auto"/>
              <w:right w:val="single" w:sz="4" w:space="0" w:color="auto"/>
            </w:tcBorders>
            <w:vAlign w:val="center"/>
            <w:hideMark/>
          </w:tcPr>
          <w:p w14:paraId="1EF95671" w14:textId="77777777" w:rsidR="008D0E31" w:rsidRPr="002C1365" w:rsidRDefault="008D0E31" w:rsidP="006D5A48">
            <w:pPr>
              <w:spacing w:after="0" w:line="276"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Разом за розділами Програми (грн.)</w:t>
            </w:r>
          </w:p>
        </w:tc>
        <w:tc>
          <w:tcPr>
            <w:tcW w:w="1134" w:type="dxa"/>
            <w:gridSpan w:val="2"/>
            <w:tcBorders>
              <w:top w:val="single" w:sz="4" w:space="0" w:color="auto"/>
              <w:left w:val="single" w:sz="4" w:space="0" w:color="auto"/>
              <w:bottom w:val="single" w:sz="4" w:space="0" w:color="auto"/>
              <w:right w:val="single" w:sz="4" w:space="0" w:color="auto"/>
            </w:tcBorders>
            <w:hideMark/>
          </w:tcPr>
          <w:p w14:paraId="5E75EEC3" w14:textId="77777777" w:rsidR="008D0E31" w:rsidRPr="002C1365" w:rsidRDefault="008D0E31" w:rsidP="006D5A48">
            <w:pPr>
              <w:spacing w:after="0" w:line="276"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2440056</w:t>
            </w:r>
          </w:p>
        </w:tc>
        <w:tc>
          <w:tcPr>
            <w:tcW w:w="1134" w:type="dxa"/>
            <w:gridSpan w:val="2"/>
            <w:tcBorders>
              <w:top w:val="single" w:sz="4" w:space="0" w:color="auto"/>
              <w:left w:val="single" w:sz="4" w:space="0" w:color="auto"/>
              <w:bottom w:val="single" w:sz="4" w:space="0" w:color="auto"/>
              <w:right w:val="single" w:sz="4" w:space="0" w:color="auto"/>
            </w:tcBorders>
          </w:tcPr>
          <w:p w14:paraId="6D559424" w14:textId="77777777" w:rsidR="008D0E31" w:rsidRPr="002C1365" w:rsidRDefault="008D0E31" w:rsidP="006D5A48">
            <w:pPr>
              <w:spacing w:after="0" w:line="276"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9285744</w:t>
            </w:r>
          </w:p>
        </w:tc>
        <w:tc>
          <w:tcPr>
            <w:tcW w:w="1134" w:type="dxa"/>
            <w:gridSpan w:val="2"/>
            <w:tcBorders>
              <w:top w:val="single" w:sz="4" w:space="0" w:color="auto"/>
              <w:left w:val="single" w:sz="4" w:space="0" w:color="auto"/>
              <w:bottom w:val="single" w:sz="4" w:space="0" w:color="auto"/>
              <w:right w:val="single" w:sz="4" w:space="0" w:color="auto"/>
            </w:tcBorders>
          </w:tcPr>
          <w:p w14:paraId="0721191A" w14:textId="7EADA548" w:rsidR="008D0E31" w:rsidRPr="002C1365" w:rsidRDefault="008D0E31" w:rsidP="006D5A48">
            <w:pPr>
              <w:spacing w:after="0" w:line="276"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68</w:t>
            </w:r>
            <w:r w:rsidR="002619D9" w:rsidRPr="002C1365">
              <w:rPr>
                <w:rFonts w:ascii="Times New Roman" w:eastAsia="Times New Roman" w:hAnsi="Times New Roman" w:cs="Times New Roman"/>
                <w:bCs/>
                <w:color w:val="000000" w:themeColor="text1"/>
                <w:kern w:val="0"/>
                <w14:ligatures w14:val="none"/>
              </w:rPr>
              <w:t>82</w:t>
            </w:r>
            <w:r w:rsidRPr="002C1365">
              <w:rPr>
                <w:rFonts w:ascii="Times New Roman" w:eastAsia="Times New Roman" w:hAnsi="Times New Roman" w:cs="Times New Roman"/>
                <w:bCs/>
                <w:color w:val="000000" w:themeColor="text1"/>
                <w:kern w:val="0"/>
                <w14:ligatures w14:val="none"/>
              </w:rPr>
              <w:t>090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BCC9CD7" w14:textId="600D10CB" w:rsidR="008D0E31" w:rsidRPr="002C1365" w:rsidRDefault="008D0E31" w:rsidP="006D5A48">
            <w:pPr>
              <w:spacing w:after="0" w:line="276"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18</w:t>
            </w:r>
            <w:r w:rsidR="002619D9" w:rsidRPr="002C1365">
              <w:rPr>
                <w:rFonts w:ascii="Times New Roman" w:eastAsia="Times New Roman" w:hAnsi="Times New Roman" w:cs="Times New Roman"/>
                <w:bCs/>
                <w:color w:val="000000" w:themeColor="text1"/>
                <w:kern w:val="0"/>
                <w14:ligatures w14:val="none"/>
              </w:rPr>
              <w:t>607</w:t>
            </w:r>
            <w:r w:rsidRPr="002C1365">
              <w:rPr>
                <w:rFonts w:ascii="Times New Roman" w:eastAsia="Times New Roman" w:hAnsi="Times New Roman" w:cs="Times New Roman"/>
                <w:bCs/>
                <w:color w:val="000000" w:themeColor="text1"/>
                <w:kern w:val="0"/>
                <w14:ligatures w14:val="none"/>
              </w:rPr>
              <w:t>890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13A9A5E5" w14:textId="77777777" w:rsidR="008D0E31" w:rsidRPr="002C1365" w:rsidRDefault="008D0E31" w:rsidP="006D5A48">
            <w:pPr>
              <w:spacing w:after="0" w:line="276" w:lineRule="auto"/>
              <w:jc w:val="center"/>
              <w:rPr>
                <w:rFonts w:ascii="Times New Roman" w:eastAsia="Times New Roman" w:hAnsi="Times New Roman" w:cs="Times New Roman"/>
                <w:bCs/>
                <w:color w:val="000000" w:themeColor="text1"/>
                <w:kern w:val="0"/>
                <w14:ligatures w14:val="none"/>
              </w:rPr>
            </w:pPr>
            <w:r w:rsidRPr="002C1365">
              <w:rPr>
                <w:rFonts w:ascii="Times New Roman" w:eastAsia="Times New Roman" w:hAnsi="Times New Roman" w:cs="Times New Roman"/>
                <w:bCs/>
                <w:color w:val="000000" w:themeColor="text1"/>
                <w:kern w:val="0"/>
                <w14:ligatures w14:val="none"/>
              </w:rPr>
              <w:t>-</w:t>
            </w:r>
          </w:p>
        </w:tc>
      </w:tr>
    </w:tbl>
    <w:p w14:paraId="429992FB" w14:textId="77777777" w:rsidR="008D0E31" w:rsidRPr="002C1365" w:rsidRDefault="008D0E31" w:rsidP="008D0E31">
      <w:pPr>
        <w:spacing w:after="0" w:line="240" w:lineRule="auto"/>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      </w:t>
      </w:r>
    </w:p>
    <w:p w14:paraId="18A8703E" w14:textId="77777777" w:rsidR="008D0E31" w:rsidRPr="002C1365" w:rsidRDefault="008D0E31" w:rsidP="008D0E31">
      <w:pPr>
        <w:spacing w:after="0" w:line="240" w:lineRule="auto"/>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 </w:t>
      </w:r>
    </w:p>
    <w:p w14:paraId="10E6B1D3" w14:textId="77777777" w:rsidR="008D0E31" w:rsidRPr="002C1365" w:rsidRDefault="008D0E31" w:rsidP="008D0E31">
      <w:pPr>
        <w:spacing w:after="0" w:line="240" w:lineRule="auto"/>
        <w:rPr>
          <w:rFonts w:ascii="Times New Roman" w:eastAsia="Times New Roman" w:hAnsi="Times New Roman" w:cs="Times New Roman"/>
          <w:color w:val="000000" w:themeColor="text1"/>
          <w:kern w:val="0"/>
          <w:sz w:val="28"/>
          <w:szCs w:val="28"/>
          <w:lang w:eastAsia="ru-RU"/>
          <w14:ligatures w14:val="none"/>
        </w:rPr>
      </w:pPr>
    </w:p>
    <w:p w14:paraId="7D40A113" w14:textId="77777777" w:rsidR="008D0E31" w:rsidRPr="002C1365" w:rsidRDefault="008D0E31" w:rsidP="008D0E31">
      <w:pPr>
        <w:spacing w:after="0" w:line="240" w:lineRule="auto"/>
        <w:ind w:firstLine="708"/>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Секретар міської ради                                                                                                  Юлія БОЙКО</w:t>
      </w:r>
    </w:p>
    <w:p w14:paraId="3370434C" w14:textId="77777777" w:rsidR="008D0E31" w:rsidRPr="002C1365" w:rsidRDefault="008D0E31" w:rsidP="008D0E31">
      <w:pPr>
        <w:spacing w:after="0" w:line="240" w:lineRule="auto"/>
        <w:ind w:firstLine="708"/>
        <w:rPr>
          <w:rFonts w:ascii="Times New Roman" w:eastAsia="Times New Roman" w:hAnsi="Times New Roman" w:cs="Times New Roman"/>
          <w:color w:val="000000" w:themeColor="text1"/>
          <w:kern w:val="0"/>
          <w:sz w:val="28"/>
          <w:szCs w:val="28"/>
          <w:lang w:eastAsia="ru-RU"/>
          <w14:ligatures w14:val="none"/>
        </w:rPr>
      </w:pPr>
    </w:p>
    <w:p w14:paraId="74D29BF0" w14:textId="77777777" w:rsidR="008D0E31" w:rsidRPr="002C1365" w:rsidRDefault="008D0E31" w:rsidP="008D0E31">
      <w:pPr>
        <w:spacing w:after="0" w:line="240" w:lineRule="auto"/>
        <w:ind w:firstLine="708"/>
        <w:rPr>
          <w:rFonts w:ascii="Times New Roman" w:eastAsia="Times New Roman" w:hAnsi="Times New Roman" w:cs="Times New Roman"/>
          <w:color w:val="000000" w:themeColor="text1"/>
          <w:kern w:val="0"/>
          <w:sz w:val="28"/>
          <w:szCs w:val="28"/>
          <w:lang w:eastAsia="ru-RU"/>
          <w14:ligatures w14:val="none"/>
        </w:rPr>
      </w:pPr>
    </w:p>
    <w:p w14:paraId="4EB54484" w14:textId="77777777" w:rsidR="008D0E31" w:rsidRPr="002C1365" w:rsidRDefault="008D0E31" w:rsidP="008D0E31">
      <w:pPr>
        <w:spacing w:after="0" w:line="240" w:lineRule="auto"/>
        <w:ind w:firstLine="708"/>
        <w:rPr>
          <w:rFonts w:ascii="Times New Roman" w:eastAsia="Times New Roman" w:hAnsi="Times New Roman" w:cs="Times New Roman"/>
          <w:color w:val="000000" w:themeColor="text1"/>
          <w:kern w:val="0"/>
          <w:sz w:val="28"/>
          <w:szCs w:val="28"/>
          <w:lang w:eastAsia="ru-RU"/>
          <w14:ligatures w14:val="none"/>
        </w:rPr>
      </w:pPr>
    </w:p>
    <w:p w14:paraId="1B125F63" w14:textId="77777777" w:rsidR="008D0E31" w:rsidRPr="002C1365" w:rsidRDefault="008D0E31" w:rsidP="008D0E31">
      <w:pPr>
        <w:spacing w:after="0" w:line="240" w:lineRule="auto"/>
        <w:ind w:firstLine="708"/>
        <w:rPr>
          <w:rFonts w:ascii="Times New Roman" w:eastAsia="Times New Roman" w:hAnsi="Times New Roman" w:cs="Times New Roman"/>
          <w:color w:val="000000" w:themeColor="text1"/>
          <w:kern w:val="0"/>
          <w:sz w:val="28"/>
          <w:szCs w:val="28"/>
          <w:lang w:eastAsia="ru-RU"/>
          <w14:ligatures w14:val="none"/>
        </w:rPr>
      </w:pPr>
    </w:p>
    <w:p w14:paraId="2AE20DDE" w14:textId="77777777" w:rsidR="008D0E31" w:rsidRPr="002C1365" w:rsidRDefault="008D0E31" w:rsidP="008D0E31">
      <w:pPr>
        <w:spacing w:after="0" w:line="240" w:lineRule="auto"/>
        <w:ind w:firstLine="708"/>
        <w:rPr>
          <w:rFonts w:ascii="Times New Roman" w:eastAsia="Times New Roman" w:hAnsi="Times New Roman" w:cs="Times New Roman"/>
          <w:color w:val="000000" w:themeColor="text1"/>
          <w:kern w:val="0"/>
          <w:sz w:val="28"/>
          <w:szCs w:val="28"/>
          <w:lang w:eastAsia="ru-RU"/>
          <w14:ligatures w14:val="none"/>
        </w:rPr>
      </w:pPr>
    </w:p>
    <w:p w14:paraId="3D3ABA44" w14:textId="77777777" w:rsidR="008D0E31" w:rsidRPr="002C1365" w:rsidRDefault="008D0E31" w:rsidP="008D0E31">
      <w:pPr>
        <w:spacing w:after="0" w:line="240" w:lineRule="auto"/>
        <w:ind w:firstLine="708"/>
        <w:rPr>
          <w:rFonts w:ascii="Times New Roman" w:eastAsia="Times New Roman" w:hAnsi="Times New Roman" w:cs="Times New Roman"/>
          <w:color w:val="000000" w:themeColor="text1"/>
          <w:kern w:val="0"/>
          <w:sz w:val="28"/>
          <w:szCs w:val="28"/>
          <w:lang w:eastAsia="ru-RU"/>
          <w14:ligatures w14:val="none"/>
        </w:rPr>
      </w:pPr>
    </w:p>
    <w:p w14:paraId="4BF67527" w14:textId="043D2745" w:rsidR="00EB356C" w:rsidRPr="002C1365" w:rsidRDefault="00EB356C" w:rsidP="00AE1CC5">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pPr>
      <w:r w:rsidRPr="002C1365">
        <w:rPr>
          <w:rFonts w:ascii="Times New Roman" w:eastAsia="Times New Roman" w:hAnsi="Times New Roman" w:cs="Times New Roman"/>
          <w:bCs/>
          <w:color w:val="000000" w:themeColor="text1"/>
          <w:kern w:val="0"/>
          <w:sz w:val="28"/>
          <w:szCs w:val="28"/>
          <w:lang w:eastAsia="ru-RU"/>
          <w14:ligatures w14:val="none"/>
        </w:rPr>
        <w:lastRenderedPageBreak/>
        <w:br w:type="page"/>
      </w:r>
    </w:p>
    <w:p w14:paraId="6EBFBEB4" w14:textId="77777777" w:rsidR="00EB356C" w:rsidRPr="002C1365" w:rsidRDefault="00EB356C" w:rsidP="00AE1CC5">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sectPr w:rsidR="00EB356C" w:rsidRPr="002C1365" w:rsidSect="008365E1">
          <w:pgSz w:w="16838" w:h="11906" w:orient="landscape"/>
          <w:pgMar w:top="1134" w:right="851" w:bottom="1134" w:left="1361" w:header="709" w:footer="709" w:gutter="0"/>
          <w:cols w:space="708"/>
          <w:titlePg/>
          <w:docGrid w:linePitch="360"/>
        </w:sectPr>
      </w:pPr>
    </w:p>
    <w:p w14:paraId="0EEEA43B" w14:textId="01C406A8" w:rsidR="00601762" w:rsidRPr="002C1365" w:rsidRDefault="00601762" w:rsidP="002C1365">
      <w:pPr>
        <w:spacing w:after="0" w:line="240" w:lineRule="auto"/>
        <w:ind w:left="5670"/>
        <w:rPr>
          <w:rFonts w:ascii="Times New Roman" w:eastAsia="SimSun" w:hAnsi="Times New Roman" w:cs="Times New Roman"/>
          <w:noProof/>
          <w:color w:val="000000" w:themeColor="text1"/>
          <w:kern w:val="0"/>
          <w:sz w:val="28"/>
          <w:szCs w:val="28"/>
          <w:lang w:eastAsia="ru-RU"/>
          <w14:ligatures w14:val="none"/>
        </w:rPr>
      </w:pPr>
      <w:bookmarkStart w:id="5" w:name="_Hlk160001224"/>
      <w:r w:rsidRPr="002C1365">
        <w:rPr>
          <w:rFonts w:ascii="Times New Roman" w:eastAsia="SimSun" w:hAnsi="Times New Roman" w:cs="Times New Roman"/>
          <w:noProof/>
          <w:color w:val="000000" w:themeColor="text1"/>
          <w:kern w:val="0"/>
          <w:sz w:val="28"/>
          <w:szCs w:val="28"/>
          <w:lang w:eastAsia="ru-RU"/>
          <w14:ligatures w14:val="none"/>
        </w:rPr>
        <w:lastRenderedPageBreak/>
        <w:t xml:space="preserve">Додаток 2 </w:t>
      </w:r>
    </w:p>
    <w:p w14:paraId="741F13AB" w14:textId="535C9723" w:rsidR="00601762" w:rsidRPr="002C1365" w:rsidRDefault="00601762" w:rsidP="002C1365">
      <w:pPr>
        <w:spacing w:after="0" w:line="240" w:lineRule="auto"/>
        <w:ind w:left="5670"/>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до рішення </w:t>
      </w:r>
      <w:r w:rsidR="002C1365" w:rsidRPr="002C1365">
        <w:rPr>
          <w:rFonts w:ascii="Times New Roman" w:eastAsia="Times New Roman" w:hAnsi="Times New Roman" w:cs="Times New Roman"/>
          <w:color w:val="000000" w:themeColor="text1"/>
          <w:kern w:val="0"/>
          <w:sz w:val="28"/>
          <w:szCs w:val="28"/>
          <w:lang w:eastAsia="ru-RU"/>
          <w14:ligatures w14:val="none"/>
        </w:rPr>
        <w:t xml:space="preserve">першого пленарного засідання </w:t>
      </w:r>
      <w:r w:rsidRPr="002C1365">
        <w:rPr>
          <w:rFonts w:ascii="Times New Roman" w:eastAsia="Times New Roman" w:hAnsi="Times New Roman" w:cs="Times New Roman"/>
          <w:color w:val="000000" w:themeColor="text1"/>
          <w:kern w:val="0"/>
          <w:sz w:val="28"/>
          <w:szCs w:val="28"/>
          <w:lang w:eastAsia="ru-RU"/>
          <w14:ligatures w14:val="none"/>
        </w:rPr>
        <w:t xml:space="preserve">п’ятдесят третьої сесії Хорольської міської ради Лубенського району Полтавської області восьмого  скликання від </w:t>
      </w:r>
      <w:r w:rsidR="002C1365" w:rsidRPr="002C1365">
        <w:rPr>
          <w:rFonts w:ascii="Times New Roman" w:eastAsia="Times New Roman" w:hAnsi="Times New Roman" w:cs="Times New Roman"/>
          <w:color w:val="000000" w:themeColor="text1"/>
          <w:kern w:val="0"/>
          <w:sz w:val="28"/>
          <w:szCs w:val="28"/>
          <w:lang w:eastAsia="ru-RU"/>
          <w14:ligatures w14:val="none"/>
        </w:rPr>
        <w:t>15.</w:t>
      </w:r>
      <w:r w:rsidRPr="002C1365">
        <w:rPr>
          <w:rFonts w:ascii="Times New Roman" w:eastAsia="Times New Roman" w:hAnsi="Times New Roman" w:cs="Times New Roman"/>
          <w:color w:val="000000" w:themeColor="text1"/>
          <w:kern w:val="0"/>
          <w:sz w:val="28"/>
          <w:szCs w:val="28"/>
          <w:lang w:eastAsia="ru-RU"/>
          <w14:ligatures w14:val="none"/>
        </w:rPr>
        <w:t>03.2024 №</w:t>
      </w:r>
      <w:r w:rsidR="002C1365" w:rsidRPr="002C1365">
        <w:rPr>
          <w:rFonts w:ascii="Times New Roman" w:eastAsia="Times New Roman" w:hAnsi="Times New Roman" w:cs="Times New Roman"/>
          <w:color w:val="000000" w:themeColor="text1"/>
          <w:kern w:val="0"/>
          <w:sz w:val="28"/>
          <w:szCs w:val="28"/>
          <w:lang w:eastAsia="ru-RU"/>
          <w14:ligatures w14:val="none"/>
        </w:rPr>
        <w:t>2530</w:t>
      </w:r>
    </w:p>
    <w:p w14:paraId="674275B7" w14:textId="77777777" w:rsidR="00601762" w:rsidRPr="002C1365" w:rsidRDefault="00601762" w:rsidP="002C1365">
      <w:pPr>
        <w:spacing w:after="0" w:line="240" w:lineRule="auto"/>
        <w:ind w:left="5670"/>
        <w:jc w:val="both"/>
        <w:rPr>
          <w:rFonts w:ascii="Times New Roman" w:eastAsia="Times New Roman" w:hAnsi="Times New Roman" w:cs="Times New Roman"/>
          <w:color w:val="000000" w:themeColor="text1"/>
          <w:kern w:val="0"/>
          <w:sz w:val="28"/>
          <w:szCs w:val="28"/>
          <w:lang w:eastAsia="ru-RU"/>
          <w14:ligatures w14:val="none"/>
        </w:rPr>
      </w:pPr>
    </w:p>
    <w:p w14:paraId="7BAACB36" w14:textId="77777777" w:rsidR="00601762" w:rsidRPr="002C1365" w:rsidRDefault="00601762" w:rsidP="002C1365">
      <w:pPr>
        <w:spacing w:after="0" w:line="240" w:lineRule="auto"/>
        <w:ind w:left="5670"/>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Додаток 11</w:t>
      </w:r>
    </w:p>
    <w:p w14:paraId="6242DFBC" w14:textId="221EED90" w:rsidR="00601762" w:rsidRPr="002C1365" w:rsidRDefault="00601762" w:rsidP="002C1365">
      <w:pPr>
        <w:spacing w:after="0" w:line="240" w:lineRule="auto"/>
        <w:ind w:left="5670"/>
        <w:jc w:val="both"/>
        <w:rPr>
          <w:rFonts w:ascii="Times New Roman" w:eastAsia="SimSun" w:hAnsi="Times New Roman" w:cs="Times New Roman"/>
          <w:noProof/>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до рішення першого пленарного засідання двадцять другої сесії Хорольської міської ради Лубенської району Полтавської області восьмого скликання від 30.11.2021 №1106</w:t>
      </w:r>
    </w:p>
    <w:bookmarkEnd w:id="5"/>
    <w:p w14:paraId="3A8E18B9" w14:textId="77777777" w:rsidR="00601762" w:rsidRPr="002C1365" w:rsidRDefault="00601762" w:rsidP="00601762">
      <w:pPr>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78573A7C" w14:textId="77777777" w:rsidR="00601762" w:rsidRPr="002C1365" w:rsidRDefault="00601762" w:rsidP="00601762">
      <w:pPr>
        <w:spacing w:after="0" w:line="240" w:lineRule="auto"/>
        <w:jc w:val="right"/>
        <w:rPr>
          <w:rFonts w:ascii="Times New Roman" w:eastAsia="Times New Roman" w:hAnsi="Times New Roman" w:cs="Times New Roman"/>
          <w:color w:val="000000" w:themeColor="text1"/>
          <w:kern w:val="0"/>
          <w:sz w:val="24"/>
          <w:szCs w:val="24"/>
          <w:lang w:eastAsia="ru-RU"/>
          <w14:ligatures w14:val="none"/>
        </w:rPr>
      </w:pPr>
    </w:p>
    <w:p w14:paraId="456B999D" w14:textId="77777777" w:rsidR="00601762" w:rsidRPr="002C1365" w:rsidRDefault="00601762" w:rsidP="00601762">
      <w:pPr>
        <w:spacing w:after="0" w:line="240" w:lineRule="auto"/>
        <w:jc w:val="center"/>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Порядок</w:t>
      </w:r>
    </w:p>
    <w:p w14:paraId="4BF0EB89" w14:textId="77777777" w:rsidR="00601762" w:rsidRPr="002C1365" w:rsidRDefault="00601762" w:rsidP="00601762">
      <w:pPr>
        <w:spacing w:after="0" w:line="240" w:lineRule="auto"/>
        <w:jc w:val="center"/>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фінансування витрат на поховання учасників бойових дій, постраждалих учасників Революції Гідності  та осіб з інвалідністю внаслідок війни, які проживали на </w:t>
      </w:r>
      <w:bookmarkStart w:id="6" w:name="_Hlk158297011"/>
      <w:r w:rsidRPr="002C1365">
        <w:rPr>
          <w:rFonts w:ascii="Times New Roman" w:eastAsia="Times New Roman" w:hAnsi="Times New Roman" w:cs="Times New Roman"/>
          <w:color w:val="000000" w:themeColor="text1"/>
          <w:kern w:val="0"/>
          <w:sz w:val="28"/>
          <w:szCs w:val="28"/>
          <w:lang w:eastAsia="ru-RU"/>
          <w14:ligatures w14:val="none"/>
        </w:rPr>
        <w:t>території Хорольської міської ради Лубенського району Полтавської області</w:t>
      </w:r>
      <w:bookmarkEnd w:id="6"/>
    </w:p>
    <w:p w14:paraId="7488B5E4" w14:textId="77777777" w:rsidR="00601762" w:rsidRPr="002C1365" w:rsidRDefault="00601762" w:rsidP="00601762">
      <w:pPr>
        <w:spacing w:after="0" w:line="240" w:lineRule="auto"/>
        <w:jc w:val="center"/>
        <w:rPr>
          <w:rFonts w:ascii="Times New Roman" w:eastAsia="Times New Roman" w:hAnsi="Times New Roman" w:cs="Times New Roman"/>
          <w:color w:val="000000" w:themeColor="text1"/>
          <w:kern w:val="0"/>
          <w:sz w:val="28"/>
          <w:szCs w:val="28"/>
          <w:lang w:eastAsia="ru-RU"/>
          <w14:ligatures w14:val="none"/>
        </w:rPr>
      </w:pPr>
    </w:p>
    <w:p w14:paraId="3BB6E4D7" w14:textId="77777777" w:rsidR="00601762" w:rsidRPr="002C1365" w:rsidRDefault="00601762" w:rsidP="00601762">
      <w:pPr>
        <w:spacing w:after="0" w:line="240" w:lineRule="auto"/>
        <w:ind w:left="360"/>
        <w:jc w:val="center"/>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1.Загальні положення </w:t>
      </w:r>
    </w:p>
    <w:p w14:paraId="2C48F186" w14:textId="675D7DEA" w:rsidR="00601762" w:rsidRPr="002C1365" w:rsidRDefault="00601762" w:rsidP="002C1365">
      <w:pPr>
        <w:spacing w:after="0" w:line="240" w:lineRule="auto"/>
        <w:ind w:firstLine="709"/>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1.1. Порядок фінансування витрат на поховання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розроблено відповідно до підпункту «а» пункту 4 частини першої статті 90 Бюджетного кодексу України, Закону України «Про поховання та похоронну справу»,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затвердженого постановою Кабінету Міністрів України від 28 жовтня 2004 року № 1445 (із змінами), наказу Державного комітету України з питань житлово – комунального господарства від 19 листопада 2003 року № 193 «Про затвердження нормативно – правових актів щодо реалізації закону України «Про поховання та похоронну справу», зареєстрованого в Міністерстві юстиції України від 08 вересня 2004 року за №1110/9709, Порядку фінансування витрат на безоплатне поховання учасників бойових дій, постраждалих учасників Революції Гідності та осіб з інвалідністю внаслідок війни за рахунок обласного бюджету, затвердженого розпорядженням голови Полтавської обласної державної адміністрації від 15 листопада 2018 року № 963, зареєстрованого в Головному територіальному управлінні юстиції у Полтавській області 21 листопада 2018 року за №271/3052.    </w:t>
      </w:r>
    </w:p>
    <w:p w14:paraId="2E99F056" w14:textId="77777777" w:rsidR="002C1365" w:rsidRPr="002C1365" w:rsidRDefault="00601762" w:rsidP="002C1365">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lastRenderedPageBreak/>
        <w:t>1.2. Порядок розроблено з метою забезпечення постійного фінансування витрат з безоплатного поховання учасників бойових  дій, постраждалих учасників Революції Гідності та осіб з інвалідністю внаслідок війни за рахунок коштів обласного бюджету.</w:t>
      </w:r>
    </w:p>
    <w:p w14:paraId="45A385C0" w14:textId="64B5D42F" w:rsidR="00601762" w:rsidRPr="002C1365" w:rsidRDefault="00601762" w:rsidP="002C1365">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1.3. Право на отримання відшкодування витрат на поховання померлих (загиблих) учасників бойових дій, постраждалих учасників Революції Гідності, осіб з інвалідністю внаслідок війни мають виконавці волевиявлення або особи / надавачі ритуальних послуг, які здійснили поховання учасників бойових дій, постраждалих учасників Революції Гідності, осіб з інвалідністю внаслідок війни, що були зареєстровані та проживали на території Хорольської міської ради Лубенського району Полтавської області.   </w:t>
      </w:r>
    </w:p>
    <w:p w14:paraId="2D4EEC8B" w14:textId="77777777" w:rsidR="00601762" w:rsidRPr="002C1365" w:rsidRDefault="00601762" w:rsidP="00601762">
      <w:pPr>
        <w:spacing w:after="0" w:line="240" w:lineRule="auto"/>
        <w:ind w:firstLine="567"/>
        <w:contextualSpacing/>
        <w:jc w:val="center"/>
        <w:rPr>
          <w:rFonts w:ascii="Times New Roman" w:eastAsia="Times New Roman" w:hAnsi="Times New Roman" w:cs="Times New Roman"/>
          <w:color w:val="000000" w:themeColor="text1"/>
          <w:kern w:val="0"/>
          <w:sz w:val="28"/>
          <w:szCs w:val="28"/>
          <w:lang w:eastAsia="ru-RU"/>
          <w14:ligatures w14:val="none"/>
        </w:rPr>
      </w:pPr>
    </w:p>
    <w:p w14:paraId="613D9856" w14:textId="62A5CC43" w:rsidR="00601762" w:rsidRPr="002C1365" w:rsidRDefault="00601762" w:rsidP="00601762">
      <w:pPr>
        <w:spacing w:after="0" w:line="240" w:lineRule="auto"/>
        <w:ind w:firstLine="567"/>
        <w:contextualSpacing/>
        <w:jc w:val="center"/>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2. Проведення відшкодування витрат на поховання померлих (загиблих) учасників бойових  дій, постраждалих учасників Революції Гідності та осіб з інвалідністю внаслідок війни</w:t>
      </w:r>
    </w:p>
    <w:p w14:paraId="1309FB9A"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2.1. Підставою для проведення відшкодування витрат на поховання померлого (загиблого) учасника бойових дій, постраждалого учасника Революції Гідності та особи з інвалідністю внаслідок війни виконавцю волевиявлення або особі, яка здійснює поховання, є письмове звернення особи до відділу соціального захисту населення Хорольської міської ради Лубенського району Полтавської області за зареєстрованим місцем проживання учасника бойових дій, постраждалого учасника Революції Гідності та особи з інвалідністю внаслідок війни на території громади (або за фактичним місцем проживання, у разі перебування пільгових категорій осіб, зокрема з числа внутрішньо переміщених осіб, на обліку в Єдиній інформаційній базі даних про внутрішньо переміщених осіб).</w:t>
      </w:r>
    </w:p>
    <w:p w14:paraId="01060D0E"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До звернення додаються:</w:t>
      </w:r>
    </w:p>
    <w:p w14:paraId="602F77D9"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копія паспорта виконавця волевиявлення або особи, яка здійснює поховання, у формі книжечки (1, 2 сторінки з відміткою про місце реєстрації) або копія паспорта у формі пластикової картки типу ID-картка (лицьового та зворотного боку);</w:t>
      </w:r>
    </w:p>
    <w:p w14:paraId="1815AEA8"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копія довідки про присвоєння реєстраційного номера облікової картки платника податків виконавця волевиявлення або особи, яка здійснює поховання,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копія сторінки паспорта, де є відмітка про наявність у неї права здійснювати будь – які платежі за серією та номером паспорта;</w:t>
      </w:r>
    </w:p>
    <w:p w14:paraId="12DA1469"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копія витягу з реєстру територіальної громади виконавця волевиявлення або особи, яка здійснює поховання;</w:t>
      </w:r>
    </w:p>
    <w:p w14:paraId="534DCE85"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копії документів, що підтверджують вартість наданих ритуальних послуг;</w:t>
      </w:r>
    </w:p>
    <w:p w14:paraId="6AF89E01"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копія документу, що засвідчує факт поховання учасника бойових дій, постраждалого учасника Революції Гідності та особи з інвалідністю внаслідок війни виконавцем волевиявлення або особою яка здійснила поховання;</w:t>
      </w:r>
    </w:p>
    <w:p w14:paraId="5ED27676"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lastRenderedPageBreak/>
        <w:t>копія свідоцтва про смерть  учасника бойових дій, постраждалого учасника Революції Гідності та особи з інвалідністю внаслідок війни;</w:t>
      </w:r>
    </w:p>
    <w:p w14:paraId="4B176E80"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копія документа, що підтверджує віднесення особи померлого (загиблого) до зазначеної категорії;</w:t>
      </w:r>
    </w:p>
    <w:p w14:paraId="2563646D" w14:textId="77777777" w:rsidR="002C1365"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довідка про перебування померлого (загиблого)  учасника бойових дій, постраждалого учасника Революції Гідності, особи з інвалідністю внаслідок війни, зокрема з числа внутрішньо переміщених осіб,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за фактичним місцем проживанням;</w:t>
      </w:r>
    </w:p>
    <w:p w14:paraId="08ADD69F" w14:textId="3A1DD439"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копія </w:t>
      </w:r>
      <w:r w:rsidRPr="002C1365">
        <w:rPr>
          <w:rFonts w:ascii="Times New Roman" w:eastAsia="Times New Roman" w:hAnsi="Times New Roman" w:cs="Times New Roman"/>
          <w:bCs/>
          <w:color w:val="000000" w:themeColor="text1"/>
          <w:kern w:val="0"/>
          <w:sz w:val="28"/>
          <w:szCs w:val="28"/>
          <w:lang w:eastAsia="ru-RU"/>
          <w14:ligatures w14:val="none"/>
        </w:rPr>
        <w:t>документу</w:t>
      </w:r>
      <w:r w:rsidRPr="002C1365">
        <w:rPr>
          <w:rFonts w:ascii="Times New Roman" w:eastAsia="Times New Roman" w:hAnsi="Times New Roman" w:cs="Times New Roman"/>
          <w:color w:val="000000" w:themeColor="text1"/>
          <w:kern w:val="0"/>
          <w:sz w:val="28"/>
          <w:szCs w:val="28"/>
          <w:lang w:eastAsia="ru-RU"/>
          <w14:ligatures w14:val="none"/>
        </w:rPr>
        <w:t xml:space="preserve"> виконавця волевиявлення або особи, яка здійснює поховання з установи банку про реквізити рахунку, на який будуть перераховані кошти. </w:t>
      </w:r>
    </w:p>
    <w:p w14:paraId="100F3A3A"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2.2. У разі утворення на території громади надавачів ритуальних послуг, які здійснили поховання померлих (загиблих) учасників бойових дій, постраждалих учасників Революції Гідності, осіб з інвалідністю внаслідок війни, відділ соціального захисту населення Хорольської міської ради Лубенського району Полтавської області перераховує кошти на їх рахунки на підставі:</w:t>
      </w:r>
    </w:p>
    <w:p w14:paraId="333979D8"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договору – замовлення на організацію та проведення поховання з надавачем ритуальних послуг;</w:t>
      </w:r>
    </w:p>
    <w:p w14:paraId="3F0424D7"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документів, що підтверджують вартість наданих ритуальних послуг;</w:t>
      </w:r>
    </w:p>
    <w:p w14:paraId="1D062FFD"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копії свідоцтва про смерть учасника бойових дій, постраждалого учасника Революції Гідності та особи з інвалідністю внаслідок війни;</w:t>
      </w:r>
    </w:p>
    <w:p w14:paraId="116BB542"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копії документу, що підтверджує віднесення особи померлого (загиблого) до зазначеної категорії.  </w:t>
      </w:r>
    </w:p>
    <w:p w14:paraId="6C156F3A"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2.3. Види ритуальних послуг, що безоплатно надаються виконавцю волевиявлення або особі, яка здійснює поховання учасника бойових дій, постраждалого учасника Революції Гідності та особу з інвалідністю внаслідок війни визначені Порядком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затвердженим постановою Кабінету Міністрів України від 28 жовтня 2004 року № 1445 (із змінами). </w:t>
      </w:r>
    </w:p>
    <w:p w14:paraId="0D590480"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Додаткові ритуальні послуги оплачуються виконавцем волевиявлення або особою, яка здійснює поховання учасника бойових дій, постраждалого учасника Революції Гідності та особу з інвалідністю внаслідок війни.</w:t>
      </w:r>
    </w:p>
    <w:p w14:paraId="2B0E62DD"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2.4. Середня вартість (ціна) на ритуальні послуги для забезпечення безоплатного поховання учасників бойових дій, постраждалих учасників Революції Гідності та осіб з інвалідністю внаслідок війни затверджується рішенням виконавчого комітету Хорольської міської ради Лубенського району Полтавської області.  </w:t>
      </w:r>
    </w:p>
    <w:p w14:paraId="61F3933F"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  Вартість ритуальних послуг, визначених для забезпечення безоплатного поховання учасників бойових дій, постраждалих учасників Революції Гідності та </w:t>
      </w:r>
      <w:r w:rsidRPr="002C1365">
        <w:rPr>
          <w:rFonts w:ascii="Times New Roman" w:eastAsia="Times New Roman" w:hAnsi="Times New Roman" w:cs="Times New Roman"/>
          <w:color w:val="000000" w:themeColor="text1"/>
          <w:kern w:val="0"/>
          <w:sz w:val="28"/>
          <w:szCs w:val="28"/>
          <w:lang w:eastAsia="ru-RU"/>
          <w14:ligatures w14:val="none"/>
        </w:rPr>
        <w:lastRenderedPageBreak/>
        <w:t xml:space="preserve">осіб з інвалідністю внаслідок війни, не повинна перевищувати середню ціну на відповідні ритуальні послуги, що склалися у територіальній громаді. </w:t>
      </w:r>
    </w:p>
    <w:p w14:paraId="5864C55B"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p>
    <w:p w14:paraId="2BF0C945" w14:textId="71107BA4" w:rsidR="00601762" w:rsidRPr="002C1365" w:rsidRDefault="00601762" w:rsidP="00601762">
      <w:pPr>
        <w:spacing w:after="0" w:line="240" w:lineRule="auto"/>
        <w:ind w:left="360"/>
        <w:jc w:val="center"/>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3. Порядок фінансування</w:t>
      </w:r>
    </w:p>
    <w:p w14:paraId="4F66195B"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3.1. Фінансування видатків на поховання учасників бойових дій, постраждалих учасників Революції Гідності  та осіб з інвалідністю внаслідок війни за державною програмою соціального захисту населення про проведення безоплатного поховання учасників бойових дій та осіб з інвалідністю внаслідок війни проводиться за рахунок субвенції загального фонду обласного бюджету місцевим бюджетам на відповідний бюджетний період.</w:t>
      </w:r>
    </w:p>
    <w:p w14:paraId="1AE7A83B"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3.2. Хорольська міська рада Лубенського району Полтавської області відповідно до чинного законодавства України укладає угоду з Полтавською обласною радою про передачу міжбюджетних трансферів з обласного бюджету місцевим бюджетам на відповідний бюджетний період.</w:t>
      </w:r>
    </w:p>
    <w:p w14:paraId="442D8FB0"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3.3. Фінансування витрат на поховання або відшкодування витрат на здійснення поховання учасника бойових дій, постраждалого учасника Революції Гідності  та особи з інвалідністю внаслідок війни проводиться за рахунок коштів обласного бюджету у межах обсягів, затверджених на відповідний бюджетний період.</w:t>
      </w:r>
    </w:p>
    <w:p w14:paraId="22EE2BE1" w14:textId="20643ED0"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Розпорядником коштів на поховання або відшкодування  витрат на здійснене поховання учасника бойових дій, постраждалого учасника Революції Гідності та особи з інвалідністю внаслідок війни, є відділ соціального захисту населення Хорольської міської ради Лубенського району Полтавської області.</w:t>
      </w:r>
    </w:p>
    <w:p w14:paraId="26162185" w14:textId="40CA6B55"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3.4. У разі укладання договорів на відшкодування витрат на поховання учасників бойових дій, постраждалих учасників Революції Гідності  та осіб з інвалідністю внаслідок війни з надавачами ритуальних послуг та у разі їх звернення, надавачами ритуальних послуг надаються розрахунки з безоплатного поховання учасників бойових дій, постраждалих учасників Революції Гідності  та осіб з інвалідністю внаслідок війни в терміни узгоджені з відділом соціального захисту населення Хорольської міської ради Лубенського району Полтавської області.</w:t>
      </w:r>
    </w:p>
    <w:p w14:paraId="3A10A96F"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3.5. Відділ соціального захисту населення Хорольської міської ради Лубенського району Полтавської області:</w:t>
      </w:r>
    </w:p>
    <w:p w14:paraId="2C40D10E" w14:textId="30847771"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приймає розрахунки та реєстри від надавачів ритуальних послуг (в разі їх звернення) та документи, що підтверджують вартість наданих ритуальних послуг від виконавців волевиявлення або осіб, які зобов’язалися поховати померлого (загиблого) учасника бойових дій, постраждалого учасника Революції Гідності та особу з інвалідністю внаслідок війни;</w:t>
      </w:r>
    </w:p>
    <w:p w14:paraId="4DA0D5BC"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реєструє фінансові зобов’язання в органах Державної казначейської служби;</w:t>
      </w:r>
    </w:p>
    <w:p w14:paraId="2E346A5C"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формує заявку на поточний місяць.</w:t>
      </w:r>
    </w:p>
    <w:p w14:paraId="2BE115D4"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3.6. Заявки для проведення фінансування в поточному місяці подаються відділом соціального захисту населення Хорольської міської ради Лубенського району Полтавської області до Управління  у справах реінтеграції, соціального </w:t>
      </w:r>
      <w:r w:rsidRPr="002C1365">
        <w:rPr>
          <w:rFonts w:ascii="Times New Roman" w:eastAsia="Times New Roman" w:hAnsi="Times New Roman" w:cs="Times New Roman"/>
          <w:color w:val="000000" w:themeColor="text1"/>
          <w:kern w:val="0"/>
          <w:sz w:val="28"/>
          <w:szCs w:val="28"/>
          <w:lang w:eastAsia="ru-RU"/>
          <w14:ligatures w14:val="none"/>
        </w:rPr>
        <w:lastRenderedPageBreak/>
        <w:t xml:space="preserve">захисту ветеранів та внутрішньо переміщених осіб Полтавської обласної державної адміністрації електронною поштою (з позначкою «Поховання») та з подальшим письмовим повідомленням до 10 та 20 числа кожного місяця.            </w:t>
      </w:r>
    </w:p>
    <w:p w14:paraId="750F27A6" w14:textId="5FDD4AD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4"/>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3.7. </w:t>
      </w:r>
      <w:r w:rsidRPr="002C1365">
        <w:rPr>
          <w:rFonts w:ascii="Times New Roman" w:eastAsia="Times New Roman" w:hAnsi="Times New Roman" w:cs="Times New Roman"/>
          <w:color w:val="000000" w:themeColor="text1"/>
          <w:kern w:val="0"/>
          <w:sz w:val="28"/>
          <w:szCs w:val="24"/>
          <w:lang w:eastAsia="ru-RU"/>
          <w14:ligatures w14:val="none"/>
        </w:rPr>
        <w:t>Фінансове управління Хорольської міської ради Лубенського району Полтавської області здійснює цільове фінансування  відділу соціального  захисту населення Хорольської міської ради Лубенського району Полтавської області на виплату коштів на безоплатне поховання.</w:t>
      </w:r>
    </w:p>
    <w:p w14:paraId="61711000" w14:textId="478D069A"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4"/>
          <w:lang w:eastAsia="ru-RU"/>
          <w14:ligatures w14:val="none"/>
        </w:rPr>
        <w:t xml:space="preserve">3.8. Відділ  соціального  захисту населення Хорольської міської ради Лубенського району Полтавської області після отримання </w:t>
      </w:r>
      <w:r w:rsidRPr="002C1365">
        <w:rPr>
          <w:rFonts w:ascii="Times New Roman" w:eastAsia="Times New Roman" w:hAnsi="Times New Roman" w:cs="Times New Roman"/>
          <w:color w:val="000000" w:themeColor="text1"/>
          <w:kern w:val="0"/>
          <w:sz w:val="28"/>
          <w:szCs w:val="28"/>
          <w:lang w:eastAsia="ru-RU"/>
          <w14:ligatures w14:val="none"/>
        </w:rPr>
        <w:t>відповідних коштів у п’ятиденний термін здійснює перерахунок цих коштів надавачу ритуальних послуг, виконавцю волевиявлення або особі, яка здійснила поховання учасника бойових дій, постраждалого учасника Революції Гідності  та особу з інвалідністю внаслідок війни.</w:t>
      </w:r>
    </w:p>
    <w:p w14:paraId="497FC437" w14:textId="77777777" w:rsidR="00601762" w:rsidRPr="002C1365" w:rsidRDefault="00601762" w:rsidP="00601762">
      <w:pPr>
        <w:spacing w:after="0" w:line="240" w:lineRule="auto"/>
        <w:ind w:firstLine="708"/>
        <w:jc w:val="both"/>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3.9. Оперативний та бухгалтерський облік використання коштів здійснюється відділом  соціального захисту населення Хорольської міської ради Лубенського району Полтавської області відповідно до чинного порядку організації бухгалтерського обліку. Звітність щодо використання зазначених коштів подається Управлінню у справах реінтеграції, соціального захисту ветеранів та внутрішньо переміщених осіб Полтавської обласної державної адміністрації.</w:t>
      </w:r>
    </w:p>
    <w:p w14:paraId="45974141" w14:textId="77777777" w:rsidR="00601762" w:rsidRPr="002C1365" w:rsidRDefault="00601762" w:rsidP="00601762">
      <w:pPr>
        <w:spacing w:after="0" w:line="240" w:lineRule="auto"/>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4"/>
          <w:szCs w:val="24"/>
          <w:lang w:eastAsia="ru-RU"/>
          <w14:ligatures w14:val="none"/>
        </w:rPr>
        <w:t xml:space="preserve">  </w:t>
      </w:r>
    </w:p>
    <w:p w14:paraId="56AF3B32" w14:textId="77777777" w:rsidR="00601762" w:rsidRPr="002C1365" w:rsidRDefault="00601762" w:rsidP="00601762">
      <w:pPr>
        <w:spacing w:after="0" w:line="240" w:lineRule="auto"/>
        <w:rPr>
          <w:rFonts w:ascii="Times New Roman" w:eastAsia="Times New Roman" w:hAnsi="Times New Roman" w:cs="Times New Roman"/>
          <w:color w:val="000000" w:themeColor="text1"/>
          <w:kern w:val="0"/>
          <w:sz w:val="28"/>
          <w:szCs w:val="28"/>
          <w:lang w:eastAsia="ru-RU"/>
          <w14:ligatures w14:val="none"/>
        </w:rPr>
      </w:pPr>
    </w:p>
    <w:p w14:paraId="1B7ECC2D" w14:textId="77777777" w:rsidR="00601762" w:rsidRPr="002C1365" w:rsidRDefault="00601762" w:rsidP="00601762">
      <w:pPr>
        <w:spacing w:after="0" w:line="240" w:lineRule="auto"/>
        <w:rPr>
          <w:rFonts w:ascii="Times New Roman" w:eastAsia="Times New Roman" w:hAnsi="Times New Roman" w:cs="Times New Roman"/>
          <w:color w:val="000000" w:themeColor="text1"/>
          <w:kern w:val="0"/>
          <w:sz w:val="28"/>
          <w:szCs w:val="28"/>
          <w:lang w:eastAsia="ru-RU"/>
          <w14:ligatures w14:val="none"/>
        </w:rPr>
      </w:pPr>
    </w:p>
    <w:p w14:paraId="6A6B9A1C" w14:textId="77777777" w:rsidR="00601762" w:rsidRPr="002C1365" w:rsidRDefault="00601762" w:rsidP="00601762">
      <w:pPr>
        <w:tabs>
          <w:tab w:val="left" w:pos="7088"/>
        </w:tabs>
        <w:spacing w:after="0" w:line="240" w:lineRule="auto"/>
        <w:rPr>
          <w:rFonts w:ascii="Times New Roman" w:eastAsia="Times New Roman" w:hAnsi="Times New Roman" w:cs="Times New Roman"/>
          <w:color w:val="000000" w:themeColor="text1"/>
          <w:kern w:val="0"/>
          <w:sz w:val="28"/>
          <w:szCs w:val="28"/>
          <w:lang w:eastAsia="ru-RU"/>
          <w14:ligatures w14:val="none"/>
        </w:rPr>
      </w:pPr>
      <w:r w:rsidRPr="002C1365">
        <w:rPr>
          <w:rFonts w:ascii="Times New Roman" w:eastAsia="Times New Roman" w:hAnsi="Times New Roman" w:cs="Times New Roman"/>
          <w:color w:val="000000" w:themeColor="text1"/>
          <w:kern w:val="0"/>
          <w:sz w:val="28"/>
          <w:szCs w:val="28"/>
          <w:lang w:eastAsia="ru-RU"/>
          <w14:ligatures w14:val="none"/>
        </w:rPr>
        <w:t xml:space="preserve">Секретар міської ради                                                               Юлія БОЙКО </w:t>
      </w:r>
    </w:p>
    <w:p w14:paraId="3D04141E" w14:textId="77777777" w:rsidR="00601762" w:rsidRPr="002C1365" w:rsidRDefault="00601762" w:rsidP="00601762">
      <w:pPr>
        <w:spacing w:after="0" w:line="240" w:lineRule="auto"/>
        <w:jc w:val="both"/>
        <w:rPr>
          <w:rFonts w:ascii="Times New Roman" w:eastAsia="Times New Roman" w:hAnsi="Times New Roman" w:cs="Times New Roman"/>
          <w:color w:val="000000" w:themeColor="text1"/>
          <w:kern w:val="0"/>
          <w:sz w:val="28"/>
          <w:szCs w:val="28"/>
          <w:lang w:eastAsia="ru-RU"/>
          <w14:ligatures w14:val="none"/>
        </w:rPr>
      </w:pPr>
    </w:p>
    <w:p w14:paraId="6084849C" w14:textId="77777777" w:rsidR="00601762" w:rsidRPr="002C1365" w:rsidRDefault="00601762" w:rsidP="00601762">
      <w:pPr>
        <w:spacing w:after="0" w:line="240" w:lineRule="auto"/>
        <w:rPr>
          <w:rFonts w:ascii="Times New Roman" w:eastAsia="Times New Roman" w:hAnsi="Times New Roman" w:cs="Times New Roman"/>
          <w:color w:val="000000" w:themeColor="text1"/>
          <w:kern w:val="0"/>
          <w:sz w:val="28"/>
          <w:szCs w:val="28"/>
          <w:lang w:eastAsia="ru-RU"/>
          <w14:ligatures w14:val="none"/>
        </w:rPr>
      </w:pPr>
    </w:p>
    <w:p w14:paraId="56E039F9" w14:textId="77777777" w:rsidR="00601762" w:rsidRPr="002C1365" w:rsidRDefault="00601762" w:rsidP="00601762">
      <w:pPr>
        <w:spacing w:after="0" w:line="240" w:lineRule="auto"/>
        <w:rPr>
          <w:rFonts w:ascii="Times New Roman" w:eastAsia="Times New Roman" w:hAnsi="Times New Roman" w:cs="Times New Roman"/>
          <w:color w:val="000000" w:themeColor="text1"/>
          <w:kern w:val="0"/>
          <w:sz w:val="28"/>
          <w:szCs w:val="28"/>
          <w:lang w:eastAsia="ru-RU"/>
          <w14:ligatures w14:val="none"/>
        </w:rPr>
      </w:pPr>
    </w:p>
    <w:p w14:paraId="731CF579" w14:textId="77777777" w:rsidR="00601762" w:rsidRPr="002C1365" w:rsidRDefault="00601762" w:rsidP="00601762">
      <w:pPr>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391827E8" w14:textId="612369C4" w:rsidR="00601762" w:rsidRPr="002C1365" w:rsidRDefault="00601762" w:rsidP="00AE1CC5">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pPr>
      <w:r w:rsidRPr="002C1365">
        <w:rPr>
          <w:rFonts w:ascii="Times New Roman" w:eastAsia="Times New Roman" w:hAnsi="Times New Roman" w:cs="Times New Roman"/>
          <w:bCs/>
          <w:color w:val="000000" w:themeColor="text1"/>
          <w:kern w:val="0"/>
          <w:sz w:val="28"/>
          <w:szCs w:val="28"/>
          <w:lang w:eastAsia="ru-RU"/>
          <w14:ligatures w14:val="none"/>
        </w:rPr>
        <w:br w:type="page"/>
      </w:r>
    </w:p>
    <w:p w14:paraId="7F9AAD3D" w14:textId="77777777" w:rsidR="00601762" w:rsidRPr="002C1365" w:rsidRDefault="00601762" w:rsidP="00AE1CC5">
      <w:pPr>
        <w:spacing w:after="100" w:afterAutospacing="1" w:line="240" w:lineRule="auto"/>
        <w:contextualSpacing/>
        <w:rPr>
          <w:rFonts w:ascii="Times New Roman" w:eastAsia="Times New Roman" w:hAnsi="Times New Roman" w:cs="Times New Roman"/>
          <w:bCs/>
          <w:color w:val="000000" w:themeColor="text1"/>
          <w:kern w:val="0"/>
          <w:sz w:val="28"/>
          <w:szCs w:val="28"/>
          <w:lang w:eastAsia="ru-RU"/>
          <w14:ligatures w14:val="none"/>
        </w:rPr>
        <w:sectPr w:rsidR="00601762" w:rsidRPr="002C1365" w:rsidSect="008365E1">
          <w:headerReference w:type="default" r:id="rId9"/>
          <w:pgSz w:w="11906" w:h="16838"/>
          <w:pgMar w:top="1134" w:right="567" w:bottom="1134" w:left="1701" w:header="709" w:footer="709" w:gutter="0"/>
          <w:cols w:space="708"/>
          <w:titlePg/>
          <w:docGrid w:linePitch="360"/>
        </w:sectPr>
      </w:pPr>
    </w:p>
    <w:p w14:paraId="352E4115" w14:textId="77777777" w:rsidR="006D7F5B" w:rsidRPr="002C1365" w:rsidRDefault="006D7F5B" w:rsidP="006D7F5B">
      <w:pPr>
        <w:spacing w:after="0" w:line="240" w:lineRule="auto"/>
        <w:ind w:left="5670" w:hanging="567"/>
        <w:rPr>
          <w:rFonts w:ascii="Times New Roman" w:eastAsia="SimSun" w:hAnsi="Times New Roman" w:cs="Times New Roman"/>
          <w:noProof/>
          <w:color w:val="000000" w:themeColor="text1"/>
          <w:sz w:val="28"/>
          <w:szCs w:val="28"/>
          <w:lang w:eastAsia="ru-RU"/>
        </w:rPr>
      </w:pPr>
      <w:bookmarkStart w:id="7" w:name="_Hlk153203012"/>
      <w:r w:rsidRPr="002C1365">
        <w:rPr>
          <w:rFonts w:ascii="Times New Roman" w:eastAsia="SimSun" w:hAnsi="Times New Roman" w:cs="Times New Roman"/>
          <w:noProof/>
          <w:color w:val="000000" w:themeColor="text1"/>
          <w:sz w:val="28"/>
          <w:szCs w:val="28"/>
          <w:lang w:eastAsia="ru-RU"/>
        </w:rPr>
        <w:lastRenderedPageBreak/>
        <w:t xml:space="preserve">Додаток 3 </w:t>
      </w:r>
    </w:p>
    <w:p w14:paraId="4A83949A" w14:textId="489D0C64" w:rsidR="006D7F5B" w:rsidRPr="002C1365" w:rsidRDefault="006D7F5B" w:rsidP="006D7F5B">
      <w:pPr>
        <w:spacing w:after="0" w:line="240" w:lineRule="auto"/>
        <w:ind w:left="5103"/>
        <w:jc w:val="both"/>
        <w:rPr>
          <w:rFonts w:ascii="Times New Roman" w:eastAsia="Times New Roman" w:hAnsi="Times New Roman" w:cs="Times New Roman"/>
          <w:color w:val="000000" w:themeColor="text1"/>
          <w:sz w:val="28"/>
          <w:szCs w:val="28"/>
          <w:lang w:eastAsia="ru-RU"/>
        </w:rPr>
      </w:pPr>
      <w:r w:rsidRPr="002C1365">
        <w:rPr>
          <w:rFonts w:ascii="Times New Roman" w:eastAsia="Times New Roman" w:hAnsi="Times New Roman" w:cs="Times New Roman"/>
          <w:color w:val="000000" w:themeColor="text1"/>
          <w:sz w:val="28"/>
          <w:szCs w:val="28"/>
          <w:lang w:eastAsia="ru-RU"/>
        </w:rPr>
        <w:t xml:space="preserve">до рішення </w:t>
      </w:r>
      <w:r w:rsidR="002C1365" w:rsidRPr="002C1365">
        <w:rPr>
          <w:rFonts w:ascii="Times New Roman" w:eastAsia="Times New Roman" w:hAnsi="Times New Roman" w:cs="Times New Roman"/>
          <w:color w:val="000000" w:themeColor="text1"/>
          <w:sz w:val="28"/>
          <w:szCs w:val="28"/>
          <w:lang w:eastAsia="ru-RU"/>
        </w:rPr>
        <w:t xml:space="preserve">першого пленарного засідання </w:t>
      </w:r>
      <w:r w:rsidRPr="002C1365">
        <w:rPr>
          <w:rFonts w:ascii="Times New Roman" w:eastAsia="Times New Roman" w:hAnsi="Times New Roman" w:cs="Times New Roman"/>
          <w:color w:val="000000" w:themeColor="text1"/>
          <w:sz w:val="28"/>
          <w:szCs w:val="28"/>
          <w:lang w:eastAsia="ru-RU"/>
        </w:rPr>
        <w:t xml:space="preserve">п’ятдесят третьої сесії Хорольської міської ради Лубенського району Полтавської області восьмого скликання від </w:t>
      </w:r>
      <w:r w:rsidR="002C1365" w:rsidRPr="002C1365">
        <w:rPr>
          <w:rFonts w:ascii="Times New Roman" w:eastAsia="Times New Roman" w:hAnsi="Times New Roman" w:cs="Times New Roman"/>
          <w:color w:val="000000" w:themeColor="text1"/>
          <w:sz w:val="28"/>
          <w:szCs w:val="28"/>
          <w:lang w:eastAsia="ru-RU"/>
        </w:rPr>
        <w:t>15.</w:t>
      </w:r>
      <w:r w:rsidRPr="002C1365">
        <w:rPr>
          <w:rFonts w:ascii="Times New Roman" w:eastAsia="Times New Roman" w:hAnsi="Times New Roman" w:cs="Times New Roman"/>
          <w:color w:val="000000" w:themeColor="text1"/>
          <w:sz w:val="28"/>
          <w:szCs w:val="28"/>
          <w:lang w:eastAsia="ru-RU"/>
        </w:rPr>
        <w:t>03.2024 №</w:t>
      </w:r>
      <w:r w:rsidR="002C1365" w:rsidRPr="002C1365">
        <w:rPr>
          <w:rFonts w:ascii="Times New Roman" w:eastAsia="Times New Roman" w:hAnsi="Times New Roman" w:cs="Times New Roman"/>
          <w:color w:val="000000" w:themeColor="text1"/>
          <w:sz w:val="28"/>
          <w:szCs w:val="28"/>
          <w:lang w:eastAsia="ru-RU"/>
        </w:rPr>
        <w:t>2530</w:t>
      </w:r>
    </w:p>
    <w:p w14:paraId="34E8A6D9" w14:textId="77777777" w:rsidR="006D7F5B" w:rsidRPr="002C1365" w:rsidRDefault="006D7F5B" w:rsidP="006D7F5B">
      <w:pPr>
        <w:spacing w:after="0" w:line="240" w:lineRule="auto"/>
        <w:ind w:left="5670"/>
        <w:jc w:val="both"/>
        <w:rPr>
          <w:rFonts w:ascii="Times New Roman" w:eastAsia="Times New Roman" w:hAnsi="Times New Roman" w:cs="Times New Roman"/>
          <w:color w:val="000000" w:themeColor="text1"/>
          <w:sz w:val="28"/>
          <w:szCs w:val="28"/>
          <w:lang w:eastAsia="ru-RU"/>
        </w:rPr>
      </w:pPr>
    </w:p>
    <w:p w14:paraId="5C559092" w14:textId="77777777" w:rsidR="006D7F5B" w:rsidRPr="002C1365" w:rsidRDefault="006D7F5B" w:rsidP="006D7F5B">
      <w:pPr>
        <w:spacing w:after="0" w:line="240" w:lineRule="auto"/>
        <w:ind w:left="5103"/>
        <w:jc w:val="both"/>
        <w:rPr>
          <w:rFonts w:ascii="Times New Roman" w:eastAsia="Times New Roman" w:hAnsi="Times New Roman" w:cs="Times New Roman"/>
          <w:color w:val="000000" w:themeColor="text1"/>
          <w:sz w:val="28"/>
          <w:szCs w:val="28"/>
          <w:lang w:eastAsia="ru-RU"/>
        </w:rPr>
      </w:pPr>
      <w:r w:rsidRPr="002C1365">
        <w:rPr>
          <w:rFonts w:ascii="Times New Roman" w:eastAsia="Times New Roman" w:hAnsi="Times New Roman" w:cs="Times New Roman"/>
          <w:color w:val="000000" w:themeColor="text1"/>
          <w:sz w:val="28"/>
          <w:szCs w:val="28"/>
          <w:lang w:eastAsia="ru-RU"/>
        </w:rPr>
        <w:t>Додаток 6</w:t>
      </w:r>
    </w:p>
    <w:p w14:paraId="3CC2FEEC" w14:textId="2683B9DC" w:rsidR="006D7F5B" w:rsidRPr="002C1365" w:rsidRDefault="006D7F5B" w:rsidP="006D7F5B">
      <w:pPr>
        <w:spacing w:after="0" w:line="240" w:lineRule="auto"/>
        <w:ind w:left="5103"/>
        <w:jc w:val="both"/>
        <w:rPr>
          <w:rFonts w:ascii="Times New Roman" w:eastAsia="SimSun" w:hAnsi="Times New Roman" w:cs="Times New Roman"/>
          <w:noProof/>
          <w:color w:val="000000" w:themeColor="text1"/>
          <w:sz w:val="28"/>
          <w:szCs w:val="28"/>
          <w:lang w:eastAsia="ru-RU"/>
        </w:rPr>
      </w:pPr>
      <w:r w:rsidRPr="002C1365">
        <w:rPr>
          <w:rFonts w:ascii="Times New Roman" w:eastAsia="Times New Roman" w:hAnsi="Times New Roman" w:cs="Times New Roman"/>
          <w:color w:val="000000" w:themeColor="text1"/>
          <w:sz w:val="28"/>
          <w:szCs w:val="28"/>
          <w:lang w:eastAsia="ru-RU"/>
        </w:rPr>
        <w:t>до рішення першого пленарного засідання двадцять другої сесії Хорольської міської ради Лубенської району Полтавської області восьмого скликання від 30.11.2021 №1106</w:t>
      </w:r>
    </w:p>
    <w:bookmarkEnd w:id="7"/>
    <w:p w14:paraId="1FBA7EED" w14:textId="77777777" w:rsidR="006D7F5B" w:rsidRPr="002C1365" w:rsidRDefault="006D7F5B" w:rsidP="006D7F5B">
      <w:pPr>
        <w:pStyle w:val="a7"/>
        <w:ind w:left="0"/>
        <w:rPr>
          <w:b/>
          <w:color w:val="000000" w:themeColor="text1"/>
          <w:sz w:val="28"/>
          <w:szCs w:val="28"/>
          <w:lang w:val="uk-UA"/>
        </w:rPr>
      </w:pPr>
    </w:p>
    <w:p w14:paraId="50A3FFBF" w14:textId="77777777" w:rsidR="006D7F5B" w:rsidRPr="002C1365" w:rsidRDefault="006D7F5B" w:rsidP="006D7F5B">
      <w:pPr>
        <w:pStyle w:val="a7"/>
        <w:ind w:left="0"/>
        <w:jc w:val="center"/>
        <w:rPr>
          <w:bCs/>
          <w:color w:val="000000" w:themeColor="text1"/>
          <w:sz w:val="28"/>
          <w:szCs w:val="28"/>
          <w:lang w:val="uk-UA"/>
        </w:rPr>
      </w:pPr>
      <w:r w:rsidRPr="002C1365">
        <w:rPr>
          <w:bCs/>
          <w:color w:val="000000" w:themeColor="text1"/>
          <w:sz w:val="28"/>
          <w:szCs w:val="28"/>
          <w:lang w:val="uk-UA"/>
        </w:rPr>
        <w:t>ПОРЯДОК</w:t>
      </w:r>
    </w:p>
    <w:p w14:paraId="3E971E53" w14:textId="77777777" w:rsidR="006D7F5B" w:rsidRPr="002C1365" w:rsidRDefault="006D7F5B" w:rsidP="006D7F5B">
      <w:pPr>
        <w:spacing w:after="0" w:line="240" w:lineRule="auto"/>
        <w:jc w:val="center"/>
        <w:rPr>
          <w:rFonts w:ascii="Times New Roman" w:eastAsia="Times New Roman" w:hAnsi="Times New Roman" w:cs="Times New Roman"/>
          <w:color w:val="000000" w:themeColor="text1"/>
          <w:sz w:val="28"/>
          <w:szCs w:val="28"/>
          <w:lang w:eastAsia="ru-RU"/>
        </w:rPr>
      </w:pPr>
      <w:bookmarkStart w:id="8" w:name="_Hlk143853071"/>
      <w:r w:rsidRPr="002C1365">
        <w:rPr>
          <w:rFonts w:ascii="Times New Roman" w:hAnsi="Times New Roman" w:cs="Times New Roman"/>
          <w:bCs/>
          <w:color w:val="000000" w:themeColor="text1"/>
          <w:sz w:val="28"/>
          <w:szCs w:val="28"/>
        </w:rPr>
        <w:t xml:space="preserve">надання грошової допомоги на поховання деяких категорій осіб виконавцю волевиявлення померлого або особі, яка зобов’язалася поховати померлого  </w:t>
      </w:r>
    </w:p>
    <w:p w14:paraId="46732B1F" w14:textId="77777777" w:rsidR="006D7F5B" w:rsidRPr="002C1365" w:rsidRDefault="006D7F5B" w:rsidP="006D7F5B">
      <w:pPr>
        <w:spacing w:after="0" w:line="240" w:lineRule="auto"/>
        <w:ind w:left="360"/>
        <w:jc w:val="center"/>
        <w:rPr>
          <w:rFonts w:ascii="Times New Roman" w:eastAsia="Times New Roman" w:hAnsi="Times New Roman" w:cs="Times New Roman"/>
          <w:color w:val="000000" w:themeColor="text1"/>
          <w:sz w:val="28"/>
          <w:szCs w:val="28"/>
          <w:lang w:eastAsia="ru-RU"/>
        </w:rPr>
      </w:pPr>
    </w:p>
    <w:p w14:paraId="7554DE68" w14:textId="7D4422A1" w:rsidR="006D7F5B" w:rsidRPr="002C1365" w:rsidRDefault="006D7F5B" w:rsidP="006D7F5B">
      <w:pPr>
        <w:spacing w:after="0" w:line="240" w:lineRule="auto"/>
        <w:ind w:left="360"/>
        <w:jc w:val="center"/>
        <w:rPr>
          <w:rFonts w:ascii="Times New Roman" w:eastAsia="Times New Roman" w:hAnsi="Times New Roman" w:cs="Times New Roman"/>
          <w:color w:val="000000" w:themeColor="text1"/>
          <w:sz w:val="28"/>
          <w:szCs w:val="28"/>
          <w:lang w:eastAsia="ru-RU"/>
        </w:rPr>
      </w:pPr>
      <w:r w:rsidRPr="002C1365">
        <w:rPr>
          <w:rFonts w:ascii="Times New Roman" w:eastAsia="Times New Roman" w:hAnsi="Times New Roman" w:cs="Times New Roman"/>
          <w:color w:val="000000" w:themeColor="text1"/>
          <w:sz w:val="28"/>
          <w:szCs w:val="28"/>
          <w:lang w:eastAsia="ru-RU"/>
        </w:rPr>
        <w:t xml:space="preserve">1. Загальні положення </w:t>
      </w:r>
    </w:p>
    <w:bookmarkEnd w:id="8"/>
    <w:p w14:paraId="53E53E61" w14:textId="486BD746" w:rsidR="006D7F5B" w:rsidRPr="002C1365" w:rsidRDefault="006D7F5B" w:rsidP="006D7F5B">
      <w:pPr>
        <w:tabs>
          <w:tab w:val="left" w:pos="567"/>
        </w:tabs>
        <w:spacing w:after="0" w:line="240" w:lineRule="auto"/>
        <w:ind w:left="-426" w:right="-143" w:firstLine="567"/>
        <w:jc w:val="both"/>
        <w:rPr>
          <w:rFonts w:ascii="Times New Roman" w:eastAsia="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1.1. </w:t>
      </w:r>
      <w:r w:rsidRPr="002C1365">
        <w:rPr>
          <w:rFonts w:ascii="Times New Roman" w:hAnsi="Times New Roman" w:cs="Times New Roman"/>
          <w:color w:val="000000" w:themeColor="text1"/>
          <w:sz w:val="28"/>
          <w:szCs w:val="28"/>
          <w:shd w:val="clear" w:color="auto" w:fill="FFFFFF"/>
        </w:rPr>
        <w:t xml:space="preserve">Цей Порядок визначає механізм </w:t>
      </w:r>
      <w:bookmarkStart w:id="9" w:name="_Hlk159939052"/>
      <w:r w:rsidRPr="002C1365">
        <w:rPr>
          <w:rFonts w:ascii="Times New Roman" w:hAnsi="Times New Roman" w:cs="Times New Roman"/>
          <w:color w:val="000000" w:themeColor="text1"/>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bookmarkEnd w:id="9"/>
      <w:r w:rsidRPr="002C1365">
        <w:rPr>
          <w:rFonts w:ascii="Times New Roman" w:hAnsi="Times New Roman" w:cs="Times New Roman"/>
          <w:color w:val="000000" w:themeColor="text1"/>
          <w:sz w:val="28"/>
          <w:szCs w:val="28"/>
        </w:rPr>
        <w:t xml:space="preserve">, </w:t>
      </w:r>
      <w:r w:rsidRPr="002C1365">
        <w:rPr>
          <w:rFonts w:ascii="Times New Roman" w:eastAsia="Times New Roman" w:hAnsi="Times New Roman" w:cs="Times New Roman"/>
          <w:color w:val="000000" w:themeColor="text1"/>
          <w:sz w:val="28"/>
          <w:szCs w:val="28"/>
        </w:rPr>
        <w:t xml:space="preserve">за рахунок коштів бюджету територіальної громади (далі </w:t>
      </w:r>
      <w:r w:rsidR="002C1365" w:rsidRPr="002C1365">
        <w:rPr>
          <w:rFonts w:ascii="Times New Roman" w:eastAsia="Times New Roman" w:hAnsi="Times New Roman" w:cs="Times New Roman"/>
          <w:color w:val="000000" w:themeColor="text1"/>
          <w:sz w:val="28"/>
          <w:szCs w:val="28"/>
        </w:rPr>
        <w:t xml:space="preserve">– </w:t>
      </w:r>
      <w:r w:rsidRPr="002C1365">
        <w:rPr>
          <w:rFonts w:ascii="Times New Roman" w:eastAsia="Times New Roman" w:hAnsi="Times New Roman" w:cs="Times New Roman"/>
          <w:color w:val="000000" w:themeColor="text1"/>
          <w:sz w:val="28"/>
          <w:szCs w:val="28"/>
        </w:rPr>
        <w:t>Порядок).</w:t>
      </w:r>
    </w:p>
    <w:p w14:paraId="1C970028" w14:textId="74B1CFEC" w:rsidR="006D7F5B" w:rsidRPr="002C1365" w:rsidRDefault="006D7F5B" w:rsidP="006D7F5B">
      <w:pPr>
        <w:tabs>
          <w:tab w:val="left" w:pos="284"/>
          <w:tab w:val="left" w:pos="567"/>
        </w:tabs>
        <w:spacing w:after="0" w:line="240" w:lineRule="auto"/>
        <w:ind w:left="-426" w:right="-143" w:firstLine="567"/>
        <w:jc w:val="both"/>
        <w:rPr>
          <w:rFonts w:ascii="Times New Roman" w:eastAsia="Times New Roman" w:hAnsi="Times New Roman"/>
          <w:color w:val="000000" w:themeColor="text1"/>
          <w:sz w:val="28"/>
          <w:szCs w:val="28"/>
        </w:rPr>
      </w:pPr>
      <w:r w:rsidRPr="002C1365">
        <w:rPr>
          <w:rFonts w:ascii="Times New Roman" w:eastAsia="Times New Roman" w:hAnsi="Times New Roman" w:cs="Times New Roman"/>
          <w:color w:val="000000" w:themeColor="text1"/>
          <w:sz w:val="28"/>
          <w:szCs w:val="28"/>
        </w:rPr>
        <w:t xml:space="preserve">1.2. Порядок розроблений на виконання </w:t>
      </w:r>
      <w:r w:rsidRPr="002C1365">
        <w:rPr>
          <w:rFonts w:ascii="Times New Roman" w:eastAsia="Times New Roman" w:hAnsi="Times New Roman"/>
          <w:color w:val="000000" w:themeColor="text1"/>
          <w:sz w:val="28"/>
          <w:szCs w:val="28"/>
          <w:lang w:eastAsia="ru-RU"/>
        </w:rPr>
        <w:t xml:space="preserve">Програми </w:t>
      </w:r>
      <w:r w:rsidR="002C1365" w:rsidRPr="002C1365">
        <w:rPr>
          <w:rFonts w:ascii="Times New Roman" w:eastAsia="Times New Roman" w:hAnsi="Times New Roman"/>
          <w:color w:val="000000" w:themeColor="text1"/>
          <w:sz w:val="28"/>
          <w:szCs w:val="28"/>
          <w:lang w:eastAsia="ru-RU"/>
        </w:rPr>
        <w:t>«</w:t>
      </w:r>
      <w:r w:rsidRPr="002C1365">
        <w:rPr>
          <w:rFonts w:ascii="Times New Roman" w:eastAsia="Times New Roman" w:hAnsi="Times New Roman"/>
          <w:color w:val="000000" w:themeColor="text1"/>
          <w:sz w:val="28"/>
          <w:szCs w:val="28"/>
          <w:lang w:eastAsia="ru-RU"/>
        </w:rPr>
        <w:t>Турбота</w:t>
      </w:r>
      <w:r w:rsidR="002C1365" w:rsidRPr="002C1365">
        <w:rPr>
          <w:rFonts w:ascii="Times New Roman" w:eastAsia="Times New Roman" w:hAnsi="Times New Roman"/>
          <w:color w:val="000000" w:themeColor="text1"/>
          <w:sz w:val="28"/>
          <w:szCs w:val="28"/>
          <w:lang w:eastAsia="ru-RU"/>
        </w:rPr>
        <w:t>»</w:t>
      </w:r>
      <w:r w:rsidRPr="002C1365">
        <w:rPr>
          <w:rFonts w:ascii="Times New Roman" w:eastAsia="Times New Roman" w:hAnsi="Times New Roman"/>
          <w:color w:val="000000" w:themeColor="text1"/>
          <w:sz w:val="28"/>
          <w:szCs w:val="28"/>
          <w:lang w:eastAsia="ru-RU"/>
        </w:rPr>
        <w:t xml:space="preserve"> Хорольської міської ради Лубенського району Полтавської області на 2022-2024 роки</w:t>
      </w:r>
      <w:r w:rsidRPr="002C1365">
        <w:rPr>
          <w:rFonts w:ascii="Times New Roman" w:eastAsia="Times New Roman" w:hAnsi="Times New Roman"/>
          <w:color w:val="000000" w:themeColor="text1"/>
          <w:sz w:val="28"/>
          <w:szCs w:val="28"/>
        </w:rPr>
        <w:t>.</w:t>
      </w:r>
    </w:p>
    <w:p w14:paraId="67EDCE1A" w14:textId="5B6897CC" w:rsidR="006D7F5B" w:rsidRPr="002C1365" w:rsidRDefault="006D7F5B" w:rsidP="006D7F5B">
      <w:pPr>
        <w:tabs>
          <w:tab w:val="left" w:pos="284"/>
          <w:tab w:val="left" w:pos="567"/>
        </w:tabs>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eastAsia="Times New Roman" w:hAnsi="Times New Roman"/>
          <w:color w:val="000000" w:themeColor="text1"/>
          <w:sz w:val="28"/>
          <w:szCs w:val="28"/>
        </w:rPr>
        <w:t>1.</w:t>
      </w:r>
      <w:r w:rsidRPr="002C1365">
        <w:rPr>
          <w:rFonts w:ascii="Times New Roman" w:hAnsi="Times New Roman" w:cs="Times New Roman"/>
          <w:color w:val="000000" w:themeColor="text1"/>
          <w:sz w:val="28"/>
          <w:szCs w:val="28"/>
        </w:rPr>
        <w:t>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поховання та похоронну справу», постанова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із змінами, внесеними згідно з постановою Кабінету Міністрів України від 31.08.2016 № 578, інші законодавчі та нормативні акти, що регулюють відносини у відповідній сфері.</w:t>
      </w:r>
    </w:p>
    <w:p w14:paraId="2908B7E7" w14:textId="77777777" w:rsidR="006D7F5B" w:rsidRPr="002C1365" w:rsidRDefault="006D7F5B" w:rsidP="006D7F5B">
      <w:pPr>
        <w:shd w:val="clear" w:color="auto" w:fill="FFFFFF"/>
        <w:spacing w:after="0" w:line="240" w:lineRule="atLeast"/>
        <w:ind w:left="-426" w:right="-143" w:firstLine="567"/>
        <w:jc w:val="both"/>
        <w:rPr>
          <w:rFonts w:ascii="Times New Roman" w:eastAsia="Calibri" w:hAnsi="Times New Roman" w:cs="Times New Roman"/>
          <w:color w:val="000000" w:themeColor="text1"/>
          <w:sz w:val="28"/>
          <w:szCs w:val="28"/>
        </w:rPr>
      </w:pPr>
      <w:r w:rsidRPr="002C1365">
        <w:rPr>
          <w:rFonts w:ascii="Times New Roman" w:eastAsia="Calibri" w:hAnsi="Times New Roman" w:cs="Times New Roman"/>
          <w:color w:val="000000" w:themeColor="text1"/>
          <w:sz w:val="28"/>
          <w:szCs w:val="28"/>
          <w:lang w:eastAsia="ar-SA"/>
        </w:rPr>
        <w:t xml:space="preserve">1.4. Грошова допомога </w:t>
      </w:r>
      <w:r w:rsidRPr="002C1365">
        <w:rPr>
          <w:rFonts w:ascii="Times New Roman" w:eastAsia="Calibri" w:hAnsi="Times New Roman" w:cs="Times New Roman"/>
          <w:color w:val="000000" w:themeColor="text1"/>
          <w:sz w:val="28"/>
          <w:szCs w:val="28"/>
        </w:rPr>
        <w:t xml:space="preserve">на поховання </w:t>
      </w:r>
      <w:r w:rsidRPr="002C1365">
        <w:rPr>
          <w:rFonts w:ascii="Times New Roman" w:hAnsi="Times New Roman" w:cs="Times New Roman"/>
          <w:bCs/>
          <w:color w:val="000000" w:themeColor="text1"/>
          <w:sz w:val="28"/>
          <w:szCs w:val="28"/>
        </w:rPr>
        <w:t xml:space="preserve">деяких категорій осіб (далі – грошова допомога на поховання) </w:t>
      </w:r>
      <w:r w:rsidRPr="002C1365">
        <w:rPr>
          <w:rFonts w:ascii="Times New Roman" w:eastAsia="Calibri" w:hAnsi="Times New Roman" w:cs="Times New Roman"/>
          <w:color w:val="000000" w:themeColor="text1"/>
          <w:sz w:val="28"/>
          <w:szCs w:val="28"/>
        </w:rPr>
        <w:t xml:space="preserve">надається </w:t>
      </w:r>
      <w:r w:rsidRPr="002C1365">
        <w:rPr>
          <w:rFonts w:ascii="Times New Roman" w:hAnsi="Times New Roman" w:cs="Times New Roman"/>
          <w:bCs/>
          <w:color w:val="000000" w:themeColor="text1"/>
          <w:sz w:val="28"/>
          <w:szCs w:val="28"/>
        </w:rPr>
        <w:t>виконавцю волевиявлення померлого або особі, яка зобов’язалася поховати померлого (далі – отримувач допомоги)</w:t>
      </w:r>
      <w:r w:rsidRPr="002C1365">
        <w:rPr>
          <w:rFonts w:ascii="Times New Roman" w:eastAsia="Calibri" w:hAnsi="Times New Roman" w:cs="Times New Roman"/>
          <w:color w:val="000000" w:themeColor="text1"/>
          <w:sz w:val="28"/>
          <w:szCs w:val="28"/>
        </w:rPr>
        <w:t>, які звернулися протягом 6 місяців після смерті:</w:t>
      </w:r>
    </w:p>
    <w:p w14:paraId="4E83E771" w14:textId="77777777" w:rsidR="006D7F5B" w:rsidRPr="002C1365" w:rsidRDefault="006D7F5B" w:rsidP="006D7F5B">
      <w:pPr>
        <w:shd w:val="clear" w:color="auto" w:fill="FFFFFF"/>
        <w:spacing w:after="0" w:line="240" w:lineRule="atLeast"/>
        <w:ind w:left="-426" w:right="-143" w:firstLine="567"/>
        <w:jc w:val="both"/>
        <w:rPr>
          <w:rFonts w:ascii="Times New Roman" w:eastAsia="Calibri" w:hAnsi="Times New Roman" w:cs="Times New Roman"/>
          <w:color w:val="000000" w:themeColor="text1"/>
          <w:sz w:val="28"/>
          <w:szCs w:val="28"/>
        </w:rPr>
      </w:pPr>
      <w:r w:rsidRPr="002C1365">
        <w:rPr>
          <w:rFonts w:ascii="Times New Roman" w:eastAsia="Calibri" w:hAnsi="Times New Roman" w:cs="Times New Roman"/>
          <w:color w:val="000000" w:themeColor="text1"/>
          <w:sz w:val="28"/>
          <w:szCs w:val="28"/>
        </w:rPr>
        <w:t>1) аспіранта, докторанта, клінічного ординатора, студента вищого навчального закладу 1-4 рівня акредитації, що навчається за денною формою; учня професійно-технічного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14:paraId="3552C1AD" w14:textId="77777777" w:rsidR="006D7F5B" w:rsidRPr="002C1365" w:rsidRDefault="006D7F5B" w:rsidP="006D7F5B">
      <w:pPr>
        <w:shd w:val="clear" w:color="auto" w:fill="FFFFFF"/>
        <w:spacing w:after="0" w:line="240" w:lineRule="atLeast"/>
        <w:ind w:left="-426" w:right="-143" w:firstLine="567"/>
        <w:jc w:val="both"/>
        <w:rPr>
          <w:rFonts w:ascii="Times New Roman" w:eastAsia="Calibri" w:hAnsi="Times New Roman" w:cs="Times New Roman"/>
          <w:color w:val="000000" w:themeColor="text1"/>
          <w:sz w:val="28"/>
          <w:szCs w:val="28"/>
        </w:rPr>
      </w:pPr>
      <w:r w:rsidRPr="002C1365">
        <w:rPr>
          <w:rFonts w:ascii="Times New Roman" w:eastAsia="Calibri" w:hAnsi="Times New Roman" w:cs="Times New Roman"/>
          <w:color w:val="000000" w:themeColor="text1"/>
          <w:sz w:val="28"/>
          <w:szCs w:val="28"/>
        </w:rPr>
        <w:t xml:space="preserve">2) дитини, на яку один з батьків (опікун, піклувальник, усиновитель), що не застрахований в системі загальнообов’язкового державного соціального страхування, </w:t>
      </w:r>
      <w:r w:rsidRPr="002C1365">
        <w:rPr>
          <w:rFonts w:ascii="Times New Roman" w:eastAsia="Calibri" w:hAnsi="Times New Roman" w:cs="Times New Roman"/>
          <w:color w:val="000000" w:themeColor="text1"/>
          <w:sz w:val="28"/>
          <w:szCs w:val="28"/>
        </w:rPr>
        <w:lastRenderedPageBreak/>
        <w:t>отримував допомогу відповідно до Закону України «Про державну допомогу сім’ям з дітьми»;</w:t>
      </w:r>
    </w:p>
    <w:p w14:paraId="42DCEBB4" w14:textId="77777777" w:rsidR="006D7F5B" w:rsidRPr="002C1365" w:rsidRDefault="006D7F5B" w:rsidP="006D7F5B">
      <w:pPr>
        <w:shd w:val="clear" w:color="auto" w:fill="FFFFFF"/>
        <w:spacing w:after="0" w:line="240" w:lineRule="atLeast"/>
        <w:ind w:left="-426" w:right="-143" w:firstLine="567"/>
        <w:jc w:val="both"/>
        <w:rPr>
          <w:rFonts w:ascii="Times New Roman" w:eastAsia="Calibri" w:hAnsi="Times New Roman" w:cs="Times New Roman"/>
          <w:color w:val="000000" w:themeColor="text1"/>
          <w:sz w:val="28"/>
          <w:szCs w:val="28"/>
        </w:rPr>
      </w:pPr>
      <w:r w:rsidRPr="002C1365">
        <w:rPr>
          <w:rFonts w:ascii="Times New Roman" w:eastAsia="Calibri" w:hAnsi="Times New Roman" w:cs="Times New Roman"/>
          <w:color w:val="000000" w:themeColor="text1"/>
          <w:sz w:val="28"/>
          <w:szCs w:val="28"/>
        </w:rPr>
        <w:t>3) особи, не застрахованої в системі загальнообов’язкового державного соціального страхування, яка отримувала на дитину допомогу відповідно до Закону України «Про державну допомогу сім’ям з дітьми» або Закону України «Про державну соціальну допомогу особам з інвалідністю з дитинства та дітям з інвалідністю»;</w:t>
      </w:r>
    </w:p>
    <w:p w14:paraId="304B3AC6" w14:textId="77777777" w:rsidR="006D7F5B" w:rsidRPr="002C1365" w:rsidRDefault="006D7F5B" w:rsidP="006D7F5B">
      <w:pPr>
        <w:shd w:val="clear" w:color="auto" w:fill="FFFFFF"/>
        <w:spacing w:after="0" w:line="240" w:lineRule="atLeast"/>
        <w:ind w:left="-426" w:right="-143" w:firstLine="567"/>
        <w:jc w:val="both"/>
        <w:rPr>
          <w:rFonts w:ascii="Times New Roman" w:eastAsia="Calibri" w:hAnsi="Times New Roman" w:cs="Times New Roman"/>
          <w:color w:val="000000" w:themeColor="text1"/>
          <w:sz w:val="28"/>
          <w:szCs w:val="28"/>
        </w:rPr>
      </w:pPr>
      <w:r w:rsidRPr="002C1365">
        <w:rPr>
          <w:rFonts w:ascii="Times New Roman" w:eastAsia="Calibri" w:hAnsi="Times New Roman" w:cs="Times New Roman"/>
          <w:color w:val="000000" w:themeColor="text1"/>
          <w:sz w:val="28"/>
          <w:szCs w:val="28"/>
        </w:rPr>
        <w:t>4)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14:paraId="511A845D" w14:textId="77777777" w:rsidR="006D7F5B" w:rsidRPr="002C1365" w:rsidRDefault="006D7F5B" w:rsidP="006D7F5B">
      <w:pPr>
        <w:shd w:val="clear" w:color="auto" w:fill="FFFFFF"/>
        <w:spacing w:after="0" w:line="240" w:lineRule="atLeast"/>
        <w:ind w:left="-426" w:right="-143" w:firstLine="567"/>
        <w:jc w:val="both"/>
        <w:rPr>
          <w:rFonts w:ascii="Times New Roman" w:eastAsia="Calibri" w:hAnsi="Times New Roman" w:cs="Times New Roman"/>
          <w:color w:val="000000" w:themeColor="text1"/>
          <w:sz w:val="28"/>
          <w:szCs w:val="28"/>
        </w:rPr>
      </w:pPr>
      <w:r w:rsidRPr="002C1365">
        <w:rPr>
          <w:rFonts w:ascii="Times New Roman" w:eastAsia="Calibri" w:hAnsi="Times New Roman" w:cs="Times New Roman"/>
          <w:color w:val="000000" w:themeColor="text1"/>
          <w:sz w:val="28"/>
          <w:szCs w:val="28"/>
        </w:rPr>
        <w:t>5)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w:t>
      </w:r>
    </w:p>
    <w:p w14:paraId="0154B3BD" w14:textId="77777777" w:rsidR="006D7F5B" w:rsidRPr="002C1365" w:rsidRDefault="006D7F5B" w:rsidP="006D7F5B">
      <w:pPr>
        <w:shd w:val="clear" w:color="auto" w:fill="FFFFFF"/>
        <w:spacing w:after="0" w:line="240" w:lineRule="atLeast"/>
        <w:ind w:left="-426" w:right="-143" w:firstLine="567"/>
        <w:jc w:val="both"/>
        <w:rPr>
          <w:rFonts w:ascii="Times New Roman" w:eastAsia="Calibri" w:hAnsi="Times New Roman" w:cs="Times New Roman"/>
          <w:color w:val="000000" w:themeColor="text1"/>
          <w:sz w:val="28"/>
          <w:szCs w:val="28"/>
        </w:rPr>
      </w:pPr>
      <w:r w:rsidRPr="002C1365">
        <w:rPr>
          <w:rFonts w:ascii="Times New Roman" w:eastAsia="Calibri" w:hAnsi="Times New Roman" w:cs="Times New Roman"/>
          <w:color w:val="000000" w:themeColor="text1"/>
          <w:sz w:val="28"/>
          <w:szCs w:val="28"/>
        </w:rPr>
        <w:t xml:space="preserve">6) особи, яка </w:t>
      </w:r>
      <w:bookmarkStart w:id="10" w:name="_Hlk159942562"/>
      <w:r w:rsidRPr="002C1365">
        <w:rPr>
          <w:rFonts w:ascii="Times New Roman" w:eastAsia="Calibri" w:hAnsi="Times New Roman" w:cs="Times New Roman"/>
          <w:color w:val="000000" w:themeColor="text1"/>
          <w:sz w:val="28"/>
          <w:szCs w:val="28"/>
        </w:rPr>
        <w:t xml:space="preserve">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 але за життя таким правом не скористалися.  </w:t>
      </w:r>
    </w:p>
    <w:bookmarkEnd w:id="10"/>
    <w:p w14:paraId="298005DF" w14:textId="7C5C5ADA" w:rsidR="006D7F5B" w:rsidRPr="002C1365" w:rsidRDefault="006D7F5B" w:rsidP="006D7F5B">
      <w:pPr>
        <w:tabs>
          <w:tab w:val="left" w:pos="567"/>
        </w:tabs>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1.5. </w:t>
      </w:r>
      <w:r w:rsidRPr="002C1365">
        <w:rPr>
          <w:rFonts w:ascii="Times New Roman" w:eastAsia="Calibri" w:hAnsi="Times New Roman" w:cs="Times New Roman"/>
          <w:color w:val="000000" w:themeColor="text1"/>
          <w:sz w:val="28"/>
          <w:szCs w:val="28"/>
          <w:lang w:eastAsia="ar-SA"/>
        </w:rPr>
        <w:t xml:space="preserve">Грошова допомога </w:t>
      </w:r>
      <w:r w:rsidRPr="002C1365">
        <w:rPr>
          <w:rFonts w:ascii="Times New Roman" w:eastAsia="Calibri" w:hAnsi="Times New Roman" w:cs="Times New Roman"/>
          <w:color w:val="000000" w:themeColor="text1"/>
          <w:sz w:val="28"/>
          <w:szCs w:val="28"/>
        </w:rPr>
        <w:t xml:space="preserve">на поховання </w:t>
      </w:r>
      <w:r w:rsidRPr="002C1365">
        <w:rPr>
          <w:rFonts w:ascii="Times New Roman" w:eastAsia="Calibri" w:hAnsi="Times New Roman" w:cs="Times New Roman"/>
          <w:color w:val="000000" w:themeColor="text1"/>
          <w:sz w:val="28"/>
          <w:szCs w:val="28"/>
          <w:lang w:eastAsia="ru-RU"/>
        </w:rPr>
        <w:t>померлої особи надається за умови проживання її на території Хорольської територіальної громади на момент смерті.</w:t>
      </w:r>
    </w:p>
    <w:p w14:paraId="2F6DF5EF" w14:textId="7E1659F3" w:rsidR="006D7F5B" w:rsidRPr="002C1365" w:rsidRDefault="006D7F5B" w:rsidP="006D7F5B">
      <w:pPr>
        <w:tabs>
          <w:tab w:val="left" w:pos="567"/>
        </w:tabs>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1.6. У разі коли померла особа з числа внутрішньо – переміщених осіб, то на момент смерті вона повинна перебувати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2880A077" w14:textId="4B975A31" w:rsidR="006D7F5B" w:rsidRPr="002C1365" w:rsidRDefault="006D7F5B" w:rsidP="006D7F5B">
      <w:pPr>
        <w:pStyle w:val="Textbody"/>
        <w:tabs>
          <w:tab w:val="left" w:pos="567"/>
          <w:tab w:val="left" w:pos="851"/>
        </w:tabs>
        <w:spacing w:after="0"/>
        <w:ind w:left="-426" w:right="-143" w:firstLine="567"/>
        <w:jc w:val="both"/>
        <w:rPr>
          <w:color w:val="000000" w:themeColor="text1"/>
          <w:sz w:val="16"/>
          <w:szCs w:val="16"/>
          <w:lang w:val="uk-UA"/>
        </w:rPr>
      </w:pPr>
      <w:r w:rsidRPr="002C1365">
        <w:rPr>
          <w:rFonts w:cs="Times New Roman"/>
          <w:color w:val="000000" w:themeColor="text1"/>
          <w:sz w:val="28"/>
          <w:szCs w:val="28"/>
          <w:lang w:val="uk-UA"/>
        </w:rPr>
        <w:t>1.7</w:t>
      </w:r>
      <w:r w:rsidRPr="002C1365">
        <w:rPr>
          <w:color w:val="000000" w:themeColor="text1"/>
          <w:sz w:val="28"/>
          <w:szCs w:val="28"/>
          <w:lang w:val="uk-UA"/>
        </w:rPr>
        <w:t>.  Грошова допомога на поховання надається в день звернення за нею (за умови надання всіх необхідних документів) протягом шести місяців після смерті особи, у розмірі, встановленому на день смерті.</w:t>
      </w:r>
    </w:p>
    <w:p w14:paraId="6998ADC3" w14:textId="77777777" w:rsidR="006D7F5B" w:rsidRPr="002C1365" w:rsidRDefault="006D7F5B" w:rsidP="006D7F5B">
      <w:pPr>
        <w:widowControl w:val="0"/>
        <w:tabs>
          <w:tab w:val="left" w:pos="567"/>
        </w:tabs>
        <w:suppressAutoHyphens/>
        <w:spacing w:after="0" w:line="240" w:lineRule="auto"/>
        <w:ind w:left="-426" w:right="-143" w:firstLine="567"/>
        <w:jc w:val="both"/>
        <w:rPr>
          <w:rFonts w:ascii="Times New Roman" w:eastAsia="Andale Sans UI" w:hAnsi="Times New Roman" w:cs="Tahoma"/>
          <w:color w:val="000000" w:themeColor="text1"/>
          <w:kern w:val="1"/>
          <w:sz w:val="16"/>
          <w:szCs w:val="16"/>
          <w:lang w:eastAsia="fa-IR" w:bidi="fa-IR"/>
        </w:rPr>
      </w:pPr>
      <w:r w:rsidRPr="002C1365">
        <w:rPr>
          <w:rFonts w:ascii="Times New Roman" w:eastAsia="Andale Sans UI" w:hAnsi="Times New Roman" w:cs="Tahoma"/>
          <w:color w:val="000000" w:themeColor="text1"/>
          <w:kern w:val="1"/>
          <w:sz w:val="28"/>
          <w:szCs w:val="28"/>
          <w:lang w:eastAsia="fa-IR" w:bidi="fa-IR"/>
        </w:rPr>
        <w:t xml:space="preserve">1.8. </w:t>
      </w:r>
      <w:r w:rsidRPr="002C1365">
        <w:rPr>
          <w:rFonts w:ascii="Times New Roman" w:hAnsi="Times New Roman" w:cs="Times New Roman"/>
          <w:color w:val="000000" w:themeColor="text1"/>
          <w:sz w:val="28"/>
          <w:szCs w:val="28"/>
        </w:rPr>
        <w:t>Грошова</w:t>
      </w:r>
      <w:r w:rsidRPr="002C1365">
        <w:rPr>
          <w:color w:val="000000" w:themeColor="text1"/>
          <w:sz w:val="28"/>
          <w:szCs w:val="28"/>
        </w:rPr>
        <w:t xml:space="preserve"> д</w:t>
      </w:r>
      <w:r w:rsidRPr="002C1365">
        <w:rPr>
          <w:rFonts w:ascii="Times New Roman" w:eastAsia="Andale Sans UI" w:hAnsi="Times New Roman" w:cs="Tahoma"/>
          <w:color w:val="000000" w:themeColor="text1"/>
          <w:kern w:val="1"/>
          <w:sz w:val="28"/>
          <w:szCs w:val="28"/>
          <w:lang w:eastAsia="fa-IR" w:bidi="fa-IR"/>
        </w:rPr>
        <w:t>опомога на поховання не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p w14:paraId="214F00B3" w14:textId="77777777" w:rsidR="006D7F5B" w:rsidRPr="002C1365" w:rsidRDefault="006D7F5B" w:rsidP="006D7F5B">
      <w:pPr>
        <w:pStyle w:val="Style7"/>
        <w:widowControl/>
        <w:ind w:left="-426" w:right="-143" w:firstLine="567"/>
        <w:jc w:val="both"/>
        <w:rPr>
          <w:color w:val="000000" w:themeColor="text1"/>
          <w:sz w:val="28"/>
          <w:szCs w:val="28"/>
          <w:shd w:val="clear" w:color="auto" w:fill="FFFFFF"/>
        </w:rPr>
      </w:pPr>
      <w:r w:rsidRPr="002C1365">
        <w:rPr>
          <w:color w:val="000000" w:themeColor="text1"/>
          <w:sz w:val="28"/>
          <w:szCs w:val="28"/>
          <w:lang w:eastAsia="ru-RU"/>
        </w:rPr>
        <w:t xml:space="preserve">1.9. Підставою для </w:t>
      </w:r>
      <w:r w:rsidRPr="002C1365">
        <w:rPr>
          <w:color w:val="000000" w:themeColor="text1"/>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 є відповідне розпорядження міського голови Хорольської міської ради Лубенського району Полтавської області.</w:t>
      </w:r>
    </w:p>
    <w:p w14:paraId="6EDA8F91" w14:textId="77777777" w:rsidR="006D7F5B" w:rsidRPr="002C1365" w:rsidRDefault="006D7F5B" w:rsidP="006D7F5B">
      <w:pPr>
        <w:pStyle w:val="Style7"/>
        <w:widowControl/>
        <w:ind w:left="-426" w:right="-143" w:firstLine="567"/>
        <w:jc w:val="both"/>
        <w:rPr>
          <w:color w:val="000000" w:themeColor="text1"/>
          <w:sz w:val="28"/>
          <w:szCs w:val="28"/>
        </w:rPr>
      </w:pPr>
    </w:p>
    <w:p w14:paraId="333C7201" w14:textId="086BF720" w:rsidR="006D7F5B" w:rsidRPr="002C1365" w:rsidRDefault="006D7F5B" w:rsidP="006D7F5B">
      <w:pPr>
        <w:pStyle w:val="Style7"/>
        <w:widowControl/>
        <w:ind w:left="-426" w:right="-143" w:firstLine="567"/>
        <w:jc w:val="center"/>
        <w:rPr>
          <w:bCs/>
          <w:color w:val="000000" w:themeColor="text1"/>
          <w:sz w:val="28"/>
          <w:szCs w:val="28"/>
          <w:lang w:eastAsia="ru-RU"/>
        </w:rPr>
      </w:pPr>
      <w:r w:rsidRPr="002C1365">
        <w:rPr>
          <w:bCs/>
          <w:color w:val="000000" w:themeColor="text1"/>
          <w:sz w:val="28"/>
          <w:szCs w:val="28"/>
          <w:lang w:eastAsia="ru-RU"/>
        </w:rPr>
        <w:t xml:space="preserve">2. Порядок оформлення документів та опрацювання заяв для отримання </w:t>
      </w:r>
      <w:r w:rsidRPr="002C1365">
        <w:rPr>
          <w:bCs/>
          <w:color w:val="000000" w:themeColor="text1"/>
          <w:sz w:val="28"/>
          <w:szCs w:val="28"/>
          <w:lang w:eastAsia="ru-RU"/>
        </w:rPr>
        <w:br/>
        <w:t xml:space="preserve">грошової допомоги на поховання </w:t>
      </w:r>
    </w:p>
    <w:p w14:paraId="30EE6C87" w14:textId="77777777"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2.1. Для отримання грошової допомоги на поховання отримувач грошової допомоги подає заяву довільної форми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w:t>
      </w:r>
      <w:r w:rsidRPr="002C1365">
        <w:rPr>
          <w:rFonts w:ascii="Times New Roman" w:hAnsi="Times New Roman" w:cs="Times New Roman"/>
          <w:bCs/>
          <w:color w:val="000000" w:themeColor="text1"/>
          <w:sz w:val="28"/>
          <w:szCs w:val="28"/>
        </w:rPr>
        <w:t>відділ</w:t>
      </w:r>
      <w:r w:rsidRPr="002C1365">
        <w:rPr>
          <w:rFonts w:ascii="Times New Roman" w:hAnsi="Times New Roman" w:cs="Times New Roman"/>
          <w:color w:val="000000" w:themeColor="text1"/>
          <w:sz w:val="28"/>
          <w:szCs w:val="28"/>
        </w:rPr>
        <w:t xml:space="preserve"> ЦНАП). </w:t>
      </w:r>
    </w:p>
    <w:p w14:paraId="45C63A8E" w14:textId="77777777" w:rsidR="006D7F5B" w:rsidRPr="002C1365" w:rsidRDefault="006D7F5B" w:rsidP="006D7F5B">
      <w:pPr>
        <w:spacing w:after="0" w:line="240" w:lineRule="auto"/>
        <w:ind w:left="-426" w:right="-143" w:firstLine="567"/>
        <w:jc w:val="both"/>
        <w:rPr>
          <w:rFonts w:ascii="Times New Roman" w:eastAsia="Times New Roman" w:hAnsi="Times New Roman" w:cs="Times New Roman"/>
          <w:color w:val="000000" w:themeColor="text1"/>
          <w:sz w:val="28"/>
          <w:szCs w:val="28"/>
          <w:lang w:eastAsia="ru-RU"/>
        </w:rPr>
      </w:pPr>
      <w:r w:rsidRPr="002C1365">
        <w:rPr>
          <w:rFonts w:ascii="Times New Roman" w:hAnsi="Times New Roman" w:cs="Times New Roman"/>
          <w:bCs/>
          <w:color w:val="000000" w:themeColor="text1"/>
          <w:sz w:val="28"/>
          <w:szCs w:val="28"/>
        </w:rPr>
        <w:t xml:space="preserve">2.1.1. До заяви додаються  документи: </w:t>
      </w:r>
      <w:r w:rsidRPr="002C1365">
        <w:rPr>
          <w:rFonts w:ascii="Times New Roman" w:hAnsi="Times New Roman" w:cs="Times New Roman"/>
          <w:color w:val="000000" w:themeColor="text1"/>
          <w:sz w:val="28"/>
          <w:szCs w:val="28"/>
        </w:rPr>
        <w:t xml:space="preserve"> </w:t>
      </w:r>
    </w:p>
    <w:p w14:paraId="60C12650" w14:textId="73CE4285"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1) копія паспорта громадянина України (ID - картка) або інший документ, що посвідчує особу отримувача допомоги; </w:t>
      </w:r>
    </w:p>
    <w:p w14:paraId="6CE7A4E6" w14:textId="77777777"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2) </w:t>
      </w:r>
      <w:bookmarkStart w:id="11" w:name="_Hlk130559749"/>
      <w:r w:rsidRPr="002C1365">
        <w:rPr>
          <w:rFonts w:ascii="Times New Roman" w:hAnsi="Times New Roman" w:cs="Times New Roman"/>
          <w:color w:val="000000" w:themeColor="text1"/>
          <w:sz w:val="28"/>
          <w:szCs w:val="28"/>
        </w:rPr>
        <w:t>копія витягу з реєстру територіальної громади отримувача допомоги;</w:t>
      </w:r>
    </w:p>
    <w:bookmarkEnd w:id="11"/>
    <w:p w14:paraId="0DAE0398" w14:textId="5C8A2B82" w:rsidR="006D7F5B" w:rsidRPr="002C1365" w:rsidRDefault="006D7F5B" w:rsidP="006D7F5B">
      <w:pPr>
        <w:pStyle w:val="a8"/>
        <w:tabs>
          <w:tab w:val="left" w:pos="709"/>
        </w:tabs>
        <w:spacing w:before="0" w:beforeAutospacing="0" w:after="0" w:afterAutospacing="0"/>
        <w:ind w:left="-426" w:right="-143" w:firstLine="567"/>
        <w:jc w:val="both"/>
        <w:rPr>
          <w:color w:val="000000" w:themeColor="text1"/>
          <w:sz w:val="28"/>
          <w:szCs w:val="28"/>
          <w:lang w:val="uk-UA"/>
        </w:rPr>
      </w:pPr>
      <w:r w:rsidRPr="002C1365">
        <w:rPr>
          <w:color w:val="000000" w:themeColor="text1"/>
          <w:sz w:val="28"/>
          <w:szCs w:val="28"/>
          <w:lang w:val="uk-UA"/>
        </w:rPr>
        <w:lastRenderedPageBreak/>
        <w:t>3) копія картки платника податків (ідентифікаційний номер),</w:t>
      </w:r>
      <w:r w:rsidRPr="002C1365">
        <w:rPr>
          <w:color w:val="000000" w:themeColor="text1"/>
          <w:lang w:val="uk-UA"/>
        </w:rPr>
        <w:t xml:space="preserve"> </w:t>
      </w:r>
      <w:r w:rsidRPr="002C1365">
        <w:rPr>
          <w:color w:val="000000" w:themeColor="text1"/>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w:t>
      </w:r>
      <w:r w:rsidR="00E039F2">
        <w:rPr>
          <w:color w:val="000000" w:themeColor="text1"/>
          <w:sz w:val="28"/>
          <w:szCs w:val="28"/>
          <w:lang w:val="uk-UA"/>
        </w:rPr>
        <w:t xml:space="preserve"> та</w:t>
      </w:r>
      <w:r w:rsidRPr="002C1365">
        <w:rPr>
          <w:color w:val="000000" w:themeColor="text1"/>
          <w:sz w:val="28"/>
          <w:szCs w:val="28"/>
          <w:lang w:val="uk-UA"/>
        </w:rPr>
        <w:t xml:space="preserve">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67CC9165" w14:textId="77777777" w:rsidR="006D7F5B" w:rsidRPr="002C1365" w:rsidRDefault="006D7F5B" w:rsidP="006D7F5B">
      <w:pPr>
        <w:pStyle w:val="a8"/>
        <w:tabs>
          <w:tab w:val="left" w:pos="709"/>
        </w:tabs>
        <w:spacing w:before="0" w:beforeAutospacing="0" w:after="0" w:afterAutospacing="0"/>
        <w:ind w:left="-426" w:right="-143" w:firstLine="567"/>
        <w:jc w:val="both"/>
        <w:rPr>
          <w:color w:val="000000" w:themeColor="text1"/>
          <w:sz w:val="28"/>
          <w:szCs w:val="28"/>
          <w:lang w:val="uk-UA"/>
        </w:rPr>
      </w:pPr>
      <w:r w:rsidRPr="002C1365">
        <w:rPr>
          <w:color w:val="000000" w:themeColor="text1"/>
          <w:sz w:val="28"/>
          <w:szCs w:val="28"/>
          <w:lang w:val="uk-UA"/>
        </w:rPr>
        <w:t>4) копія довідки внутрішньо переміщеної особи (померлої);</w:t>
      </w:r>
    </w:p>
    <w:p w14:paraId="2DF2ABDB" w14:textId="77777777" w:rsidR="006D7F5B" w:rsidRPr="002C1365" w:rsidRDefault="006D7F5B" w:rsidP="006D7F5B">
      <w:pPr>
        <w:pStyle w:val="a8"/>
        <w:tabs>
          <w:tab w:val="left" w:pos="709"/>
        </w:tabs>
        <w:spacing w:before="0" w:beforeAutospacing="0" w:after="0" w:afterAutospacing="0"/>
        <w:ind w:left="-426" w:right="-143" w:firstLine="567"/>
        <w:jc w:val="both"/>
        <w:rPr>
          <w:color w:val="000000" w:themeColor="text1"/>
          <w:sz w:val="28"/>
          <w:szCs w:val="28"/>
          <w:lang w:val="uk-UA"/>
        </w:rPr>
      </w:pPr>
      <w:r w:rsidRPr="002C1365">
        <w:rPr>
          <w:color w:val="000000" w:themeColor="text1"/>
          <w:sz w:val="28"/>
          <w:szCs w:val="28"/>
          <w:lang w:val="uk-UA"/>
        </w:rPr>
        <w:t>5) витяг з Державного реєстру актів цивільного стану громадян про смерть для отримання допомоги на поховання (оригінал);</w:t>
      </w:r>
    </w:p>
    <w:p w14:paraId="51B7B411" w14:textId="77777777" w:rsidR="006D7F5B" w:rsidRPr="002C1365" w:rsidRDefault="006D7F5B" w:rsidP="006D7F5B">
      <w:pPr>
        <w:pStyle w:val="a8"/>
        <w:tabs>
          <w:tab w:val="left" w:pos="709"/>
        </w:tabs>
        <w:spacing w:before="0" w:beforeAutospacing="0" w:after="0" w:afterAutospacing="0"/>
        <w:ind w:left="-426" w:right="-143" w:firstLine="567"/>
        <w:jc w:val="both"/>
        <w:rPr>
          <w:color w:val="000000" w:themeColor="text1"/>
          <w:sz w:val="28"/>
          <w:szCs w:val="28"/>
          <w:lang w:val="uk-UA"/>
        </w:rPr>
      </w:pPr>
      <w:r w:rsidRPr="002C1365">
        <w:rPr>
          <w:color w:val="000000" w:themeColor="text1"/>
          <w:sz w:val="28"/>
          <w:szCs w:val="28"/>
          <w:lang w:val="uk-UA"/>
        </w:rPr>
        <w:t xml:space="preserve">6) копія свідоцтва про смерть; </w:t>
      </w:r>
    </w:p>
    <w:p w14:paraId="0F83E345" w14:textId="77777777" w:rsidR="006D7F5B" w:rsidRPr="002C1365" w:rsidRDefault="006D7F5B" w:rsidP="006D7F5B">
      <w:pPr>
        <w:pStyle w:val="Style7"/>
        <w:widowControl/>
        <w:ind w:left="-426" w:right="-143" w:firstLine="567"/>
        <w:jc w:val="both"/>
        <w:rPr>
          <w:color w:val="000000" w:themeColor="text1"/>
          <w:sz w:val="28"/>
          <w:szCs w:val="28"/>
        </w:rPr>
      </w:pPr>
      <w:r w:rsidRPr="002C1365">
        <w:rPr>
          <w:color w:val="000000" w:themeColor="text1"/>
          <w:sz w:val="28"/>
          <w:szCs w:val="28"/>
        </w:rPr>
        <w:t xml:space="preserve">7) довідка з останнього місця реєстрації (проживання) особи (померлої); </w:t>
      </w:r>
    </w:p>
    <w:p w14:paraId="51B2818B" w14:textId="77777777" w:rsidR="006D7F5B" w:rsidRPr="002C1365" w:rsidRDefault="006D7F5B" w:rsidP="006D7F5B">
      <w:pPr>
        <w:pStyle w:val="Style7"/>
        <w:widowControl/>
        <w:ind w:left="-426" w:right="-143" w:firstLine="567"/>
        <w:jc w:val="both"/>
        <w:rPr>
          <w:color w:val="000000" w:themeColor="text1"/>
          <w:sz w:val="28"/>
          <w:szCs w:val="28"/>
        </w:rPr>
      </w:pPr>
      <w:r w:rsidRPr="002C1365">
        <w:rPr>
          <w:color w:val="000000" w:themeColor="text1"/>
          <w:sz w:val="28"/>
          <w:szCs w:val="28"/>
        </w:rPr>
        <w:t xml:space="preserve">8) </w:t>
      </w:r>
      <w:r w:rsidRPr="002C1365">
        <w:rPr>
          <w:color w:val="000000" w:themeColor="text1"/>
          <w:sz w:val="28"/>
          <w:szCs w:val="28"/>
          <w:lang w:eastAsia="ru-RU"/>
        </w:rPr>
        <w:t xml:space="preserve">копія </w:t>
      </w:r>
      <w:r w:rsidRPr="002C1365">
        <w:rPr>
          <w:color w:val="000000" w:themeColor="text1"/>
          <w:sz w:val="28"/>
          <w:szCs w:val="28"/>
        </w:rPr>
        <w:t>документу на ім’я отримувача допомоги, з установи банку про реквізити рахунку, на який будуть перераховані кошти.</w:t>
      </w:r>
    </w:p>
    <w:p w14:paraId="4820832B" w14:textId="77777777" w:rsidR="006D7F5B" w:rsidRPr="002C1365" w:rsidRDefault="006D7F5B" w:rsidP="006D7F5B">
      <w:pPr>
        <w:spacing w:after="0" w:line="240" w:lineRule="auto"/>
        <w:ind w:left="-426" w:right="-143" w:firstLine="567"/>
        <w:contextualSpacing/>
        <w:jc w:val="both"/>
        <w:rPr>
          <w:rFonts w:ascii="Times New Roman" w:eastAsia="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2.1.2. Для призначення грошової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1 пункту 1.4, необхідно додатково надати довідку з вищого або професійно-технічного навчального закладу про навчання померлого (померлої) за денною формою навчання в даному закладі або довідку про те, що померла особа була аспірантом, докторантом, клінічним ординатором.</w:t>
      </w:r>
    </w:p>
    <w:p w14:paraId="2254E203" w14:textId="77777777" w:rsidR="006D7F5B" w:rsidRPr="002C1365" w:rsidRDefault="006D7F5B" w:rsidP="006D7F5B">
      <w:pPr>
        <w:spacing w:after="0" w:line="240" w:lineRule="auto"/>
        <w:ind w:left="-426" w:right="-143" w:firstLine="567"/>
        <w:contextualSpacing/>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2.1.3.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w:t>
      </w:r>
      <w:bookmarkStart w:id="12" w:name="_Hlk159940922"/>
      <w:r w:rsidRPr="002C1365">
        <w:rPr>
          <w:rFonts w:ascii="Times New Roman" w:hAnsi="Times New Roman" w:cs="Times New Roman"/>
          <w:color w:val="000000" w:themeColor="text1"/>
          <w:sz w:val="28"/>
          <w:szCs w:val="28"/>
        </w:rPr>
        <w:t>до підпунктів 2, 3 пункту 1.4</w:t>
      </w:r>
      <w:bookmarkEnd w:id="12"/>
      <w:r w:rsidRPr="002C1365">
        <w:rPr>
          <w:rFonts w:ascii="Times New Roman" w:hAnsi="Times New Roman" w:cs="Times New Roman"/>
          <w:color w:val="000000" w:themeColor="text1"/>
          <w:sz w:val="28"/>
          <w:szCs w:val="28"/>
        </w:rPr>
        <w:t>, необхідно додатково надати:</w:t>
      </w:r>
    </w:p>
    <w:p w14:paraId="2D6F5B51" w14:textId="77777777" w:rsidR="006D7F5B" w:rsidRPr="002C1365" w:rsidRDefault="006D7F5B" w:rsidP="006D7F5B">
      <w:pPr>
        <w:spacing w:after="0" w:line="240" w:lineRule="auto"/>
        <w:ind w:left="-426" w:right="-143" w:firstLine="567"/>
        <w:contextualSpacing/>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1) довідку про отримання на дитину допомоги відповідно до Закону України «Про державну допомогу сім’ям з дітьми» або Закону України «Про державну соціальну допомогу особам з інвалідністю з дитинства та дітям з інвалідністю»;</w:t>
      </w:r>
    </w:p>
    <w:p w14:paraId="240EFE2E" w14:textId="4CD61AFD" w:rsidR="006D7F5B" w:rsidRPr="002C1365" w:rsidRDefault="006D7F5B" w:rsidP="006D7F5B">
      <w:pPr>
        <w:spacing w:after="0" w:line="240" w:lineRule="auto"/>
        <w:ind w:left="-426" w:right="-143" w:firstLine="567"/>
        <w:contextualSpacing/>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 довідку з Пенсійного фонду України, що отримувач допомоги (п.п.2, п.1.4), померла особа (п.п.3, п.1.4) не є застрахованими в системі загальнообов’язкового державного соціального страхування.</w:t>
      </w:r>
    </w:p>
    <w:p w14:paraId="6E39F6B0" w14:textId="77777777" w:rsidR="006D7F5B" w:rsidRPr="002C1365" w:rsidRDefault="006D7F5B" w:rsidP="006D7F5B">
      <w:pPr>
        <w:spacing w:after="0" w:line="240" w:lineRule="auto"/>
        <w:ind w:left="-426" w:right="-143" w:firstLine="567"/>
        <w:contextualSpacing/>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2.1.4.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4 пункту 1.4, необхідно додатково надати:</w:t>
      </w:r>
    </w:p>
    <w:p w14:paraId="40B99ED2" w14:textId="77777777" w:rsidR="006D7F5B" w:rsidRPr="002C1365" w:rsidRDefault="006D7F5B" w:rsidP="006D7F5B">
      <w:pPr>
        <w:spacing w:after="0" w:line="240" w:lineRule="auto"/>
        <w:ind w:left="-426" w:right="-143" w:firstLine="567"/>
        <w:contextualSpacing/>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1) </w:t>
      </w:r>
      <w:bookmarkStart w:id="13" w:name="_Hlk159941580"/>
      <w:r w:rsidRPr="002C1365">
        <w:rPr>
          <w:rFonts w:ascii="Times New Roman" w:hAnsi="Times New Roman" w:cs="Times New Roman"/>
          <w:color w:val="000000" w:themeColor="text1"/>
          <w:sz w:val="28"/>
          <w:szCs w:val="28"/>
        </w:rPr>
        <w:t>довідку з Пенсійного Фонду України, що померла особа не отримувала пенсію</w:t>
      </w:r>
      <w:bookmarkEnd w:id="13"/>
      <w:r w:rsidRPr="002C1365">
        <w:rPr>
          <w:rFonts w:ascii="Times New Roman" w:hAnsi="Times New Roman" w:cs="Times New Roman"/>
          <w:color w:val="000000" w:themeColor="text1"/>
          <w:sz w:val="28"/>
          <w:szCs w:val="28"/>
        </w:rPr>
        <w:t xml:space="preserve"> та не є застрахованою в системі загальнообов’язкового державного соціального страхування;</w:t>
      </w:r>
    </w:p>
    <w:p w14:paraId="2C0EB2E2" w14:textId="77777777" w:rsidR="006D7F5B" w:rsidRPr="002C1365" w:rsidRDefault="006D7F5B" w:rsidP="006D7F5B">
      <w:pPr>
        <w:spacing w:after="0" w:line="240" w:lineRule="auto"/>
        <w:ind w:left="-426" w:right="-143" w:firstLine="567"/>
        <w:contextualSpacing/>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 копію трудову книжку (першої та останньої сторінок) померлого/померлої – за наявності;</w:t>
      </w:r>
    </w:p>
    <w:p w14:paraId="4AF164B6" w14:textId="77777777" w:rsidR="006D7F5B" w:rsidRPr="002C1365" w:rsidRDefault="006D7F5B" w:rsidP="006D7F5B">
      <w:pPr>
        <w:spacing w:after="0" w:line="240" w:lineRule="auto"/>
        <w:ind w:left="-426" w:right="-143" w:firstLine="567"/>
        <w:contextualSpacing/>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3) довідку з центру зайнятості, про те, що померла особа не перебувала на обліку, як безробітна.</w:t>
      </w:r>
    </w:p>
    <w:p w14:paraId="29B18770" w14:textId="77777777" w:rsidR="006D7F5B" w:rsidRPr="002C1365" w:rsidRDefault="006D7F5B" w:rsidP="006D7F5B">
      <w:pPr>
        <w:spacing w:after="0" w:line="240" w:lineRule="auto"/>
        <w:ind w:left="-426" w:right="-143" w:firstLine="567"/>
        <w:contextualSpacing/>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2.1.5.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підпунктів 5, 6 пункту 1.4 необхідно додатково надати:</w:t>
      </w:r>
    </w:p>
    <w:p w14:paraId="1AA5AE0E" w14:textId="77777777" w:rsidR="006D7F5B" w:rsidRPr="002C1365" w:rsidRDefault="006D7F5B" w:rsidP="006D7F5B">
      <w:pPr>
        <w:shd w:val="clear" w:color="auto" w:fill="FFFFFF"/>
        <w:spacing w:after="0" w:line="240" w:lineRule="atLeast"/>
        <w:ind w:left="-426" w:right="-143" w:firstLine="567"/>
        <w:jc w:val="both"/>
        <w:rPr>
          <w:rFonts w:ascii="Times New Roman" w:eastAsia="Calibri"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1) довідку з Пенсійного Фонду України, що померла </w:t>
      </w:r>
      <w:bookmarkStart w:id="14" w:name="_Hlk159942737"/>
      <w:r w:rsidRPr="002C1365">
        <w:rPr>
          <w:rFonts w:ascii="Times New Roman" w:hAnsi="Times New Roman" w:cs="Times New Roman"/>
          <w:color w:val="000000" w:themeColor="text1"/>
          <w:sz w:val="28"/>
          <w:szCs w:val="28"/>
        </w:rPr>
        <w:t xml:space="preserve">особа немала право на отримання </w:t>
      </w:r>
      <w:bookmarkEnd w:id="14"/>
      <w:r w:rsidRPr="002C1365">
        <w:rPr>
          <w:rFonts w:ascii="Times New Roman" w:hAnsi="Times New Roman" w:cs="Times New Roman"/>
          <w:color w:val="000000" w:themeColor="text1"/>
          <w:sz w:val="28"/>
          <w:szCs w:val="28"/>
        </w:rPr>
        <w:t xml:space="preserve">пенсії або </w:t>
      </w:r>
      <w:r w:rsidRPr="002C1365">
        <w:rPr>
          <w:rFonts w:ascii="Times New Roman" w:eastAsia="Calibri" w:hAnsi="Times New Roman" w:cs="Times New Roman"/>
          <w:color w:val="000000" w:themeColor="text1"/>
          <w:sz w:val="28"/>
          <w:szCs w:val="28"/>
        </w:rPr>
        <w:t>мала право на її призначення, але за життя таким правом не скористалися;</w:t>
      </w:r>
    </w:p>
    <w:p w14:paraId="611304CF" w14:textId="77777777" w:rsidR="006D7F5B" w:rsidRPr="002C1365" w:rsidRDefault="006D7F5B" w:rsidP="006D7F5B">
      <w:pPr>
        <w:shd w:val="clear" w:color="auto" w:fill="FFFFFF"/>
        <w:spacing w:after="0" w:line="240" w:lineRule="atLeast"/>
        <w:ind w:left="-426" w:right="-143" w:firstLine="567"/>
        <w:jc w:val="both"/>
        <w:rPr>
          <w:rFonts w:ascii="Times New Roman" w:eastAsia="Calibri" w:hAnsi="Times New Roman" w:cs="Times New Roman"/>
          <w:color w:val="000000" w:themeColor="text1"/>
          <w:sz w:val="28"/>
          <w:szCs w:val="28"/>
        </w:rPr>
      </w:pPr>
      <w:r w:rsidRPr="002C1365">
        <w:rPr>
          <w:rFonts w:ascii="Times New Roman" w:eastAsia="Calibri" w:hAnsi="Times New Roman" w:cs="Times New Roman"/>
          <w:color w:val="000000" w:themeColor="text1"/>
          <w:sz w:val="28"/>
          <w:szCs w:val="28"/>
        </w:rPr>
        <w:t xml:space="preserve">2) довідку з Управління соціального захисту населення, що померла  </w:t>
      </w:r>
      <w:r w:rsidRPr="002C1365">
        <w:rPr>
          <w:rFonts w:ascii="Times New Roman" w:hAnsi="Times New Roman" w:cs="Times New Roman"/>
          <w:color w:val="000000" w:themeColor="text1"/>
          <w:sz w:val="28"/>
          <w:szCs w:val="28"/>
        </w:rPr>
        <w:t xml:space="preserve">особа немала право на отримання державної соціальної допомоги, відповідно до Закону </w:t>
      </w:r>
      <w:r w:rsidRPr="002C1365">
        <w:rPr>
          <w:rFonts w:ascii="Times New Roman" w:hAnsi="Times New Roman" w:cs="Times New Roman"/>
          <w:color w:val="000000" w:themeColor="text1"/>
          <w:sz w:val="28"/>
          <w:szCs w:val="28"/>
        </w:rPr>
        <w:lastRenderedPageBreak/>
        <w:t xml:space="preserve">України «Про державну соціальну допомогу особам, які не мають право на пенсію, та особам з інвалідністю» або </w:t>
      </w:r>
      <w:r w:rsidRPr="002C1365">
        <w:rPr>
          <w:rFonts w:ascii="Times New Roman" w:eastAsia="Calibri" w:hAnsi="Times New Roman" w:cs="Times New Roman"/>
          <w:color w:val="000000" w:themeColor="text1"/>
          <w:sz w:val="28"/>
          <w:szCs w:val="28"/>
        </w:rPr>
        <w:t>мала право на її призначення, але за життя таким правом не скористалися.</w:t>
      </w:r>
      <w:r w:rsidRPr="002C1365">
        <w:rPr>
          <w:rFonts w:ascii="Times New Roman" w:hAnsi="Times New Roman" w:cs="Times New Roman"/>
          <w:color w:val="000000" w:themeColor="text1"/>
          <w:sz w:val="28"/>
          <w:szCs w:val="28"/>
        </w:rPr>
        <w:t xml:space="preserve"> </w:t>
      </w:r>
    </w:p>
    <w:p w14:paraId="31AC5C1B" w14:textId="77777777" w:rsidR="006D7F5B" w:rsidRPr="002C1365" w:rsidRDefault="006D7F5B" w:rsidP="006D7F5B">
      <w:pPr>
        <w:pStyle w:val="Style7"/>
        <w:widowControl/>
        <w:ind w:left="-426" w:right="-143" w:firstLine="567"/>
        <w:jc w:val="both"/>
        <w:rPr>
          <w:color w:val="000000" w:themeColor="text1"/>
          <w:sz w:val="28"/>
          <w:szCs w:val="28"/>
        </w:rPr>
      </w:pPr>
      <w:r w:rsidRPr="002C1365">
        <w:rPr>
          <w:color w:val="000000" w:themeColor="text1"/>
          <w:sz w:val="28"/>
          <w:szCs w:val="28"/>
        </w:rPr>
        <w:t>2.2. У заяві про надання грошової допомоги на поховання або в окремій письмовій заяві особа обов’язково повідомляє про свою згоду на збір та обробку своїх персональних даних, пов’язаних з наданням їй грошової допомоги на поховання, відповідно до Закону України «Про захист персональних даних».</w:t>
      </w:r>
    </w:p>
    <w:p w14:paraId="3C5648A8" w14:textId="77777777"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2.3. Підставою для відмови в наданні грошової допомоги на поховання є:</w:t>
      </w:r>
    </w:p>
    <w:p w14:paraId="552E2E7F" w14:textId="01E59CAD"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2.3.1. Відсутність повного пакету документів, визначених пунктами 2.1.1. – 2.1.5. цього Порядку, протягом місяця з дня подання заяви;</w:t>
      </w:r>
    </w:p>
    <w:p w14:paraId="67BA9354" w14:textId="77777777"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2.3.2. Виявлення недостовірних даних;</w:t>
      </w:r>
    </w:p>
    <w:p w14:paraId="7BB2EB82" w14:textId="77777777"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2.3.3. Письмова відмова в одержанні призначеної/нарахованої грошової допомоги на поховання.</w:t>
      </w:r>
    </w:p>
    <w:p w14:paraId="1A01CCF2" w14:textId="77777777"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2.4. У разі відмови у наданні матеріальної допомоги отримувачу допомоги направляється вмотивована відповідь.</w:t>
      </w:r>
    </w:p>
    <w:p w14:paraId="522016FC" w14:textId="77777777" w:rsidR="006D7F5B" w:rsidRPr="002C1365" w:rsidRDefault="006D7F5B" w:rsidP="006D7F5B">
      <w:pPr>
        <w:spacing w:before="100" w:beforeAutospacing="1" w:after="100" w:afterAutospacing="1" w:line="240" w:lineRule="auto"/>
        <w:ind w:left="-426" w:right="-143" w:firstLine="567"/>
        <w:contextualSpacing/>
        <w:jc w:val="both"/>
        <w:rPr>
          <w:rFonts w:ascii="Times New Roman" w:eastAsia="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2.5. </w:t>
      </w:r>
      <w:r w:rsidRPr="002C1365">
        <w:rPr>
          <w:rFonts w:ascii="Times New Roman" w:eastAsia="Times New Roman" w:hAnsi="Times New Roman" w:cs="Times New Roman"/>
          <w:color w:val="000000" w:themeColor="text1"/>
          <w:sz w:val="28"/>
          <w:szCs w:val="28"/>
        </w:rPr>
        <w:t xml:space="preserve">Адміністратор ЦНАП, приймаючи від громадянина заяву про надання допомоги, попередньо перевіряє її на предмет відповідності вимогам цього Порядку.  </w:t>
      </w:r>
    </w:p>
    <w:p w14:paraId="341EAECB" w14:textId="77777777" w:rsidR="006D7F5B" w:rsidRPr="002C1365" w:rsidRDefault="006D7F5B" w:rsidP="006D7F5B">
      <w:pPr>
        <w:spacing w:before="100" w:beforeAutospacing="1" w:after="100" w:afterAutospacing="1" w:line="240" w:lineRule="auto"/>
        <w:ind w:left="-426" w:right="-143" w:firstLine="567"/>
        <w:contextualSpacing/>
        <w:jc w:val="both"/>
        <w:rPr>
          <w:rFonts w:ascii="Times New Roman" w:eastAsia="Times New Roman" w:hAnsi="Times New Roman" w:cs="Times New Roman"/>
          <w:color w:val="000000" w:themeColor="text1"/>
          <w:sz w:val="28"/>
          <w:szCs w:val="28"/>
        </w:rPr>
      </w:pPr>
      <w:r w:rsidRPr="002C1365">
        <w:rPr>
          <w:rFonts w:ascii="Times New Roman" w:eastAsia="Times New Roman" w:hAnsi="Times New Roman" w:cs="Times New Roman"/>
          <w:color w:val="000000" w:themeColor="text1"/>
          <w:sz w:val="28"/>
          <w:szCs w:val="28"/>
        </w:rPr>
        <w:t>У разі встановлення невідповідності заяви та доданих до неї документів цьому Порядку, адміністратор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8247525" w14:textId="77777777" w:rsidR="006D7F5B" w:rsidRPr="002C1365" w:rsidRDefault="006D7F5B" w:rsidP="006D7F5B">
      <w:pPr>
        <w:spacing w:before="100" w:beforeAutospacing="1" w:after="100" w:afterAutospacing="1" w:line="240" w:lineRule="auto"/>
        <w:ind w:left="-426" w:right="-143" w:firstLine="567"/>
        <w:contextualSpacing/>
        <w:jc w:val="both"/>
        <w:rPr>
          <w:rFonts w:ascii="Times New Roman" w:eastAsia="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 xml:space="preserve">2.6. </w:t>
      </w:r>
      <w:r w:rsidRPr="002C1365">
        <w:rPr>
          <w:rFonts w:ascii="Times New Roman" w:eastAsia="Times New Roman" w:hAnsi="Times New Roman" w:cs="Times New Roman"/>
          <w:color w:val="000000" w:themeColor="text1"/>
          <w:sz w:val="28"/>
          <w:szCs w:val="28"/>
        </w:rPr>
        <w:t xml:space="preserve">Всі письмові звернення громадян  про надання допомоги  реєструються у </w:t>
      </w:r>
      <w:proofErr w:type="spellStart"/>
      <w:r w:rsidRPr="002C1365">
        <w:rPr>
          <w:rFonts w:ascii="Times New Roman" w:eastAsia="Times New Roman" w:hAnsi="Times New Roman" w:cs="Times New Roman"/>
          <w:color w:val="000000" w:themeColor="text1"/>
          <w:sz w:val="28"/>
          <w:szCs w:val="28"/>
        </w:rPr>
        <w:t>ЦНАПі</w:t>
      </w:r>
      <w:proofErr w:type="spellEnd"/>
      <w:r w:rsidRPr="002C1365">
        <w:rPr>
          <w:rFonts w:ascii="Times New Roman" w:eastAsia="Times New Roman" w:hAnsi="Times New Roman" w:cs="Times New Roman"/>
          <w:color w:val="000000" w:themeColor="text1"/>
          <w:sz w:val="28"/>
          <w:szCs w:val="28"/>
        </w:rPr>
        <w:t xml:space="preserve"> в день їх надходження у відповідному журналі реєстрації та в той самий день передаються до відділу соціального захисту населення Хорольської міської Лубенського району Полтавської області (далі – відділ соціального захисту населення Хорольської міської рад).</w:t>
      </w:r>
    </w:p>
    <w:p w14:paraId="49AEC649" w14:textId="77777777" w:rsidR="006D7F5B" w:rsidRPr="002C1365" w:rsidRDefault="006D7F5B" w:rsidP="006D7F5B">
      <w:pPr>
        <w:spacing w:before="100" w:beforeAutospacing="1" w:after="100" w:afterAutospacing="1" w:line="240" w:lineRule="auto"/>
        <w:ind w:left="-426" w:right="-143" w:firstLine="567"/>
        <w:contextualSpacing/>
        <w:jc w:val="both"/>
        <w:rPr>
          <w:rFonts w:ascii="Times New Roman" w:eastAsia="Times New Roman" w:hAnsi="Times New Roman" w:cs="Times New Roman"/>
          <w:color w:val="000000" w:themeColor="text1"/>
          <w:sz w:val="28"/>
          <w:szCs w:val="28"/>
        </w:rPr>
      </w:pPr>
      <w:r w:rsidRPr="002C1365">
        <w:rPr>
          <w:rFonts w:ascii="Times New Roman" w:eastAsia="Times New Roman" w:hAnsi="Times New Roman" w:cs="Times New Roman"/>
          <w:color w:val="000000" w:themeColor="text1"/>
          <w:sz w:val="28"/>
          <w:szCs w:val="28"/>
        </w:rPr>
        <w:t xml:space="preserve"> Адміністратор несе персональну відповідальність за своєчасність та повноту заповнення журналу реєстрації та передачі документів.</w:t>
      </w:r>
    </w:p>
    <w:p w14:paraId="50F9C10D" w14:textId="60B83A0A" w:rsidR="006D7F5B" w:rsidRPr="002C1365" w:rsidRDefault="006D7F5B" w:rsidP="006D7F5B">
      <w:pPr>
        <w:spacing w:after="0" w:line="240" w:lineRule="auto"/>
        <w:ind w:left="-426" w:right="-143" w:firstLine="567"/>
        <w:jc w:val="both"/>
        <w:rPr>
          <w:rFonts w:ascii="Times New Roman" w:eastAsia="Times New Roman" w:hAnsi="Times New Roman" w:cs="Times New Roman"/>
          <w:color w:val="000000" w:themeColor="text1"/>
          <w:sz w:val="28"/>
          <w:szCs w:val="28"/>
          <w:lang w:eastAsia="ru-RU"/>
        </w:rPr>
      </w:pPr>
      <w:bookmarkStart w:id="15" w:name="_Hlk143861554"/>
      <w:r w:rsidRPr="002C1365">
        <w:rPr>
          <w:rFonts w:ascii="Times New Roman" w:hAnsi="Times New Roman" w:cs="Times New Roman"/>
          <w:color w:val="000000" w:themeColor="text1"/>
          <w:sz w:val="28"/>
          <w:szCs w:val="28"/>
        </w:rPr>
        <w:t xml:space="preserve">2.7. </w:t>
      </w:r>
      <w:r w:rsidRPr="002C1365">
        <w:rPr>
          <w:rFonts w:ascii="Times New Roman" w:eastAsia="Times New Roman" w:hAnsi="Times New Roman" w:cs="Times New Roman"/>
          <w:color w:val="000000" w:themeColor="text1"/>
          <w:sz w:val="28"/>
          <w:szCs w:val="28"/>
          <w:lang w:eastAsia="ru-RU"/>
        </w:rPr>
        <w:t xml:space="preserve">Відділ соціального захисту населення Хорольської міської ради розглядає подані звернення і на основі даного Порядку в одноденний термін формує </w:t>
      </w:r>
      <w:proofErr w:type="spellStart"/>
      <w:r w:rsidRPr="002C1365">
        <w:rPr>
          <w:rFonts w:ascii="Times New Roman" w:eastAsia="Times New Roman" w:hAnsi="Times New Roman" w:cs="Times New Roman"/>
          <w:color w:val="000000" w:themeColor="text1"/>
          <w:sz w:val="28"/>
          <w:szCs w:val="28"/>
          <w:lang w:eastAsia="ru-RU"/>
        </w:rPr>
        <w:t>проєкт</w:t>
      </w:r>
      <w:proofErr w:type="spellEnd"/>
      <w:r w:rsidRPr="002C1365">
        <w:rPr>
          <w:rFonts w:ascii="Times New Roman" w:eastAsia="Times New Roman" w:hAnsi="Times New Roman" w:cs="Times New Roman"/>
          <w:color w:val="000000" w:themeColor="text1"/>
          <w:sz w:val="28"/>
          <w:szCs w:val="28"/>
          <w:lang w:eastAsia="ru-RU"/>
        </w:rPr>
        <w:t xml:space="preserve"> розпорядження міського голови про надання допомоги на поховання.</w:t>
      </w:r>
    </w:p>
    <w:p w14:paraId="186FE418" w14:textId="77777777" w:rsidR="006D7F5B" w:rsidRPr="002C1365" w:rsidRDefault="006D7F5B" w:rsidP="006D7F5B">
      <w:pPr>
        <w:spacing w:after="0" w:line="240" w:lineRule="auto"/>
        <w:ind w:left="-426" w:right="-143" w:firstLine="567"/>
        <w:jc w:val="both"/>
        <w:rPr>
          <w:rFonts w:ascii="Times New Roman" w:eastAsia="Times New Roman" w:hAnsi="Times New Roman" w:cs="Times New Roman"/>
          <w:color w:val="000000" w:themeColor="text1"/>
          <w:sz w:val="28"/>
          <w:szCs w:val="28"/>
          <w:lang w:eastAsia="ru-RU"/>
        </w:rPr>
      </w:pPr>
      <w:r w:rsidRPr="002C1365">
        <w:rPr>
          <w:rFonts w:ascii="Times New Roman" w:eastAsia="Times New Roman" w:hAnsi="Times New Roman" w:cs="Times New Roman"/>
          <w:color w:val="000000" w:themeColor="text1"/>
          <w:sz w:val="28"/>
          <w:szCs w:val="28"/>
          <w:lang w:eastAsia="ru-RU"/>
        </w:rPr>
        <w:t>2.8. Розмір</w:t>
      </w:r>
      <w:r w:rsidRPr="002C1365">
        <w:rPr>
          <w:rFonts w:ascii="Times New Roman" w:hAnsi="Times New Roman" w:cs="Times New Roman"/>
          <w:color w:val="000000" w:themeColor="text1"/>
          <w:sz w:val="28"/>
          <w:szCs w:val="28"/>
          <w:shd w:val="clear" w:color="auto" w:fill="FFFFFF"/>
        </w:rPr>
        <w:t xml:space="preserve"> грошової допомоги на поховання деяких категорій осіб виконавцю волевиявлення померлого або особі, яка зобов’язалася поховати померлого затверджується рішенням виконавчого комітету Хорольської міської ради Лубенського району Полтавської області.</w:t>
      </w:r>
      <w:r w:rsidRPr="002C1365">
        <w:rPr>
          <w:rFonts w:ascii="Times New Roman" w:eastAsia="Times New Roman" w:hAnsi="Times New Roman" w:cs="Times New Roman"/>
          <w:color w:val="000000" w:themeColor="text1"/>
          <w:sz w:val="28"/>
          <w:szCs w:val="28"/>
          <w:lang w:eastAsia="ru-RU"/>
        </w:rPr>
        <w:t xml:space="preserve">  </w:t>
      </w:r>
    </w:p>
    <w:bookmarkEnd w:id="15"/>
    <w:p w14:paraId="178E346E" w14:textId="77777777"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r w:rsidRPr="002C1365">
        <w:rPr>
          <w:rFonts w:ascii="Times New Roman" w:hAnsi="Times New Roman" w:cs="Times New Roman"/>
          <w:color w:val="000000" w:themeColor="text1"/>
          <w:sz w:val="28"/>
          <w:szCs w:val="28"/>
        </w:rPr>
        <w:t>2.9. Виплата грошової допомоги на поховання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457E0CEB" w14:textId="77777777" w:rsidR="006D7F5B" w:rsidRPr="002C1365" w:rsidRDefault="006D7F5B" w:rsidP="006D7F5B">
      <w:pPr>
        <w:spacing w:after="0" w:line="240" w:lineRule="auto"/>
        <w:ind w:left="-426" w:right="-143" w:firstLine="567"/>
        <w:jc w:val="both"/>
        <w:rPr>
          <w:rFonts w:ascii="Times New Roman" w:hAnsi="Times New Roman" w:cs="Times New Roman"/>
          <w:color w:val="000000" w:themeColor="text1"/>
          <w:sz w:val="28"/>
          <w:szCs w:val="28"/>
        </w:rPr>
      </w:pPr>
    </w:p>
    <w:p w14:paraId="30CD8353" w14:textId="6086980B" w:rsidR="006D7F5B" w:rsidRPr="002C1365" w:rsidRDefault="006D7F5B" w:rsidP="006D7F5B">
      <w:pPr>
        <w:spacing w:after="0" w:line="240" w:lineRule="auto"/>
        <w:ind w:left="-426" w:right="-143" w:firstLine="567"/>
        <w:jc w:val="center"/>
        <w:rPr>
          <w:rFonts w:ascii="Times New Roman" w:eastAsia="Times New Roman" w:hAnsi="Times New Roman" w:cs="Times New Roman"/>
          <w:bCs/>
          <w:color w:val="000000" w:themeColor="text1"/>
          <w:sz w:val="28"/>
          <w:szCs w:val="28"/>
          <w:lang w:eastAsia="ru-RU"/>
        </w:rPr>
      </w:pPr>
      <w:r w:rsidRPr="002C1365">
        <w:rPr>
          <w:rFonts w:ascii="Times New Roman" w:eastAsia="Times New Roman" w:hAnsi="Times New Roman" w:cs="Times New Roman"/>
          <w:bCs/>
          <w:color w:val="000000" w:themeColor="text1"/>
          <w:sz w:val="28"/>
          <w:szCs w:val="28"/>
          <w:lang w:eastAsia="ru-RU"/>
        </w:rPr>
        <w:t>3. Фінансування грошової допомог</w:t>
      </w:r>
      <w:r w:rsidR="002C1365" w:rsidRPr="002C1365">
        <w:rPr>
          <w:rFonts w:ascii="Times New Roman" w:eastAsia="Times New Roman" w:hAnsi="Times New Roman" w:cs="Times New Roman"/>
          <w:bCs/>
          <w:color w:val="000000" w:themeColor="text1"/>
          <w:sz w:val="28"/>
          <w:szCs w:val="28"/>
          <w:lang w:eastAsia="ru-RU"/>
        </w:rPr>
        <w:t>и</w:t>
      </w:r>
    </w:p>
    <w:p w14:paraId="5733DB25" w14:textId="77777777" w:rsidR="006D7F5B" w:rsidRPr="002C1365" w:rsidRDefault="006D7F5B" w:rsidP="006D7F5B">
      <w:pPr>
        <w:spacing w:after="0" w:line="240" w:lineRule="auto"/>
        <w:ind w:left="-426" w:right="-143" w:firstLine="567"/>
        <w:jc w:val="both"/>
        <w:rPr>
          <w:rFonts w:ascii="Times New Roman" w:eastAsia="Times New Roman" w:hAnsi="Times New Roman" w:cs="Times New Roman"/>
          <w:bCs/>
          <w:color w:val="000000" w:themeColor="text1"/>
          <w:sz w:val="28"/>
          <w:szCs w:val="28"/>
        </w:rPr>
      </w:pPr>
      <w:r w:rsidRPr="002C1365">
        <w:rPr>
          <w:rFonts w:ascii="Times New Roman" w:eastAsia="Times New Roman" w:hAnsi="Times New Roman" w:cs="Times New Roman"/>
          <w:bCs/>
          <w:color w:val="000000" w:themeColor="text1"/>
          <w:sz w:val="28"/>
          <w:szCs w:val="28"/>
          <w:lang w:eastAsia="ru-RU"/>
        </w:rPr>
        <w:t xml:space="preserve">3.1. </w:t>
      </w:r>
      <w:r w:rsidRPr="002C1365">
        <w:rPr>
          <w:rFonts w:ascii="Times New Roman" w:eastAsia="Times New Roman" w:hAnsi="Times New Roman" w:cs="Times New Roman"/>
          <w:color w:val="000000" w:themeColor="text1"/>
          <w:sz w:val="28"/>
          <w:szCs w:val="28"/>
          <w:lang w:eastAsia="ru-RU"/>
        </w:rPr>
        <w:t xml:space="preserve">Фінансування витрат на надання грошової допомоги здійснюється </w:t>
      </w:r>
      <w:r w:rsidRPr="002C1365">
        <w:rPr>
          <w:rFonts w:ascii="Times New Roman" w:eastAsia="Times New Roman" w:hAnsi="Times New Roman" w:cs="Times New Roman"/>
          <w:color w:val="000000" w:themeColor="text1"/>
          <w:sz w:val="28"/>
          <w:szCs w:val="28"/>
          <w:lang w:eastAsia="ru-RU"/>
        </w:rPr>
        <w:br/>
        <w:t xml:space="preserve">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2C1365">
        <w:rPr>
          <w:rFonts w:ascii="Times New Roman" w:eastAsia="Times New Roman" w:hAnsi="Times New Roman" w:cs="Times New Roman"/>
          <w:color w:val="000000" w:themeColor="text1"/>
          <w:sz w:val="28"/>
          <w:szCs w:val="28"/>
        </w:rPr>
        <w:lastRenderedPageBreak/>
        <w:t>Програмі «Турбота» Хорольської міської ради Лубенського району Полтавської області.</w:t>
      </w:r>
    </w:p>
    <w:p w14:paraId="7B6B0C08" w14:textId="77777777" w:rsidR="006D7F5B" w:rsidRPr="002C1365" w:rsidRDefault="006D7F5B" w:rsidP="006D7F5B">
      <w:pPr>
        <w:spacing w:after="0" w:line="240" w:lineRule="auto"/>
        <w:ind w:left="-426" w:right="-143" w:firstLine="567"/>
        <w:jc w:val="both"/>
        <w:rPr>
          <w:rFonts w:ascii="Times New Roman" w:eastAsia="Times New Roman" w:hAnsi="Times New Roman" w:cs="Times New Roman"/>
          <w:color w:val="000000" w:themeColor="text1"/>
          <w:sz w:val="28"/>
          <w:szCs w:val="28"/>
          <w:lang w:eastAsia="ru-RU"/>
        </w:rPr>
      </w:pPr>
      <w:r w:rsidRPr="002C1365">
        <w:rPr>
          <w:rFonts w:ascii="Times New Roman" w:eastAsia="Times New Roman" w:hAnsi="Times New Roman" w:cs="Times New Roman"/>
          <w:bCs/>
          <w:color w:val="000000" w:themeColor="text1"/>
          <w:sz w:val="28"/>
          <w:szCs w:val="28"/>
          <w:lang w:eastAsia="ru-RU"/>
        </w:rPr>
        <w:t>3.2.</w:t>
      </w:r>
      <w:r w:rsidRPr="002C1365">
        <w:rPr>
          <w:rFonts w:ascii="Times New Roman" w:eastAsia="Times New Roman" w:hAnsi="Times New Roman" w:cs="Times New Roman"/>
          <w:color w:val="000000" w:themeColor="text1"/>
          <w:sz w:val="28"/>
          <w:szCs w:val="28"/>
          <w:lang w:eastAsia="ru-RU"/>
        </w:rPr>
        <w:t xml:space="preserve"> Відділ соціального захисту населення Хорольської міської ради після  отримання розпорядження міського голови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54B976D5" w14:textId="77777777" w:rsidR="006D7F5B" w:rsidRPr="002C1365" w:rsidRDefault="006D7F5B" w:rsidP="006D7F5B">
      <w:pPr>
        <w:spacing w:after="0" w:line="240" w:lineRule="auto"/>
        <w:ind w:left="-426" w:right="-143" w:firstLine="567"/>
        <w:contextualSpacing/>
        <w:jc w:val="both"/>
        <w:rPr>
          <w:rFonts w:ascii="Times New Roman" w:hAnsi="Times New Roman" w:cs="Times New Roman"/>
          <w:color w:val="000000" w:themeColor="text1"/>
          <w:sz w:val="28"/>
          <w:szCs w:val="28"/>
        </w:rPr>
      </w:pPr>
      <w:r w:rsidRPr="002C1365">
        <w:rPr>
          <w:rFonts w:ascii="Times New Roman" w:eastAsia="Times New Roman" w:hAnsi="Times New Roman" w:cs="Times New Roman"/>
          <w:color w:val="000000" w:themeColor="text1"/>
          <w:sz w:val="28"/>
          <w:szCs w:val="28"/>
          <w:lang w:eastAsia="ru-RU"/>
        </w:rPr>
        <w:t xml:space="preserve">3.3. </w:t>
      </w:r>
      <w:r w:rsidRPr="002C1365">
        <w:rPr>
          <w:rFonts w:ascii="Times New Roman" w:hAnsi="Times New Roman" w:cs="Times New Roman"/>
          <w:color w:val="000000" w:themeColor="text1"/>
          <w:sz w:val="28"/>
          <w:szCs w:val="28"/>
        </w:rPr>
        <w:t>Відділ соціального захисту населення Хорольської міської ради протягом бюджетного року переглядає обсяги видатків на відшкодування витрат на поховання та в установленому порядку надає пропозиції щодо їх коригування, виходячи з кількості померлих.</w:t>
      </w:r>
    </w:p>
    <w:p w14:paraId="6A10A0D1" w14:textId="77777777" w:rsidR="006D7F5B" w:rsidRPr="002C1365" w:rsidRDefault="006D7F5B" w:rsidP="006D7F5B">
      <w:pPr>
        <w:spacing w:after="0" w:line="240" w:lineRule="auto"/>
        <w:ind w:left="-426" w:right="-285" w:firstLine="567"/>
        <w:jc w:val="both"/>
        <w:rPr>
          <w:rFonts w:ascii="Times New Roman" w:eastAsia="Times New Roman" w:hAnsi="Times New Roman" w:cs="Times New Roman"/>
          <w:color w:val="000000" w:themeColor="text1"/>
          <w:sz w:val="28"/>
          <w:szCs w:val="28"/>
          <w:lang w:eastAsia="ru-RU"/>
        </w:rPr>
      </w:pPr>
    </w:p>
    <w:p w14:paraId="1AF67128" w14:textId="77777777" w:rsidR="006D7F5B" w:rsidRPr="002C1365" w:rsidRDefault="006D7F5B" w:rsidP="006D7F5B">
      <w:pPr>
        <w:spacing w:after="0" w:line="240" w:lineRule="auto"/>
        <w:ind w:left="-426" w:firstLine="567"/>
        <w:jc w:val="both"/>
        <w:rPr>
          <w:rFonts w:ascii="Times New Roman" w:eastAsia="Times New Roman" w:hAnsi="Times New Roman" w:cs="Times New Roman"/>
          <w:bCs/>
          <w:color w:val="000000" w:themeColor="text1"/>
          <w:sz w:val="28"/>
          <w:szCs w:val="28"/>
        </w:rPr>
      </w:pPr>
    </w:p>
    <w:p w14:paraId="7B5FCF57" w14:textId="77777777" w:rsidR="006D7F5B" w:rsidRPr="002C1365" w:rsidRDefault="006D7F5B" w:rsidP="006D7F5B">
      <w:pPr>
        <w:spacing w:after="0" w:line="240" w:lineRule="auto"/>
        <w:ind w:left="-426" w:firstLine="567"/>
        <w:jc w:val="both"/>
        <w:rPr>
          <w:rFonts w:ascii="Times New Roman" w:eastAsia="Times New Roman" w:hAnsi="Times New Roman" w:cs="Times New Roman"/>
          <w:bCs/>
          <w:color w:val="000000" w:themeColor="text1"/>
          <w:sz w:val="28"/>
          <w:szCs w:val="28"/>
        </w:rPr>
      </w:pPr>
    </w:p>
    <w:p w14:paraId="25A22535" w14:textId="77777777" w:rsidR="006D7F5B" w:rsidRPr="002C1365" w:rsidRDefault="006D7F5B" w:rsidP="006D7F5B">
      <w:pPr>
        <w:tabs>
          <w:tab w:val="left" w:pos="6521"/>
          <w:tab w:val="left" w:pos="7088"/>
        </w:tabs>
        <w:spacing w:after="0" w:line="240" w:lineRule="auto"/>
        <w:ind w:left="-426" w:firstLine="567"/>
        <w:rPr>
          <w:rFonts w:ascii="Times New Roman" w:eastAsia="Times New Roman" w:hAnsi="Times New Roman" w:cs="Times New Roman"/>
          <w:color w:val="000000" w:themeColor="text1"/>
          <w:sz w:val="28"/>
          <w:szCs w:val="28"/>
          <w:lang w:eastAsia="ru-RU"/>
        </w:rPr>
      </w:pPr>
      <w:r w:rsidRPr="002C1365">
        <w:rPr>
          <w:rFonts w:ascii="Times New Roman" w:eastAsia="Times New Roman" w:hAnsi="Times New Roman" w:cs="Times New Roman"/>
          <w:color w:val="000000" w:themeColor="text1"/>
          <w:sz w:val="28"/>
          <w:szCs w:val="28"/>
          <w:lang w:eastAsia="ru-RU"/>
        </w:rPr>
        <w:t xml:space="preserve">Секретар міської ради                                                               Юлія БОЙКО       </w:t>
      </w:r>
    </w:p>
    <w:sectPr w:rsidR="006D7F5B" w:rsidRPr="002C1365" w:rsidSect="008365E1">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D9405" w14:textId="77777777" w:rsidR="008365E1" w:rsidRDefault="008365E1" w:rsidP="0008313D">
      <w:pPr>
        <w:spacing w:after="0" w:line="240" w:lineRule="auto"/>
      </w:pPr>
      <w:r>
        <w:separator/>
      </w:r>
    </w:p>
  </w:endnote>
  <w:endnote w:type="continuationSeparator" w:id="0">
    <w:p w14:paraId="14313ECD" w14:textId="77777777" w:rsidR="008365E1" w:rsidRDefault="008365E1" w:rsidP="00083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Arial Unicode MS"/>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D9984" w14:textId="77777777" w:rsidR="008365E1" w:rsidRDefault="008365E1" w:rsidP="0008313D">
      <w:pPr>
        <w:spacing w:after="0" w:line="240" w:lineRule="auto"/>
      </w:pPr>
      <w:r>
        <w:separator/>
      </w:r>
    </w:p>
  </w:footnote>
  <w:footnote w:type="continuationSeparator" w:id="0">
    <w:p w14:paraId="2729BC53" w14:textId="77777777" w:rsidR="008365E1" w:rsidRDefault="008365E1" w:rsidP="00083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9109836"/>
      <w:docPartObj>
        <w:docPartGallery w:val="Page Numbers (Top of Page)"/>
        <w:docPartUnique/>
      </w:docPartObj>
    </w:sdtPr>
    <w:sdtContent>
      <w:p w14:paraId="5874FD2D" w14:textId="7190A726" w:rsidR="006D5A48" w:rsidRDefault="006D5A48">
        <w:pPr>
          <w:pStyle w:val="a3"/>
          <w:jc w:val="center"/>
        </w:pPr>
        <w:r>
          <w:fldChar w:fldCharType="begin"/>
        </w:r>
        <w:r>
          <w:instrText>PAGE   \* MERGEFORMAT</w:instrText>
        </w:r>
        <w:r>
          <w:fldChar w:fldCharType="separate"/>
        </w:r>
        <w:r>
          <w:t>2</w:t>
        </w:r>
        <w:r>
          <w:fldChar w:fldCharType="end"/>
        </w:r>
      </w:p>
    </w:sdtContent>
  </w:sdt>
  <w:p w14:paraId="70C7F531" w14:textId="77777777" w:rsidR="0008313D" w:rsidRDefault="0008313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838775"/>
      <w:docPartObj>
        <w:docPartGallery w:val="Page Numbers (Top of Page)"/>
        <w:docPartUnique/>
      </w:docPartObj>
    </w:sdtPr>
    <w:sdtContent>
      <w:p w14:paraId="39021200" w14:textId="77777777" w:rsidR="006D7F5B" w:rsidRDefault="006D7F5B">
        <w:pPr>
          <w:pStyle w:val="a3"/>
          <w:jc w:val="center"/>
        </w:pPr>
        <w:r>
          <w:fldChar w:fldCharType="begin"/>
        </w:r>
        <w:r>
          <w:instrText>PAGE   \* MERGEFORMAT</w:instrText>
        </w:r>
        <w:r>
          <w:fldChar w:fldCharType="separate"/>
        </w:r>
        <w:r w:rsidRPr="00D74FE1">
          <w:rPr>
            <w:noProof/>
          </w:rPr>
          <w:t>5</w:t>
        </w:r>
        <w:r>
          <w:fldChar w:fldCharType="end"/>
        </w:r>
      </w:p>
    </w:sdtContent>
  </w:sdt>
  <w:p w14:paraId="1F796B56" w14:textId="77777777" w:rsidR="006D7F5B" w:rsidRDefault="006D7F5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01902"/>
      <w:docPartObj>
        <w:docPartGallery w:val="Page Numbers (Top of Page)"/>
        <w:docPartUnique/>
      </w:docPartObj>
    </w:sdtPr>
    <w:sdtEndPr>
      <w:rPr>
        <w:rFonts w:ascii="Times New Roman" w:hAnsi="Times New Roman" w:cs="Times New Roman"/>
      </w:rPr>
    </w:sdtEndPr>
    <w:sdtContent>
      <w:p w14:paraId="159073C6" w14:textId="77777777" w:rsidR="006D7F5B" w:rsidRPr="00057D51" w:rsidRDefault="006D7F5B" w:rsidP="00057D51">
        <w:pPr>
          <w:pStyle w:val="a3"/>
          <w:jc w:val="center"/>
          <w:rPr>
            <w:rFonts w:ascii="Times New Roman" w:hAnsi="Times New Roman" w:cs="Times New Roman"/>
          </w:rPr>
        </w:pPr>
        <w:r w:rsidRPr="00142CDC">
          <w:rPr>
            <w:rFonts w:ascii="Times New Roman" w:hAnsi="Times New Roman" w:cs="Times New Roman"/>
          </w:rPr>
          <w:fldChar w:fldCharType="begin"/>
        </w:r>
        <w:r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Pr>
            <w:rFonts w:ascii="Times New Roman" w:hAnsi="Times New Roman" w:cs="Times New Roman"/>
            <w:noProof/>
          </w:rPr>
          <w:t>2</w:t>
        </w:r>
        <w:r w:rsidRPr="00142CDC">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8E"/>
    <w:rsid w:val="0008313D"/>
    <w:rsid w:val="000C78DF"/>
    <w:rsid w:val="00142CBF"/>
    <w:rsid w:val="001B24EC"/>
    <w:rsid w:val="001B5432"/>
    <w:rsid w:val="001B7BE7"/>
    <w:rsid w:val="001C17FE"/>
    <w:rsid w:val="002619D9"/>
    <w:rsid w:val="00262C3F"/>
    <w:rsid w:val="00267FDF"/>
    <w:rsid w:val="00275B8A"/>
    <w:rsid w:val="002C1365"/>
    <w:rsid w:val="002F3827"/>
    <w:rsid w:val="0037224E"/>
    <w:rsid w:val="003E110A"/>
    <w:rsid w:val="003F16B8"/>
    <w:rsid w:val="00403309"/>
    <w:rsid w:val="0042579A"/>
    <w:rsid w:val="004634DF"/>
    <w:rsid w:val="00467984"/>
    <w:rsid w:val="00503315"/>
    <w:rsid w:val="00553205"/>
    <w:rsid w:val="005A5B67"/>
    <w:rsid w:val="005B6A51"/>
    <w:rsid w:val="005E6A4F"/>
    <w:rsid w:val="00601762"/>
    <w:rsid w:val="00652422"/>
    <w:rsid w:val="00660AC9"/>
    <w:rsid w:val="006A6AB9"/>
    <w:rsid w:val="006D5A48"/>
    <w:rsid w:val="006D7F5B"/>
    <w:rsid w:val="007D7BCA"/>
    <w:rsid w:val="00816E22"/>
    <w:rsid w:val="00824835"/>
    <w:rsid w:val="008365E1"/>
    <w:rsid w:val="00857491"/>
    <w:rsid w:val="008C4E43"/>
    <w:rsid w:val="008C7687"/>
    <w:rsid w:val="008D0E31"/>
    <w:rsid w:val="008E142B"/>
    <w:rsid w:val="00937D16"/>
    <w:rsid w:val="00963D5E"/>
    <w:rsid w:val="00A72710"/>
    <w:rsid w:val="00AD38E1"/>
    <w:rsid w:val="00AE1CC5"/>
    <w:rsid w:val="00B00DB9"/>
    <w:rsid w:val="00B30858"/>
    <w:rsid w:val="00B72BCD"/>
    <w:rsid w:val="00BA5D06"/>
    <w:rsid w:val="00BB5056"/>
    <w:rsid w:val="00BC435D"/>
    <w:rsid w:val="00BF7B13"/>
    <w:rsid w:val="00CC1CEB"/>
    <w:rsid w:val="00CC2397"/>
    <w:rsid w:val="00D87B33"/>
    <w:rsid w:val="00D94196"/>
    <w:rsid w:val="00D97E1F"/>
    <w:rsid w:val="00DB270D"/>
    <w:rsid w:val="00DB4A86"/>
    <w:rsid w:val="00DC69E7"/>
    <w:rsid w:val="00E039F2"/>
    <w:rsid w:val="00EB356C"/>
    <w:rsid w:val="00EC1FD3"/>
    <w:rsid w:val="00F35C53"/>
    <w:rsid w:val="00F55159"/>
    <w:rsid w:val="00F9418E"/>
    <w:rsid w:val="00F959BB"/>
    <w:rsid w:val="00FD6573"/>
    <w:rsid w:val="00FF1E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24942"/>
  <w15:chartTrackingRefBased/>
  <w15:docId w15:val="{B4705371-C9B5-4DE8-91DE-0682FA8EB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313D"/>
    <w:pPr>
      <w:tabs>
        <w:tab w:val="center" w:pos="4513"/>
        <w:tab w:val="right" w:pos="9026"/>
      </w:tabs>
      <w:spacing w:after="0" w:line="240" w:lineRule="auto"/>
    </w:pPr>
  </w:style>
  <w:style w:type="character" w:customStyle="1" w:styleId="a4">
    <w:name w:val="Верхній колонтитул Знак"/>
    <w:basedOn w:val="a0"/>
    <w:link w:val="a3"/>
    <w:uiPriority w:val="99"/>
    <w:rsid w:val="0008313D"/>
  </w:style>
  <w:style w:type="paragraph" w:styleId="a5">
    <w:name w:val="footer"/>
    <w:basedOn w:val="a"/>
    <w:link w:val="a6"/>
    <w:uiPriority w:val="99"/>
    <w:unhideWhenUsed/>
    <w:rsid w:val="0008313D"/>
    <w:pPr>
      <w:tabs>
        <w:tab w:val="center" w:pos="4513"/>
        <w:tab w:val="right" w:pos="9026"/>
      </w:tabs>
      <w:spacing w:after="0" w:line="240" w:lineRule="auto"/>
    </w:pPr>
  </w:style>
  <w:style w:type="character" w:customStyle="1" w:styleId="a6">
    <w:name w:val="Нижній колонтитул Знак"/>
    <w:basedOn w:val="a0"/>
    <w:link w:val="a5"/>
    <w:uiPriority w:val="99"/>
    <w:rsid w:val="0008313D"/>
  </w:style>
  <w:style w:type="paragraph" w:styleId="a7">
    <w:name w:val="List Paragraph"/>
    <w:basedOn w:val="a"/>
    <w:uiPriority w:val="34"/>
    <w:qFormat/>
    <w:rsid w:val="006D7F5B"/>
    <w:pPr>
      <w:widowControl w:val="0"/>
      <w:spacing w:after="0" w:line="240" w:lineRule="auto"/>
      <w:ind w:left="708"/>
      <w:jc w:val="both"/>
    </w:pPr>
    <w:rPr>
      <w:rFonts w:ascii="Times New Roman" w:eastAsia="Times New Roman" w:hAnsi="Times New Roman" w:cs="Times New Roman"/>
      <w:kern w:val="0"/>
      <w:sz w:val="26"/>
      <w:szCs w:val="20"/>
      <w:lang w:val="ru-RU" w:eastAsia="ru-RU"/>
      <w14:ligatures w14:val="none"/>
    </w:rPr>
  </w:style>
  <w:style w:type="paragraph" w:styleId="a8">
    <w:name w:val="Normal (Web)"/>
    <w:basedOn w:val="a"/>
    <w:uiPriority w:val="99"/>
    <w:unhideWhenUsed/>
    <w:rsid w:val="006D7F5B"/>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Style7">
    <w:name w:val="Style7"/>
    <w:basedOn w:val="a"/>
    <w:uiPriority w:val="99"/>
    <w:rsid w:val="006D7F5B"/>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uk-UA"/>
      <w14:ligatures w14:val="none"/>
    </w:rPr>
  </w:style>
  <w:style w:type="paragraph" w:customStyle="1" w:styleId="Textbody">
    <w:name w:val="Text body"/>
    <w:basedOn w:val="a"/>
    <w:rsid w:val="006D7F5B"/>
    <w:pPr>
      <w:widowControl w:val="0"/>
      <w:suppressAutoHyphens/>
      <w:spacing w:after="120" w:line="240" w:lineRule="auto"/>
    </w:pPr>
    <w:rPr>
      <w:rFonts w:ascii="Times New Roman" w:eastAsia="Andale Sans UI" w:hAnsi="Times New Roman" w:cs="Tahoma"/>
      <w:kern w:val="1"/>
      <w:sz w:val="24"/>
      <w:szCs w:val="24"/>
      <w:lang w:val="de-DE" w:eastAsia="fa-IR"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E8959-5138-499E-B2A1-890C44048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21</Pages>
  <Words>24154</Words>
  <Characters>13768</Characters>
  <Application>Microsoft Office Word</Application>
  <DocSecurity>0</DocSecurity>
  <Lines>114</Lines>
  <Paragraphs>75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 Панченко</dc:creator>
  <cp:keywords/>
  <dc:description/>
  <cp:lastModifiedBy>IRA</cp:lastModifiedBy>
  <cp:revision>58</cp:revision>
  <cp:lastPrinted>2024-03-20T14:27:00Z</cp:lastPrinted>
  <dcterms:created xsi:type="dcterms:W3CDTF">2023-12-29T07:37:00Z</dcterms:created>
  <dcterms:modified xsi:type="dcterms:W3CDTF">2024-03-20T14:27:00Z</dcterms:modified>
</cp:coreProperties>
</file>