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90D1D" w14:textId="77777777" w:rsidR="00ED0BA8" w:rsidRPr="004E5A8F" w:rsidRDefault="00ED0BA8" w:rsidP="00D73DAB">
      <w:pPr>
        <w:pStyle w:val="a3"/>
        <w:ind w:left="3540" w:firstLine="708"/>
        <w:jc w:val="left"/>
        <w:rPr>
          <w:b w:val="0"/>
          <w:bCs/>
          <w:szCs w:val="28"/>
        </w:rPr>
      </w:pPr>
      <w:r w:rsidRPr="004E5A8F">
        <w:rPr>
          <w:noProof/>
        </w:rPr>
        <w:drawing>
          <wp:inline distT="0" distB="0" distL="0" distR="0" wp14:anchorId="2A98A6C5" wp14:editId="3D4299A0">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7388E514" w14:textId="77777777" w:rsidR="00ED0BA8" w:rsidRPr="004E5A8F" w:rsidRDefault="00ED0BA8" w:rsidP="00ED0BA8">
      <w:pPr>
        <w:jc w:val="center"/>
        <w:rPr>
          <w:b/>
          <w:sz w:val="28"/>
          <w:szCs w:val="28"/>
          <w:lang w:val="uk-UA"/>
        </w:rPr>
      </w:pPr>
      <w:r w:rsidRPr="004E5A8F">
        <w:rPr>
          <w:b/>
          <w:sz w:val="28"/>
          <w:szCs w:val="28"/>
          <w:lang w:val="uk-UA"/>
        </w:rPr>
        <w:t>ХОРОЛЬСЬКА МІСЬКА РАДА</w:t>
      </w:r>
    </w:p>
    <w:p w14:paraId="65C91E69" w14:textId="77777777" w:rsidR="00ED0BA8" w:rsidRPr="004E5A8F" w:rsidRDefault="003C21F6" w:rsidP="00394AD5">
      <w:pPr>
        <w:tabs>
          <w:tab w:val="left" w:pos="7088"/>
        </w:tabs>
        <w:jc w:val="center"/>
        <w:rPr>
          <w:b/>
          <w:sz w:val="28"/>
          <w:szCs w:val="28"/>
          <w:lang w:val="uk-UA"/>
        </w:rPr>
      </w:pPr>
      <w:r w:rsidRPr="004E5A8F">
        <w:rPr>
          <w:b/>
          <w:sz w:val="28"/>
          <w:szCs w:val="28"/>
          <w:lang w:val="uk-UA"/>
        </w:rPr>
        <w:t>ЛУБЕНСЬКОГО РАЙОНУ</w:t>
      </w:r>
      <w:r w:rsidR="00B4671C" w:rsidRPr="004E5A8F">
        <w:rPr>
          <w:b/>
          <w:sz w:val="28"/>
          <w:szCs w:val="28"/>
          <w:lang w:val="uk-UA"/>
        </w:rPr>
        <w:t xml:space="preserve"> </w:t>
      </w:r>
      <w:r w:rsidR="00ED0BA8" w:rsidRPr="004E5A8F">
        <w:rPr>
          <w:b/>
          <w:sz w:val="28"/>
          <w:szCs w:val="28"/>
          <w:lang w:val="uk-UA"/>
        </w:rPr>
        <w:t>ПОЛТАВСЬКОЇ ОБЛАСТІ</w:t>
      </w:r>
    </w:p>
    <w:p w14:paraId="6FA07C95" w14:textId="77777777" w:rsidR="00ED0BA8" w:rsidRPr="004E5A8F" w:rsidRDefault="00ED0BA8" w:rsidP="00ED0BA8">
      <w:pPr>
        <w:jc w:val="center"/>
        <w:rPr>
          <w:b/>
          <w:sz w:val="28"/>
          <w:szCs w:val="28"/>
          <w:lang w:val="uk-UA"/>
        </w:rPr>
      </w:pPr>
    </w:p>
    <w:p w14:paraId="7AD8432E" w14:textId="09DBD3A6" w:rsidR="00394AD5" w:rsidRPr="004E5A8F" w:rsidRDefault="00432190" w:rsidP="00394AD5">
      <w:pPr>
        <w:jc w:val="center"/>
        <w:rPr>
          <w:sz w:val="28"/>
          <w:szCs w:val="28"/>
          <w:lang w:val="uk-UA"/>
        </w:rPr>
      </w:pPr>
      <w:r>
        <w:rPr>
          <w:sz w:val="28"/>
          <w:szCs w:val="28"/>
          <w:lang w:val="uk-UA"/>
        </w:rPr>
        <w:t xml:space="preserve">перше пленарне засідання </w:t>
      </w:r>
      <w:r w:rsidR="003E1B1F" w:rsidRPr="004E5A8F">
        <w:rPr>
          <w:sz w:val="28"/>
          <w:szCs w:val="28"/>
          <w:lang w:val="uk-UA"/>
        </w:rPr>
        <w:t xml:space="preserve">п’ятдесят </w:t>
      </w:r>
      <w:r w:rsidR="00C3762F" w:rsidRPr="004E5A8F">
        <w:rPr>
          <w:sz w:val="28"/>
          <w:szCs w:val="28"/>
          <w:lang w:val="uk-UA"/>
        </w:rPr>
        <w:t>трет</w:t>
      </w:r>
      <w:r>
        <w:rPr>
          <w:sz w:val="28"/>
          <w:szCs w:val="28"/>
          <w:lang w:val="uk-UA"/>
        </w:rPr>
        <w:t>ьої</w:t>
      </w:r>
      <w:r w:rsidR="003E1B1F" w:rsidRPr="004E5A8F">
        <w:rPr>
          <w:sz w:val="28"/>
          <w:szCs w:val="28"/>
          <w:lang w:val="uk-UA"/>
        </w:rPr>
        <w:t xml:space="preserve"> </w:t>
      </w:r>
      <w:r w:rsidR="00394AD5" w:rsidRPr="004E5A8F">
        <w:rPr>
          <w:sz w:val="28"/>
          <w:szCs w:val="28"/>
          <w:lang w:val="uk-UA"/>
        </w:rPr>
        <w:t>сесі</w:t>
      </w:r>
      <w:r>
        <w:rPr>
          <w:sz w:val="28"/>
          <w:szCs w:val="28"/>
          <w:lang w:val="uk-UA"/>
        </w:rPr>
        <w:t>ї</w:t>
      </w:r>
      <w:r w:rsidR="00394AD5" w:rsidRPr="004E5A8F">
        <w:rPr>
          <w:sz w:val="28"/>
          <w:szCs w:val="28"/>
          <w:lang w:val="uk-UA"/>
        </w:rPr>
        <w:t xml:space="preserve"> восьмого скликання</w:t>
      </w:r>
    </w:p>
    <w:p w14:paraId="55964102" w14:textId="77777777" w:rsidR="00394AD5" w:rsidRPr="004E5A8F" w:rsidRDefault="00394AD5" w:rsidP="00ED0BA8">
      <w:pPr>
        <w:jc w:val="center"/>
        <w:rPr>
          <w:b/>
          <w:sz w:val="28"/>
          <w:szCs w:val="28"/>
          <w:lang w:val="uk-UA"/>
        </w:rPr>
      </w:pPr>
    </w:p>
    <w:p w14:paraId="0954EEDB" w14:textId="515335FC" w:rsidR="00394AD5" w:rsidRPr="004E5A8F" w:rsidRDefault="00ED0BA8" w:rsidP="00ED0BA8">
      <w:pPr>
        <w:jc w:val="center"/>
        <w:rPr>
          <w:b/>
          <w:sz w:val="28"/>
          <w:szCs w:val="28"/>
          <w:lang w:val="uk-UA"/>
        </w:rPr>
      </w:pPr>
      <w:r w:rsidRPr="004E5A8F">
        <w:rPr>
          <w:b/>
          <w:sz w:val="28"/>
          <w:szCs w:val="28"/>
          <w:lang w:val="uk-UA"/>
        </w:rPr>
        <w:t xml:space="preserve">РІШЕННЯ </w:t>
      </w:r>
    </w:p>
    <w:p w14:paraId="2B46AB82" w14:textId="77777777" w:rsidR="0091551E" w:rsidRPr="004E5A8F" w:rsidRDefault="0091551E" w:rsidP="00ED0BA8">
      <w:pPr>
        <w:jc w:val="center"/>
        <w:rPr>
          <w:b/>
          <w:sz w:val="28"/>
          <w:szCs w:val="28"/>
          <w:lang w:val="uk-UA"/>
        </w:rPr>
      </w:pPr>
    </w:p>
    <w:p w14:paraId="1A5BF269" w14:textId="75C6402F" w:rsidR="00394AD5" w:rsidRPr="004E5A8F" w:rsidRDefault="00D40F78" w:rsidP="00394AD5">
      <w:pPr>
        <w:tabs>
          <w:tab w:val="left" w:pos="7088"/>
        </w:tabs>
        <w:rPr>
          <w:color w:val="000000"/>
          <w:sz w:val="28"/>
          <w:szCs w:val="28"/>
          <w:lang w:val="uk-UA"/>
        </w:rPr>
      </w:pPr>
      <w:r>
        <w:rPr>
          <w:color w:val="000000"/>
          <w:sz w:val="28"/>
          <w:szCs w:val="28"/>
          <w:lang w:val="uk-UA"/>
        </w:rPr>
        <w:t>15</w:t>
      </w:r>
      <w:r w:rsidR="006E0FCF" w:rsidRPr="004E5A8F">
        <w:rPr>
          <w:color w:val="000000"/>
          <w:sz w:val="28"/>
          <w:szCs w:val="28"/>
          <w:lang w:val="uk-UA"/>
        </w:rPr>
        <w:t xml:space="preserve"> березня</w:t>
      </w:r>
      <w:r w:rsidR="00735B6F" w:rsidRPr="004E5A8F">
        <w:rPr>
          <w:color w:val="000000"/>
          <w:sz w:val="28"/>
          <w:szCs w:val="28"/>
          <w:lang w:val="uk-UA"/>
        </w:rPr>
        <w:t xml:space="preserve"> </w:t>
      </w:r>
      <w:r w:rsidR="00ED0BA8" w:rsidRPr="004E5A8F">
        <w:rPr>
          <w:color w:val="000000"/>
          <w:sz w:val="28"/>
          <w:szCs w:val="28"/>
          <w:lang w:val="uk-UA"/>
        </w:rPr>
        <w:t>202</w:t>
      </w:r>
      <w:r w:rsidR="003E1B1F" w:rsidRPr="004E5A8F">
        <w:rPr>
          <w:color w:val="000000"/>
          <w:sz w:val="28"/>
          <w:szCs w:val="28"/>
          <w:lang w:val="uk-UA"/>
        </w:rPr>
        <w:t>4</w:t>
      </w:r>
      <w:r w:rsidR="005425A9" w:rsidRPr="004E5A8F">
        <w:rPr>
          <w:color w:val="000000"/>
          <w:sz w:val="28"/>
          <w:szCs w:val="28"/>
          <w:lang w:val="uk-UA"/>
        </w:rPr>
        <w:t xml:space="preserve"> року                  </w:t>
      </w:r>
      <w:r w:rsidR="00ED0BA8" w:rsidRPr="004E5A8F">
        <w:rPr>
          <w:color w:val="000000"/>
          <w:sz w:val="28"/>
          <w:szCs w:val="28"/>
          <w:lang w:val="uk-UA"/>
        </w:rPr>
        <w:t xml:space="preserve">             </w:t>
      </w:r>
      <w:r w:rsidR="00432190">
        <w:rPr>
          <w:color w:val="000000"/>
          <w:sz w:val="28"/>
          <w:szCs w:val="28"/>
          <w:lang w:val="uk-UA"/>
        </w:rPr>
        <w:t xml:space="preserve">             </w:t>
      </w:r>
      <w:r w:rsidR="00ED0BA8" w:rsidRPr="004E5A8F">
        <w:rPr>
          <w:color w:val="000000"/>
          <w:sz w:val="28"/>
          <w:szCs w:val="28"/>
          <w:lang w:val="uk-UA"/>
        </w:rPr>
        <w:t xml:space="preserve">                       </w:t>
      </w:r>
      <w:r w:rsidR="00394AD5" w:rsidRPr="004E5A8F">
        <w:rPr>
          <w:color w:val="000000"/>
          <w:sz w:val="28"/>
          <w:szCs w:val="28"/>
          <w:lang w:val="uk-UA"/>
        </w:rPr>
        <w:t xml:space="preserve">        </w:t>
      </w:r>
      <w:r w:rsidR="00B43873" w:rsidRPr="004E5A8F">
        <w:rPr>
          <w:color w:val="000000"/>
          <w:sz w:val="28"/>
          <w:szCs w:val="28"/>
          <w:lang w:val="uk-UA"/>
        </w:rPr>
        <w:t xml:space="preserve">            </w:t>
      </w:r>
      <w:r w:rsidR="00394AD5" w:rsidRPr="004E5A8F">
        <w:rPr>
          <w:color w:val="000000"/>
          <w:sz w:val="28"/>
          <w:szCs w:val="28"/>
          <w:lang w:val="uk-UA"/>
        </w:rPr>
        <w:t xml:space="preserve"> </w:t>
      </w:r>
      <w:r w:rsidR="000C0522" w:rsidRPr="004E5A8F">
        <w:rPr>
          <w:color w:val="000000"/>
          <w:sz w:val="28"/>
          <w:szCs w:val="28"/>
          <w:lang w:val="uk-UA"/>
        </w:rPr>
        <w:t xml:space="preserve"> </w:t>
      </w:r>
      <w:r w:rsidR="00ED0BA8" w:rsidRPr="004E5A8F">
        <w:rPr>
          <w:color w:val="000000"/>
          <w:sz w:val="28"/>
          <w:szCs w:val="28"/>
          <w:lang w:val="uk-UA"/>
        </w:rPr>
        <w:t>№</w:t>
      </w:r>
      <w:r w:rsidR="00432190">
        <w:rPr>
          <w:color w:val="000000"/>
          <w:sz w:val="28"/>
          <w:szCs w:val="28"/>
          <w:lang w:val="uk-UA"/>
        </w:rPr>
        <w:t>2529</w:t>
      </w:r>
    </w:p>
    <w:p w14:paraId="4E3CD0F7" w14:textId="5F2FD1AB" w:rsidR="00ED0BA8" w:rsidRPr="004E5A8F" w:rsidRDefault="00ED0BA8" w:rsidP="00394AD5">
      <w:pPr>
        <w:tabs>
          <w:tab w:val="left" w:pos="7088"/>
        </w:tabs>
        <w:rPr>
          <w:b/>
          <w:color w:val="000000"/>
          <w:sz w:val="28"/>
          <w:szCs w:val="28"/>
          <w:lang w:val="uk-UA"/>
        </w:rPr>
      </w:pPr>
    </w:p>
    <w:p w14:paraId="0E296A33" w14:textId="00CA15E4" w:rsidR="00ED0BA8" w:rsidRPr="004E5A8F" w:rsidRDefault="005D786B" w:rsidP="006C6B4B">
      <w:pPr>
        <w:tabs>
          <w:tab w:val="left" w:pos="851"/>
          <w:tab w:val="left" w:pos="4111"/>
        </w:tabs>
        <w:ind w:right="5385"/>
        <w:jc w:val="both"/>
        <w:rPr>
          <w:sz w:val="28"/>
          <w:szCs w:val="28"/>
          <w:lang w:val="uk-UA"/>
        </w:rPr>
      </w:pPr>
      <w:r w:rsidRPr="004E5A8F">
        <w:rPr>
          <w:sz w:val="28"/>
          <w:szCs w:val="28"/>
          <w:lang w:val="uk-UA"/>
        </w:rPr>
        <w:t>Про</w:t>
      </w:r>
      <w:r w:rsidR="00ED0BA8" w:rsidRPr="004E5A8F">
        <w:rPr>
          <w:sz w:val="28"/>
          <w:szCs w:val="28"/>
          <w:lang w:val="uk-UA"/>
        </w:rPr>
        <w:t xml:space="preserve"> </w:t>
      </w:r>
      <w:r w:rsidR="006C6B4B" w:rsidRPr="004E5A8F">
        <w:rPr>
          <w:sz w:val="28"/>
          <w:szCs w:val="28"/>
          <w:lang w:val="uk-UA"/>
        </w:rPr>
        <w:t>затвердження Комплексної</w:t>
      </w:r>
      <w:r w:rsidR="00C04CF4" w:rsidRPr="004E5A8F">
        <w:rPr>
          <w:sz w:val="28"/>
          <w:szCs w:val="28"/>
          <w:lang w:val="uk-UA"/>
        </w:rPr>
        <w:t xml:space="preserve"> </w:t>
      </w:r>
      <w:r w:rsidR="00432190">
        <w:rPr>
          <w:sz w:val="28"/>
          <w:szCs w:val="28"/>
          <w:lang w:val="uk-UA"/>
        </w:rPr>
        <w:t>п</w:t>
      </w:r>
      <w:r w:rsidR="006C6B4B" w:rsidRPr="004E5A8F">
        <w:rPr>
          <w:sz w:val="28"/>
          <w:szCs w:val="28"/>
          <w:lang w:val="uk-UA"/>
        </w:rPr>
        <w:t xml:space="preserve">рограми підтримки військовослужбовців, що брали(беруть) участь у захисті </w:t>
      </w:r>
      <w:r w:rsidR="006C6B4B" w:rsidRPr="004E5A8F">
        <w:rPr>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006C6B4B" w:rsidRPr="004E5A8F">
        <w:rPr>
          <w:sz w:val="28"/>
          <w:szCs w:val="28"/>
          <w:lang w:val="uk-UA"/>
        </w:rPr>
        <w:t>,</w:t>
      </w:r>
      <w:r w:rsidR="006C6B4B" w:rsidRPr="004E5A8F">
        <w:rPr>
          <w:sz w:val="28"/>
          <w:szCs w:val="28"/>
          <w:shd w:val="clear" w:color="auto" w:fill="FFFFFF"/>
          <w:lang w:val="uk-UA"/>
        </w:rPr>
        <w:t xml:space="preserve"> членів їх сімей та членів сімей загиблих(померлих) Захисників і Захисниць України </w:t>
      </w:r>
      <w:r w:rsidR="000F5DAF" w:rsidRPr="004E5A8F">
        <w:rPr>
          <w:sz w:val="28"/>
          <w:szCs w:val="28"/>
          <w:lang w:val="uk-UA"/>
        </w:rPr>
        <w:t>Хорольської міської ради Лубенського району Полтавської</w:t>
      </w:r>
      <w:r w:rsidR="00C04CF4" w:rsidRPr="004E5A8F">
        <w:rPr>
          <w:sz w:val="28"/>
          <w:szCs w:val="28"/>
          <w:lang w:val="uk-UA"/>
        </w:rPr>
        <w:t xml:space="preserve"> </w:t>
      </w:r>
      <w:r w:rsidR="000F5DAF" w:rsidRPr="004E5A8F">
        <w:rPr>
          <w:sz w:val="28"/>
          <w:szCs w:val="28"/>
          <w:lang w:val="uk-UA"/>
        </w:rPr>
        <w:t>області на 202</w:t>
      </w:r>
      <w:r w:rsidR="006C6B4B" w:rsidRPr="004E5A8F">
        <w:rPr>
          <w:sz w:val="28"/>
          <w:szCs w:val="28"/>
          <w:lang w:val="uk-UA"/>
        </w:rPr>
        <w:t>4-2026</w:t>
      </w:r>
      <w:r w:rsidR="00C22019" w:rsidRPr="004E5A8F">
        <w:rPr>
          <w:sz w:val="28"/>
          <w:szCs w:val="28"/>
          <w:lang w:val="uk-UA"/>
        </w:rPr>
        <w:t xml:space="preserve"> </w:t>
      </w:r>
      <w:r w:rsidR="000F5DAF" w:rsidRPr="004E5A8F">
        <w:rPr>
          <w:sz w:val="28"/>
          <w:szCs w:val="28"/>
          <w:lang w:val="uk-UA"/>
        </w:rPr>
        <w:t>р</w:t>
      </w:r>
      <w:r w:rsidR="00C22019" w:rsidRPr="004E5A8F">
        <w:rPr>
          <w:sz w:val="28"/>
          <w:szCs w:val="28"/>
          <w:lang w:val="uk-UA"/>
        </w:rPr>
        <w:t>оки</w:t>
      </w:r>
    </w:p>
    <w:p w14:paraId="65DBF187" w14:textId="77777777" w:rsidR="00394AD5" w:rsidRPr="004E5A8F" w:rsidRDefault="00394AD5" w:rsidP="00394AD5">
      <w:pPr>
        <w:tabs>
          <w:tab w:val="left" w:pos="851"/>
          <w:tab w:val="left" w:pos="4111"/>
        </w:tabs>
        <w:ind w:right="5385"/>
        <w:jc w:val="both"/>
        <w:rPr>
          <w:sz w:val="28"/>
          <w:szCs w:val="28"/>
          <w:lang w:val="uk-UA"/>
        </w:rPr>
      </w:pPr>
    </w:p>
    <w:p w14:paraId="41CDC16D" w14:textId="0B829BA8" w:rsidR="002759EC" w:rsidRPr="004E5A8F" w:rsidRDefault="00150A86" w:rsidP="002759EC">
      <w:pPr>
        <w:ind w:firstLine="708"/>
        <w:jc w:val="both"/>
        <w:rPr>
          <w:sz w:val="28"/>
          <w:szCs w:val="28"/>
          <w:lang w:val="uk-UA"/>
        </w:rPr>
      </w:pPr>
      <w:r w:rsidRPr="004E5A8F">
        <w:rPr>
          <w:sz w:val="28"/>
          <w:szCs w:val="28"/>
          <w:lang w:val="uk-UA"/>
        </w:rPr>
        <w:t xml:space="preserve">Відповідно до </w:t>
      </w:r>
      <w:r w:rsidR="002759EC" w:rsidRPr="004E5A8F">
        <w:rPr>
          <w:sz w:val="28"/>
          <w:szCs w:val="28"/>
          <w:lang w:val="uk-UA"/>
        </w:rPr>
        <w:t xml:space="preserve"> п.22 ч.1 ст.26</w:t>
      </w:r>
      <w:r w:rsidRPr="004E5A8F">
        <w:rPr>
          <w:sz w:val="28"/>
          <w:szCs w:val="28"/>
          <w:lang w:val="uk-UA"/>
        </w:rPr>
        <w:t xml:space="preserve">, </w:t>
      </w:r>
      <w:r w:rsidR="004327BE" w:rsidRPr="004E5A8F">
        <w:rPr>
          <w:sz w:val="28"/>
          <w:szCs w:val="28"/>
          <w:lang w:val="uk-UA"/>
        </w:rPr>
        <w:t>ст.59</w:t>
      </w:r>
      <w:r w:rsidR="002759EC" w:rsidRPr="004E5A8F">
        <w:rPr>
          <w:sz w:val="28"/>
          <w:szCs w:val="28"/>
          <w:lang w:val="uk-UA"/>
        </w:rPr>
        <w:t xml:space="preserve"> Закону України «Про місцеве самоврядування в Україні», з метою підвищення соціального захисту </w:t>
      </w:r>
      <w:r w:rsidR="004327BE" w:rsidRPr="004E5A8F">
        <w:rPr>
          <w:sz w:val="28"/>
          <w:szCs w:val="28"/>
          <w:lang w:val="uk-UA"/>
        </w:rPr>
        <w:t xml:space="preserve">осіб, які зареєстровані на території Хорольської міської ради із числа учасників </w:t>
      </w:r>
      <w:r w:rsidR="00F60EBD" w:rsidRPr="004E5A8F">
        <w:rPr>
          <w:sz w:val="28"/>
          <w:szCs w:val="28"/>
          <w:lang w:val="uk-UA"/>
        </w:rPr>
        <w:t>антитерористичної операції/ операції об</w:t>
      </w:r>
      <w:r w:rsidR="00063977" w:rsidRPr="004E5A8F">
        <w:rPr>
          <w:sz w:val="28"/>
          <w:szCs w:val="28"/>
          <w:lang w:val="uk-UA"/>
        </w:rPr>
        <w:t>’</w:t>
      </w:r>
      <w:r w:rsidR="00F60EBD" w:rsidRPr="004E5A8F">
        <w:rPr>
          <w:sz w:val="28"/>
          <w:szCs w:val="28"/>
          <w:lang w:val="uk-UA"/>
        </w:rPr>
        <w:t>єднаних сил/</w:t>
      </w:r>
      <w:r w:rsidR="00063977" w:rsidRPr="004E5A8F">
        <w:rPr>
          <w:sz w:val="28"/>
          <w:szCs w:val="28"/>
          <w:lang w:val="uk-UA"/>
        </w:rPr>
        <w:t>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2C6BB5" w:rsidRPr="004E5A8F">
        <w:rPr>
          <w:sz w:val="28"/>
          <w:szCs w:val="28"/>
          <w:lang w:val="uk-UA"/>
        </w:rPr>
        <w:t xml:space="preserve"> </w:t>
      </w:r>
      <w:r w:rsidR="00063977" w:rsidRPr="004E5A8F">
        <w:rPr>
          <w:sz w:val="28"/>
          <w:szCs w:val="28"/>
          <w:lang w:val="uk-UA"/>
        </w:rPr>
        <w:t>членів їх сімей та членів сімей загиблих (померлих) ветеранів війни, членів</w:t>
      </w:r>
      <w:r w:rsidR="002C6BB5" w:rsidRPr="004E5A8F">
        <w:rPr>
          <w:sz w:val="28"/>
          <w:szCs w:val="28"/>
          <w:lang w:val="uk-UA"/>
        </w:rPr>
        <w:t xml:space="preserve"> </w:t>
      </w:r>
      <w:r w:rsidR="00063977" w:rsidRPr="004E5A8F">
        <w:rPr>
          <w:sz w:val="28"/>
          <w:szCs w:val="28"/>
          <w:lang w:val="uk-UA"/>
        </w:rPr>
        <w:t>сімей загиблих(померлих) Захисників і Захисниць України, створення умов для своєчасного та комплексного вирішення їх нагальних питань,</w:t>
      </w:r>
      <w:r w:rsidR="002C6BB5" w:rsidRPr="004E5A8F">
        <w:rPr>
          <w:sz w:val="28"/>
          <w:szCs w:val="28"/>
          <w:lang w:val="uk-UA"/>
        </w:rPr>
        <w:t xml:space="preserve"> </w:t>
      </w:r>
      <w:r w:rsidR="00063977" w:rsidRPr="004E5A8F">
        <w:rPr>
          <w:sz w:val="28"/>
          <w:szCs w:val="28"/>
          <w:lang w:val="uk-UA"/>
        </w:rPr>
        <w:t>з метою підтримки належного соціального, морального та психологічного стану членів сімей загиблих (померлих) Захисників і Захисниць України</w:t>
      </w:r>
      <w:r w:rsidR="002759EC" w:rsidRPr="004E5A8F">
        <w:rPr>
          <w:sz w:val="28"/>
          <w:szCs w:val="28"/>
          <w:lang w:val="uk-UA"/>
        </w:rPr>
        <w:t>, міська рада</w:t>
      </w:r>
    </w:p>
    <w:p w14:paraId="0D825655" w14:textId="77777777" w:rsidR="002759EC" w:rsidRPr="004E5A8F" w:rsidRDefault="002759EC" w:rsidP="002759EC">
      <w:pPr>
        <w:jc w:val="both"/>
        <w:rPr>
          <w:rFonts w:eastAsiaTheme="minorHAnsi"/>
          <w:sz w:val="28"/>
          <w:szCs w:val="28"/>
          <w:lang w:val="uk-UA" w:eastAsia="en-US"/>
        </w:rPr>
      </w:pPr>
    </w:p>
    <w:p w14:paraId="5C36A549" w14:textId="77777777" w:rsidR="002759EC" w:rsidRPr="004E5A8F" w:rsidRDefault="002759EC" w:rsidP="002759EC">
      <w:pPr>
        <w:jc w:val="both"/>
        <w:rPr>
          <w:sz w:val="28"/>
          <w:szCs w:val="28"/>
          <w:lang w:val="uk-UA"/>
        </w:rPr>
      </w:pPr>
      <w:r w:rsidRPr="004E5A8F">
        <w:rPr>
          <w:sz w:val="28"/>
          <w:szCs w:val="28"/>
          <w:lang w:val="uk-UA"/>
        </w:rPr>
        <w:t>ВИРІШИЛА:</w:t>
      </w:r>
    </w:p>
    <w:p w14:paraId="52D0568B" w14:textId="47BD0F93" w:rsidR="00320A43" w:rsidRPr="004E5A8F" w:rsidRDefault="00320A43" w:rsidP="00243CA8">
      <w:pPr>
        <w:jc w:val="both"/>
        <w:rPr>
          <w:sz w:val="28"/>
          <w:szCs w:val="28"/>
          <w:lang w:val="uk-UA"/>
        </w:rPr>
      </w:pPr>
      <w:bookmarkStart w:id="0" w:name="_Hlk150354135"/>
    </w:p>
    <w:p w14:paraId="3B8B9C58" w14:textId="04DDEC02" w:rsidR="0086506E" w:rsidRPr="004E5A8F" w:rsidRDefault="0086506E" w:rsidP="0086506E">
      <w:pPr>
        <w:ind w:firstLine="708"/>
        <w:jc w:val="both"/>
        <w:rPr>
          <w:rFonts w:eastAsiaTheme="minorHAnsi"/>
          <w:sz w:val="28"/>
          <w:szCs w:val="28"/>
          <w:lang w:val="uk-UA" w:eastAsia="en-US"/>
        </w:rPr>
      </w:pPr>
      <w:r w:rsidRPr="004E5A8F">
        <w:rPr>
          <w:rFonts w:eastAsiaTheme="minorHAnsi"/>
          <w:sz w:val="28"/>
          <w:szCs w:val="28"/>
          <w:lang w:val="uk-UA" w:eastAsia="en-US"/>
        </w:rPr>
        <w:t>1.</w:t>
      </w:r>
      <w:bookmarkStart w:id="1" w:name="_Hlk90374398"/>
      <w:r w:rsidR="00150A86" w:rsidRPr="004E5A8F">
        <w:rPr>
          <w:rFonts w:eastAsiaTheme="minorHAnsi"/>
          <w:sz w:val="28"/>
          <w:szCs w:val="28"/>
          <w:lang w:val="uk-UA" w:eastAsia="en-US"/>
        </w:rPr>
        <w:t xml:space="preserve"> </w:t>
      </w:r>
      <w:r w:rsidR="003467CD" w:rsidRPr="004E5A8F">
        <w:rPr>
          <w:rFonts w:eastAsiaTheme="minorHAnsi"/>
          <w:sz w:val="28"/>
          <w:szCs w:val="28"/>
          <w:lang w:val="uk-UA" w:eastAsia="en-US"/>
        </w:rPr>
        <w:t xml:space="preserve">Затвердити Комплексну </w:t>
      </w:r>
      <w:r w:rsidR="00F33BCD" w:rsidRPr="004E5A8F">
        <w:rPr>
          <w:rFonts w:eastAsiaTheme="minorHAnsi"/>
          <w:sz w:val="28"/>
          <w:szCs w:val="28"/>
          <w:lang w:val="uk-UA" w:eastAsia="en-US"/>
        </w:rPr>
        <w:t>П</w:t>
      </w:r>
      <w:r w:rsidRPr="004E5A8F">
        <w:rPr>
          <w:rFonts w:eastAsiaTheme="minorHAnsi"/>
          <w:sz w:val="28"/>
          <w:szCs w:val="28"/>
          <w:lang w:val="uk-UA" w:eastAsia="en-US"/>
        </w:rPr>
        <w:t>рограму підтримки військовослужбовців, що брали</w:t>
      </w:r>
      <w:r w:rsidR="00A93B25" w:rsidRPr="004E5A8F">
        <w:rPr>
          <w:rFonts w:eastAsiaTheme="minorHAnsi"/>
          <w:sz w:val="28"/>
          <w:szCs w:val="28"/>
          <w:lang w:val="uk-UA" w:eastAsia="en-US"/>
        </w:rPr>
        <w:t xml:space="preserve"> </w:t>
      </w:r>
      <w:r w:rsidRPr="004E5A8F">
        <w:rPr>
          <w:rFonts w:eastAsiaTheme="minorHAnsi"/>
          <w:sz w:val="28"/>
          <w:szCs w:val="28"/>
          <w:lang w:val="uk-UA" w:eastAsia="en-US"/>
        </w:rPr>
        <w:t>(беруть) участь у захисті безпеки населення та інтересів держави у зв’язку з військовою агресією Російської Федерації проти України, членів їх</w:t>
      </w:r>
      <w:r w:rsidR="00FC7D06" w:rsidRPr="004E5A8F">
        <w:rPr>
          <w:rFonts w:eastAsiaTheme="minorHAnsi"/>
          <w:sz w:val="28"/>
          <w:szCs w:val="28"/>
          <w:lang w:val="uk-UA" w:eastAsia="en-US"/>
        </w:rPr>
        <w:t xml:space="preserve"> </w:t>
      </w:r>
      <w:r w:rsidRPr="004E5A8F">
        <w:rPr>
          <w:rFonts w:eastAsiaTheme="minorHAnsi"/>
          <w:sz w:val="28"/>
          <w:szCs w:val="28"/>
          <w:lang w:val="uk-UA" w:eastAsia="en-US"/>
        </w:rPr>
        <w:t>сімей та членів сімей загиблих</w:t>
      </w:r>
      <w:r w:rsidR="00A93B25" w:rsidRPr="004E5A8F">
        <w:rPr>
          <w:rFonts w:eastAsiaTheme="minorHAnsi"/>
          <w:sz w:val="28"/>
          <w:szCs w:val="28"/>
          <w:lang w:val="uk-UA" w:eastAsia="en-US"/>
        </w:rPr>
        <w:t xml:space="preserve"> </w:t>
      </w:r>
      <w:r w:rsidRPr="004E5A8F">
        <w:rPr>
          <w:rFonts w:eastAsiaTheme="minorHAnsi"/>
          <w:sz w:val="28"/>
          <w:szCs w:val="28"/>
          <w:lang w:val="uk-UA" w:eastAsia="en-US"/>
        </w:rPr>
        <w:t>(померлих) Захисників і Захисниць України Хорольської міської ради Лубенського району Полтавськ</w:t>
      </w:r>
      <w:r w:rsidR="0046778E" w:rsidRPr="004E5A8F">
        <w:rPr>
          <w:rFonts w:eastAsiaTheme="minorHAnsi"/>
          <w:sz w:val="28"/>
          <w:szCs w:val="28"/>
          <w:lang w:val="uk-UA" w:eastAsia="en-US"/>
        </w:rPr>
        <w:t>ої області на 2024</w:t>
      </w:r>
      <w:r w:rsidR="00A93B25" w:rsidRPr="004E5A8F">
        <w:rPr>
          <w:rFonts w:eastAsiaTheme="minorHAnsi"/>
          <w:sz w:val="28"/>
          <w:szCs w:val="28"/>
          <w:lang w:val="uk-UA" w:eastAsia="en-US"/>
        </w:rPr>
        <w:t>-</w:t>
      </w:r>
      <w:r w:rsidR="0046778E" w:rsidRPr="004E5A8F">
        <w:rPr>
          <w:rFonts w:eastAsiaTheme="minorHAnsi"/>
          <w:sz w:val="28"/>
          <w:szCs w:val="28"/>
          <w:lang w:val="uk-UA" w:eastAsia="en-US"/>
        </w:rPr>
        <w:t>2026 роки</w:t>
      </w:r>
      <w:r w:rsidR="00A93B25" w:rsidRPr="004E5A8F">
        <w:rPr>
          <w:rFonts w:eastAsiaTheme="minorHAnsi"/>
          <w:sz w:val="28"/>
          <w:szCs w:val="28"/>
          <w:lang w:val="uk-UA" w:eastAsia="en-US"/>
        </w:rPr>
        <w:t xml:space="preserve"> (</w:t>
      </w:r>
      <w:r w:rsidR="0046778E" w:rsidRPr="004E5A8F">
        <w:rPr>
          <w:rFonts w:eastAsiaTheme="minorHAnsi"/>
          <w:sz w:val="28"/>
          <w:szCs w:val="28"/>
          <w:lang w:val="uk-UA" w:eastAsia="en-US"/>
        </w:rPr>
        <w:t>додат</w:t>
      </w:r>
      <w:r w:rsidR="00D40F78">
        <w:rPr>
          <w:rFonts w:eastAsiaTheme="minorHAnsi"/>
          <w:sz w:val="28"/>
          <w:szCs w:val="28"/>
          <w:lang w:val="uk-UA" w:eastAsia="en-US"/>
        </w:rPr>
        <w:t>ки 1, 2</w:t>
      </w:r>
      <w:r w:rsidR="00A93B25" w:rsidRPr="004E5A8F">
        <w:rPr>
          <w:rFonts w:eastAsiaTheme="minorHAnsi"/>
          <w:sz w:val="28"/>
          <w:szCs w:val="28"/>
          <w:lang w:val="uk-UA" w:eastAsia="en-US"/>
        </w:rPr>
        <w:t>)</w:t>
      </w:r>
      <w:r w:rsidR="002759EC" w:rsidRPr="004E5A8F">
        <w:rPr>
          <w:rFonts w:eastAsiaTheme="minorHAnsi"/>
          <w:sz w:val="28"/>
          <w:szCs w:val="28"/>
          <w:lang w:val="uk-UA" w:eastAsia="en-US"/>
        </w:rPr>
        <w:t>.</w:t>
      </w:r>
    </w:p>
    <w:bookmarkEnd w:id="0"/>
    <w:bookmarkEnd w:id="1"/>
    <w:p w14:paraId="11164E07" w14:textId="69D47A36" w:rsidR="0046778E" w:rsidRPr="004E5A8F" w:rsidRDefault="00150A86" w:rsidP="00A93B25">
      <w:pPr>
        <w:pStyle w:val="ab"/>
        <w:spacing w:before="120"/>
        <w:ind w:left="0" w:firstLine="708"/>
        <w:jc w:val="both"/>
        <w:rPr>
          <w:bCs/>
          <w:sz w:val="28"/>
          <w:szCs w:val="28"/>
          <w:lang w:val="uk-UA"/>
        </w:rPr>
      </w:pPr>
      <w:r w:rsidRPr="004E5A8F">
        <w:rPr>
          <w:sz w:val="28"/>
          <w:szCs w:val="28"/>
          <w:lang w:val="uk-UA"/>
        </w:rPr>
        <w:lastRenderedPageBreak/>
        <w:t>2</w:t>
      </w:r>
      <w:r w:rsidR="00320A43" w:rsidRPr="004E5A8F">
        <w:rPr>
          <w:sz w:val="28"/>
          <w:szCs w:val="28"/>
          <w:lang w:val="uk-UA"/>
        </w:rPr>
        <w:t xml:space="preserve">. </w:t>
      </w:r>
      <w:r w:rsidR="0046778E" w:rsidRPr="004E5A8F">
        <w:rPr>
          <w:sz w:val="28"/>
          <w:szCs w:val="28"/>
          <w:lang w:val="uk-UA"/>
        </w:rPr>
        <w:t xml:space="preserve">Затвердити </w:t>
      </w:r>
      <w:r w:rsidR="0046778E" w:rsidRPr="004E5A8F">
        <w:rPr>
          <w:bCs/>
          <w:sz w:val="28"/>
          <w:szCs w:val="28"/>
          <w:lang w:val="uk-UA"/>
        </w:rPr>
        <w:t>П</w:t>
      </w:r>
      <w:r w:rsidR="00320A43" w:rsidRPr="004E5A8F">
        <w:rPr>
          <w:bCs/>
          <w:sz w:val="28"/>
          <w:szCs w:val="28"/>
          <w:lang w:val="uk-UA"/>
        </w:rPr>
        <w:t xml:space="preserve">орядок надання та виплати </w:t>
      </w:r>
      <w:bookmarkStart w:id="2" w:name="_Hlk143868255"/>
      <w:r w:rsidR="00320A43" w:rsidRPr="004E5A8F">
        <w:rPr>
          <w:bCs/>
          <w:sz w:val="28"/>
          <w:szCs w:val="28"/>
          <w:lang w:val="uk-UA"/>
        </w:rPr>
        <w:t xml:space="preserve">одноразової грошової допомоги </w:t>
      </w:r>
      <w:bookmarkEnd w:id="2"/>
      <w:r w:rsidR="00320A43" w:rsidRPr="004E5A8F">
        <w:rPr>
          <w:bCs/>
          <w:sz w:val="28"/>
          <w:szCs w:val="28"/>
          <w:lang w:val="uk-UA"/>
        </w:rPr>
        <w:t>особам, які отримали поранення, контузії, каліцтва,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w:t>
      </w:r>
      <w:r w:rsidR="0046778E" w:rsidRPr="004E5A8F">
        <w:rPr>
          <w:bCs/>
          <w:sz w:val="28"/>
          <w:szCs w:val="28"/>
          <w:lang w:val="uk-UA"/>
        </w:rPr>
        <w:t>дерації проти України</w:t>
      </w:r>
      <w:r w:rsidR="00A93B25" w:rsidRPr="004E5A8F">
        <w:rPr>
          <w:bCs/>
          <w:sz w:val="28"/>
          <w:szCs w:val="28"/>
          <w:lang w:val="uk-UA"/>
        </w:rPr>
        <w:t xml:space="preserve"> (</w:t>
      </w:r>
      <w:r w:rsidR="0046778E" w:rsidRPr="004E5A8F">
        <w:rPr>
          <w:bCs/>
          <w:sz w:val="28"/>
          <w:szCs w:val="28"/>
          <w:lang w:val="uk-UA"/>
        </w:rPr>
        <w:t>дода</w:t>
      </w:r>
      <w:r w:rsidR="00D40F78">
        <w:rPr>
          <w:bCs/>
          <w:sz w:val="28"/>
          <w:szCs w:val="28"/>
          <w:lang w:val="uk-UA"/>
        </w:rPr>
        <w:t>ток 3</w:t>
      </w:r>
      <w:r w:rsidR="00A93B25" w:rsidRPr="004E5A8F">
        <w:rPr>
          <w:bCs/>
          <w:sz w:val="28"/>
          <w:szCs w:val="28"/>
          <w:lang w:val="uk-UA"/>
        </w:rPr>
        <w:t>)</w:t>
      </w:r>
      <w:r w:rsidR="0046778E" w:rsidRPr="004E5A8F">
        <w:rPr>
          <w:bCs/>
          <w:sz w:val="28"/>
          <w:szCs w:val="28"/>
          <w:lang w:val="uk-UA"/>
        </w:rPr>
        <w:t>.</w:t>
      </w:r>
    </w:p>
    <w:p w14:paraId="4564D2D8" w14:textId="210F685A" w:rsidR="002759EC" w:rsidRPr="004E5A8F" w:rsidRDefault="004446ED" w:rsidP="0091551E">
      <w:pPr>
        <w:spacing w:before="120"/>
        <w:ind w:firstLine="708"/>
        <w:contextualSpacing/>
        <w:jc w:val="both"/>
        <w:rPr>
          <w:sz w:val="28"/>
          <w:szCs w:val="28"/>
          <w:lang w:val="uk-UA"/>
        </w:rPr>
      </w:pPr>
      <w:r w:rsidRPr="004E5A8F">
        <w:rPr>
          <w:sz w:val="28"/>
          <w:szCs w:val="28"/>
          <w:lang w:val="uk-UA"/>
        </w:rPr>
        <w:t>3</w:t>
      </w:r>
      <w:r w:rsidR="002759EC" w:rsidRPr="004E5A8F">
        <w:rPr>
          <w:sz w:val="28"/>
          <w:szCs w:val="28"/>
          <w:lang w:val="uk-UA"/>
        </w:rPr>
        <w:t>.</w:t>
      </w:r>
      <w:r w:rsidR="002759EC" w:rsidRPr="004E5A8F">
        <w:rPr>
          <w:b/>
          <w:sz w:val="28"/>
          <w:szCs w:val="28"/>
          <w:lang w:val="uk-UA"/>
        </w:rPr>
        <w:t xml:space="preserve"> </w:t>
      </w:r>
      <w:r w:rsidR="002759EC" w:rsidRPr="004E5A8F">
        <w:rPr>
          <w:sz w:val="28"/>
          <w:szCs w:val="28"/>
          <w:lang w:val="uk-UA"/>
        </w:rPr>
        <w:t>Організацію виконання рішення покласти на відділ соціального захисту населення Хорольської міської ради, контроль за його виконанням – на</w:t>
      </w:r>
      <w:r w:rsidR="002A026D" w:rsidRPr="004E5A8F">
        <w:rPr>
          <w:sz w:val="28"/>
          <w:szCs w:val="28"/>
          <w:lang w:val="uk-UA"/>
        </w:rPr>
        <w:t xml:space="preserve"> постійну комісію з питань регламенту, депутатської діяльності, гласності, законності та соціального захисту населення</w:t>
      </w:r>
      <w:r w:rsidR="002759EC" w:rsidRPr="004E5A8F">
        <w:rPr>
          <w:sz w:val="28"/>
          <w:szCs w:val="28"/>
          <w:lang w:val="uk-UA"/>
        </w:rPr>
        <w:t xml:space="preserve">. </w:t>
      </w:r>
    </w:p>
    <w:p w14:paraId="47F97858" w14:textId="77777777" w:rsidR="002759EC" w:rsidRPr="004E5A8F" w:rsidRDefault="002759EC" w:rsidP="002759EC">
      <w:pPr>
        <w:ind w:firstLine="708"/>
        <w:contextualSpacing/>
        <w:jc w:val="both"/>
        <w:rPr>
          <w:sz w:val="28"/>
          <w:szCs w:val="28"/>
          <w:lang w:val="uk-UA"/>
        </w:rPr>
      </w:pPr>
    </w:p>
    <w:p w14:paraId="488A9392" w14:textId="77777777" w:rsidR="002759EC" w:rsidRPr="004E5A8F" w:rsidRDefault="002759EC" w:rsidP="002759EC">
      <w:pPr>
        <w:ind w:firstLine="708"/>
        <w:contextualSpacing/>
        <w:jc w:val="both"/>
        <w:rPr>
          <w:sz w:val="28"/>
          <w:szCs w:val="28"/>
          <w:lang w:val="uk-UA"/>
        </w:rPr>
      </w:pPr>
    </w:p>
    <w:p w14:paraId="1051D42E" w14:textId="77777777" w:rsidR="00394AD5" w:rsidRPr="004E5A8F" w:rsidRDefault="00394AD5" w:rsidP="00394AD5">
      <w:pPr>
        <w:tabs>
          <w:tab w:val="left" w:pos="7088"/>
        </w:tabs>
        <w:ind w:firstLine="708"/>
        <w:contextualSpacing/>
        <w:jc w:val="both"/>
        <w:rPr>
          <w:rFonts w:eastAsiaTheme="minorHAnsi"/>
          <w:sz w:val="28"/>
          <w:szCs w:val="28"/>
          <w:lang w:val="uk-UA" w:eastAsia="en-US"/>
        </w:rPr>
      </w:pPr>
    </w:p>
    <w:p w14:paraId="0FFB7EF2" w14:textId="77777777" w:rsidR="008750C8" w:rsidRPr="004E5A8F" w:rsidRDefault="00ED0BA8" w:rsidP="002E35EA">
      <w:pPr>
        <w:jc w:val="both"/>
        <w:rPr>
          <w:sz w:val="28"/>
          <w:szCs w:val="28"/>
          <w:lang w:val="uk-UA"/>
        </w:rPr>
      </w:pPr>
      <w:r w:rsidRPr="004E5A8F">
        <w:rPr>
          <w:sz w:val="28"/>
          <w:szCs w:val="28"/>
          <w:lang w:val="uk-UA"/>
        </w:rPr>
        <w:t>Міський голова</w:t>
      </w:r>
      <w:r w:rsidRPr="004E5A8F">
        <w:rPr>
          <w:sz w:val="28"/>
          <w:szCs w:val="28"/>
          <w:lang w:val="uk-UA"/>
        </w:rPr>
        <w:tab/>
      </w:r>
      <w:r w:rsidRPr="004E5A8F">
        <w:rPr>
          <w:sz w:val="28"/>
          <w:szCs w:val="28"/>
          <w:lang w:val="uk-UA"/>
        </w:rPr>
        <w:tab/>
      </w:r>
      <w:r w:rsidRPr="004E5A8F">
        <w:rPr>
          <w:sz w:val="28"/>
          <w:szCs w:val="28"/>
          <w:lang w:val="uk-UA"/>
        </w:rPr>
        <w:tab/>
      </w:r>
      <w:r w:rsidRPr="004E5A8F">
        <w:rPr>
          <w:sz w:val="28"/>
          <w:szCs w:val="28"/>
          <w:lang w:val="uk-UA"/>
        </w:rPr>
        <w:tab/>
      </w:r>
      <w:r w:rsidRPr="004E5A8F">
        <w:rPr>
          <w:sz w:val="28"/>
          <w:szCs w:val="28"/>
          <w:lang w:val="uk-UA"/>
        </w:rPr>
        <w:tab/>
      </w:r>
      <w:r w:rsidRPr="004E5A8F">
        <w:rPr>
          <w:sz w:val="28"/>
          <w:szCs w:val="28"/>
          <w:lang w:val="uk-UA"/>
        </w:rPr>
        <w:tab/>
        <w:t xml:space="preserve">                  </w:t>
      </w:r>
      <w:r w:rsidR="00394AD5" w:rsidRPr="004E5A8F">
        <w:rPr>
          <w:sz w:val="28"/>
          <w:szCs w:val="28"/>
          <w:lang w:val="uk-UA"/>
        </w:rPr>
        <w:t xml:space="preserve">  </w:t>
      </w:r>
      <w:r w:rsidRPr="004E5A8F">
        <w:rPr>
          <w:sz w:val="28"/>
          <w:szCs w:val="28"/>
          <w:lang w:val="uk-UA"/>
        </w:rPr>
        <w:t>С</w:t>
      </w:r>
      <w:r w:rsidR="00394AD5" w:rsidRPr="004E5A8F">
        <w:rPr>
          <w:sz w:val="28"/>
          <w:szCs w:val="28"/>
          <w:lang w:val="uk-UA"/>
        </w:rPr>
        <w:t>ергій</w:t>
      </w:r>
      <w:r w:rsidR="00A06121" w:rsidRPr="004E5A8F">
        <w:rPr>
          <w:sz w:val="28"/>
          <w:szCs w:val="28"/>
          <w:lang w:val="uk-UA"/>
        </w:rPr>
        <w:t xml:space="preserve"> </w:t>
      </w:r>
      <w:r w:rsidR="00394AD5" w:rsidRPr="004E5A8F">
        <w:rPr>
          <w:sz w:val="28"/>
          <w:szCs w:val="28"/>
          <w:lang w:val="uk-UA"/>
        </w:rPr>
        <w:t>ВОЛОШ</w:t>
      </w:r>
      <w:r w:rsidR="00243CA8" w:rsidRPr="004E5A8F">
        <w:rPr>
          <w:sz w:val="28"/>
          <w:szCs w:val="28"/>
          <w:lang w:val="uk-UA"/>
        </w:rPr>
        <w:t>ИН</w:t>
      </w:r>
    </w:p>
    <w:p w14:paraId="412BDC92" w14:textId="77777777" w:rsidR="00A93B25" w:rsidRPr="004E5A8F" w:rsidRDefault="00A93B25" w:rsidP="002E35EA">
      <w:pPr>
        <w:jc w:val="both"/>
        <w:rPr>
          <w:sz w:val="28"/>
          <w:szCs w:val="28"/>
          <w:lang w:val="uk-UA"/>
        </w:rPr>
      </w:pPr>
    </w:p>
    <w:p w14:paraId="50B98699" w14:textId="77777777" w:rsidR="00A93B25" w:rsidRPr="004E5A8F" w:rsidRDefault="00A93B25" w:rsidP="002E35EA">
      <w:pPr>
        <w:jc w:val="both"/>
        <w:rPr>
          <w:sz w:val="28"/>
          <w:szCs w:val="28"/>
          <w:lang w:val="uk-UA"/>
        </w:rPr>
      </w:pPr>
    </w:p>
    <w:p w14:paraId="1A61005B" w14:textId="77777777" w:rsidR="00A93B25" w:rsidRPr="004E5A8F" w:rsidRDefault="00A93B25" w:rsidP="002E35EA">
      <w:pPr>
        <w:jc w:val="both"/>
        <w:rPr>
          <w:sz w:val="28"/>
          <w:szCs w:val="28"/>
          <w:lang w:val="uk-UA"/>
        </w:rPr>
      </w:pPr>
    </w:p>
    <w:p w14:paraId="33AA68E3" w14:textId="77777777" w:rsidR="00A93B25" w:rsidRPr="004E5A8F" w:rsidRDefault="00A93B25" w:rsidP="002E35EA">
      <w:pPr>
        <w:jc w:val="both"/>
        <w:rPr>
          <w:sz w:val="28"/>
          <w:szCs w:val="28"/>
          <w:lang w:val="uk-UA"/>
        </w:rPr>
      </w:pPr>
    </w:p>
    <w:p w14:paraId="63B8BD45" w14:textId="77777777" w:rsidR="00A93B25" w:rsidRPr="004E5A8F" w:rsidRDefault="00A93B25" w:rsidP="002E35EA">
      <w:pPr>
        <w:jc w:val="both"/>
        <w:rPr>
          <w:sz w:val="28"/>
          <w:szCs w:val="28"/>
          <w:lang w:val="uk-UA"/>
        </w:rPr>
      </w:pPr>
    </w:p>
    <w:p w14:paraId="19AFC428" w14:textId="77777777" w:rsidR="00A93B25" w:rsidRPr="004E5A8F" w:rsidRDefault="00A93B25" w:rsidP="002E35EA">
      <w:pPr>
        <w:jc w:val="both"/>
        <w:rPr>
          <w:sz w:val="28"/>
          <w:szCs w:val="28"/>
          <w:lang w:val="uk-UA"/>
        </w:rPr>
      </w:pPr>
    </w:p>
    <w:p w14:paraId="6659B9F6" w14:textId="77777777" w:rsidR="00A93B25" w:rsidRPr="004E5A8F" w:rsidRDefault="00A93B25" w:rsidP="002E35EA">
      <w:pPr>
        <w:jc w:val="both"/>
        <w:rPr>
          <w:sz w:val="28"/>
          <w:szCs w:val="28"/>
          <w:lang w:val="uk-UA"/>
        </w:rPr>
      </w:pPr>
    </w:p>
    <w:p w14:paraId="7EDF78B7" w14:textId="77777777" w:rsidR="00A93B25" w:rsidRPr="004E5A8F" w:rsidRDefault="00A93B25" w:rsidP="002E35EA">
      <w:pPr>
        <w:jc w:val="both"/>
        <w:rPr>
          <w:sz w:val="28"/>
          <w:szCs w:val="28"/>
          <w:lang w:val="uk-UA"/>
        </w:rPr>
      </w:pPr>
    </w:p>
    <w:p w14:paraId="18F44A72" w14:textId="77777777" w:rsidR="00A93B25" w:rsidRPr="004E5A8F" w:rsidRDefault="00A93B25" w:rsidP="002E35EA">
      <w:pPr>
        <w:jc w:val="both"/>
        <w:rPr>
          <w:sz w:val="28"/>
          <w:szCs w:val="28"/>
          <w:lang w:val="uk-UA"/>
        </w:rPr>
      </w:pPr>
    </w:p>
    <w:p w14:paraId="0B798379" w14:textId="77777777" w:rsidR="00A93B25" w:rsidRPr="004E5A8F" w:rsidRDefault="00A93B25" w:rsidP="002E35EA">
      <w:pPr>
        <w:jc w:val="both"/>
        <w:rPr>
          <w:sz w:val="28"/>
          <w:szCs w:val="28"/>
          <w:lang w:val="uk-UA"/>
        </w:rPr>
      </w:pPr>
    </w:p>
    <w:p w14:paraId="01270C4E" w14:textId="77777777" w:rsidR="00A93B25" w:rsidRPr="004E5A8F" w:rsidRDefault="00A93B25" w:rsidP="002E35EA">
      <w:pPr>
        <w:jc w:val="both"/>
        <w:rPr>
          <w:sz w:val="28"/>
          <w:szCs w:val="28"/>
          <w:lang w:val="uk-UA"/>
        </w:rPr>
      </w:pPr>
    </w:p>
    <w:p w14:paraId="433289BC" w14:textId="77777777" w:rsidR="00A93B25" w:rsidRPr="004E5A8F" w:rsidRDefault="00A93B25" w:rsidP="002E35EA">
      <w:pPr>
        <w:jc w:val="both"/>
        <w:rPr>
          <w:sz w:val="28"/>
          <w:szCs w:val="28"/>
          <w:lang w:val="uk-UA"/>
        </w:rPr>
      </w:pPr>
    </w:p>
    <w:p w14:paraId="565CCA28" w14:textId="77777777" w:rsidR="00A93B25" w:rsidRPr="004E5A8F" w:rsidRDefault="00A93B25" w:rsidP="002E35EA">
      <w:pPr>
        <w:jc w:val="both"/>
        <w:rPr>
          <w:sz w:val="28"/>
          <w:szCs w:val="28"/>
          <w:lang w:val="uk-UA"/>
        </w:rPr>
      </w:pPr>
    </w:p>
    <w:p w14:paraId="444AB150" w14:textId="77777777" w:rsidR="00A93B25" w:rsidRPr="004E5A8F" w:rsidRDefault="00A93B25" w:rsidP="002E35EA">
      <w:pPr>
        <w:jc w:val="both"/>
        <w:rPr>
          <w:sz w:val="28"/>
          <w:szCs w:val="28"/>
          <w:lang w:val="uk-UA"/>
        </w:rPr>
      </w:pPr>
    </w:p>
    <w:p w14:paraId="73319EC5" w14:textId="77777777" w:rsidR="00A93B25" w:rsidRPr="004E5A8F" w:rsidRDefault="00A93B25" w:rsidP="002E35EA">
      <w:pPr>
        <w:jc w:val="both"/>
        <w:rPr>
          <w:sz w:val="28"/>
          <w:szCs w:val="28"/>
          <w:lang w:val="uk-UA"/>
        </w:rPr>
      </w:pPr>
    </w:p>
    <w:p w14:paraId="3F65DCBC" w14:textId="77777777" w:rsidR="00A93B25" w:rsidRPr="004E5A8F" w:rsidRDefault="00A93B25" w:rsidP="002E35EA">
      <w:pPr>
        <w:jc w:val="both"/>
        <w:rPr>
          <w:sz w:val="28"/>
          <w:szCs w:val="28"/>
          <w:lang w:val="uk-UA"/>
        </w:rPr>
      </w:pPr>
    </w:p>
    <w:p w14:paraId="2CF2A985" w14:textId="77777777" w:rsidR="00A93B25" w:rsidRPr="004E5A8F" w:rsidRDefault="00A93B25" w:rsidP="002E35EA">
      <w:pPr>
        <w:jc w:val="both"/>
        <w:rPr>
          <w:sz w:val="28"/>
          <w:szCs w:val="28"/>
          <w:lang w:val="uk-UA"/>
        </w:rPr>
      </w:pPr>
    </w:p>
    <w:p w14:paraId="596AA68F" w14:textId="77777777" w:rsidR="00A93B25" w:rsidRPr="004E5A8F" w:rsidRDefault="00A93B25" w:rsidP="002E35EA">
      <w:pPr>
        <w:jc w:val="both"/>
        <w:rPr>
          <w:sz w:val="28"/>
          <w:szCs w:val="28"/>
          <w:lang w:val="uk-UA"/>
        </w:rPr>
      </w:pPr>
    </w:p>
    <w:p w14:paraId="5A9B1F39" w14:textId="77777777" w:rsidR="00A93B25" w:rsidRPr="004E5A8F" w:rsidRDefault="00A93B25" w:rsidP="002E35EA">
      <w:pPr>
        <w:jc w:val="both"/>
        <w:rPr>
          <w:sz w:val="28"/>
          <w:szCs w:val="28"/>
          <w:lang w:val="uk-UA"/>
        </w:rPr>
      </w:pPr>
    </w:p>
    <w:p w14:paraId="6B89DF37" w14:textId="77777777" w:rsidR="00A93B25" w:rsidRPr="004E5A8F" w:rsidRDefault="00A93B25" w:rsidP="002E35EA">
      <w:pPr>
        <w:jc w:val="both"/>
        <w:rPr>
          <w:sz w:val="28"/>
          <w:szCs w:val="28"/>
          <w:lang w:val="uk-UA"/>
        </w:rPr>
      </w:pPr>
    </w:p>
    <w:p w14:paraId="31B1C788" w14:textId="77777777" w:rsidR="00A93B25" w:rsidRPr="004E5A8F" w:rsidRDefault="00A93B25" w:rsidP="002E35EA">
      <w:pPr>
        <w:jc w:val="both"/>
        <w:rPr>
          <w:sz w:val="28"/>
          <w:szCs w:val="28"/>
          <w:lang w:val="uk-UA"/>
        </w:rPr>
      </w:pPr>
    </w:p>
    <w:p w14:paraId="1FDE6DEB" w14:textId="77777777" w:rsidR="00A93B25" w:rsidRPr="004E5A8F" w:rsidRDefault="00A93B25" w:rsidP="002E35EA">
      <w:pPr>
        <w:jc w:val="both"/>
        <w:rPr>
          <w:sz w:val="28"/>
          <w:szCs w:val="28"/>
          <w:lang w:val="uk-UA"/>
        </w:rPr>
      </w:pPr>
    </w:p>
    <w:p w14:paraId="2992F4CE" w14:textId="77777777" w:rsidR="00A93B25" w:rsidRPr="004E5A8F" w:rsidRDefault="00A93B25" w:rsidP="002E35EA">
      <w:pPr>
        <w:jc w:val="both"/>
        <w:rPr>
          <w:sz w:val="28"/>
          <w:szCs w:val="28"/>
          <w:lang w:val="uk-UA"/>
        </w:rPr>
      </w:pPr>
    </w:p>
    <w:p w14:paraId="22D32D92" w14:textId="77777777" w:rsidR="00A93B25" w:rsidRPr="004E5A8F" w:rsidRDefault="00A93B25" w:rsidP="002E35EA">
      <w:pPr>
        <w:jc w:val="both"/>
        <w:rPr>
          <w:sz w:val="28"/>
          <w:szCs w:val="28"/>
          <w:lang w:val="uk-UA"/>
        </w:rPr>
      </w:pPr>
    </w:p>
    <w:p w14:paraId="6C424C07" w14:textId="77777777" w:rsidR="00A93B25" w:rsidRPr="004E5A8F" w:rsidRDefault="00A93B25" w:rsidP="002E35EA">
      <w:pPr>
        <w:jc w:val="both"/>
        <w:rPr>
          <w:sz w:val="28"/>
          <w:szCs w:val="28"/>
          <w:lang w:val="uk-UA"/>
        </w:rPr>
      </w:pPr>
    </w:p>
    <w:p w14:paraId="2863F985" w14:textId="77777777" w:rsidR="00A93B25" w:rsidRPr="004E5A8F" w:rsidRDefault="00A93B25" w:rsidP="002E35EA">
      <w:pPr>
        <w:jc w:val="both"/>
        <w:rPr>
          <w:sz w:val="28"/>
          <w:szCs w:val="28"/>
          <w:lang w:val="uk-UA"/>
        </w:rPr>
      </w:pPr>
    </w:p>
    <w:p w14:paraId="1FB71C70" w14:textId="77777777" w:rsidR="00A93B25" w:rsidRPr="004E5A8F" w:rsidRDefault="00A93B25" w:rsidP="002E35EA">
      <w:pPr>
        <w:jc w:val="both"/>
        <w:rPr>
          <w:sz w:val="28"/>
          <w:szCs w:val="28"/>
          <w:lang w:val="uk-UA"/>
        </w:rPr>
      </w:pPr>
    </w:p>
    <w:p w14:paraId="5381D850" w14:textId="77777777" w:rsidR="00A93B25" w:rsidRPr="004E5A8F" w:rsidRDefault="00A93B25" w:rsidP="002E35EA">
      <w:pPr>
        <w:jc w:val="both"/>
        <w:rPr>
          <w:sz w:val="28"/>
          <w:szCs w:val="28"/>
          <w:lang w:val="uk-UA"/>
        </w:rPr>
      </w:pPr>
    </w:p>
    <w:p w14:paraId="37F96A60" w14:textId="77777777" w:rsidR="00A93B25" w:rsidRPr="004E5A8F" w:rsidRDefault="00A93B25" w:rsidP="002E35EA">
      <w:pPr>
        <w:jc w:val="both"/>
        <w:rPr>
          <w:sz w:val="28"/>
          <w:szCs w:val="28"/>
          <w:lang w:val="uk-UA"/>
        </w:rPr>
      </w:pPr>
    </w:p>
    <w:p w14:paraId="2AD4A69C" w14:textId="77777777" w:rsidR="00A93B25" w:rsidRPr="004E5A8F" w:rsidRDefault="00A93B25" w:rsidP="002E35EA">
      <w:pPr>
        <w:jc w:val="both"/>
        <w:rPr>
          <w:sz w:val="28"/>
          <w:szCs w:val="28"/>
          <w:lang w:val="uk-UA"/>
        </w:rPr>
      </w:pPr>
    </w:p>
    <w:p w14:paraId="5197D931" w14:textId="77777777" w:rsidR="00A93B25" w:rsidRPr="004E5A8F" w:rsidRDefault="00A93B25" w:rsidP="002E35EA">
      <w:pPr>
        <w:jc w:val="both"/>
        <w:rPr>
          <w:sz w:val="28"/>
          <w:szCs w:val="28"/>
          <w:lang w:val="uk-UA"/>
        </w:rPr>
      </w:pPr>
    </w:p>
    <w:p w14:paraId="4DA27386" w14:textId="57524D28" w:rsidR="00F33BCD" w:rsidRPr="004E5A8F" w:rsidRDefault="00F33BCD" w:rsidP="00432190">
      <w:pPr>
        <w:tabs>
          <w:tab w:val="left" w:pos="5103"/>
        </w:tabs>
        <w:ind w:left="5670"/>
        <w:rPr>
          <w:rFonts w:eastAsia="SimSun"/>
          <w:noProof/>
          <w:szCs w:val="28"/>
          <w:lang w:val="uk-UA"/>
        </w:rPr>
      </w:pPr>
      <w:r w:rsidRPr="004E5A8F">
        <w:rPr>
          <w:rFonts w:eastAsia="SimSun"/>
          <w:noProof/>
          <w:szCs w:val="28"/>
          <w:lang w:val="uk-UA"/>
        </w:rPr>
        <w:lastRenderedPageBreak/>
        <w:t>Додаток 1</w:t>
      </w:r>
    </w:p>
    <w:p w14:paraId="2BBCAD58" w14:textId="51341E90" w:rsidR="00F33BCD" w:rsidRPr="004E5A8F" w:rsidRDefault="00F33BCD" w:rsidP="00432190">
      <w:pPr>
        <w:tabs>
          <w:tab w:val="left" w:pos="5103"/>
        </w:tabs>
        <w:ind w:left="5670"/>
        <w:jc w:val="both"/>
        <w:rPr>
          <w:color w:val="000000"/>
          <w:szCs w:val="28"/>
          <w:lang w:val="uk-UA"/>
        </w:rPr>
      </w:pPr>
      <w:r w:rsidRPr="004E5A8F">
        <w:rPr>
          <w:rFonts w:eastAsia="SimSun"/>
          <w:noProof/>
          <w:szCs w:val="28"/>
          <w:lang w:val="uk-UA"/>
        </w:rPr>
        <w:t xml:space="preserve">до рішення </w:t>
      </w:r>
      <w:r w:rsidR="00432190">
        <w:rPr>
          <w:rFonts w:eastAsia="SimSun"/>
          <w:noProof/>
          <w:szCs w:val="28"/>
          <w:lang w:val="uk-UA"/>
        </w:rPr>
        <w:t xml:space="preserve">першого пленарного засідання </w:t>
      </w:r>
      <w:r w:rsidRPr="004E5A8F">
        <w:rPr>
          <w:color w:val="000000"/>
          <w:szCs w:val="28"/>
          <w:lang w:val="uk-UA"/>
        </w:rPr>
        <w:t>п’ятдесят третьої сесії Хорольської міської ради Лубенського району Полтавської області восьмого скликання від 15.03.2024 №</w:t>
      </w:r>
      <w:r w:rsidR="00432190">
        <w:rPr>
          <w:color w:val="000000"/>
          <w:szCs w:val="28"/>
          <w:lang w:val="uk-UA"/>
        </w:rPr>
        <w:t>2529</w:t>
      </w:r>
    </w:p>
    <w:p w14:paraId="03FF09BB" w14:textId="0052E00A" w:rsidR="00F33BCD" w:rsidRPr="004E5A8F" w:rsidRDefault="00F33BCD" w:rsidP="00432190">
      <w:pPr>
        <w:tabs>
          <w:tab w:val="left" w:pos="5103"/>
        </w:tabs>
        <w:ind w:left="5670" w:hanging="567"/>
        <w:rPr>
          <w:rFonts w:eastAsia="SimSun"/>
          <w:noProof/>
          <w:szCs w:val="28"/>
          <w:lang w:val="uk-UA"/>
        </w:rPr>
      </w:pPr>
    </w:p>
    <w:p w14:paraId="0EB42619" w14:textId="77777777" w:rsidR="00F33BCD" w:rsidRPr="004E5A8F" w:rsidRDefault="00F33BCD" w:rsidP="00432190">
      <w:pPr>
        <w:tabs>
          <w:tab w:val="left" w:pos="5103"/>
        </w:tabs>
        <w:ind w:left="5670" w:hanging="567"/>
        <w:rPr>
          <w:rFonts w:eastAsia="SimSun"/>
          <w:noProof/>
          <w:szCs w:val="28"/>
          <w:lang w:val="uk-UA"/>
        </w:rPr>
      </w:pPr>
    </w:p>
    <w:p w14:paraId="54023AB0" w14:textId="7511F9A0" w:rsidR="00A93B25" w:rsidRPr="004E5A8F" w:rsidRDefault="00A93B25" w:rsidP="00432190">
      <w:pPr>
        <w:tabs>
          <w:tab w:val="left" w:pos="5103"/>
        </w:tabs>
        <w:ind w:left="5670"/>
        <w:rPr>
          <w:rFonts w:eastAsia="SimSun"/>
          <w:noProof/>
          <w:szCs w:val="28"/>
          <w:lang w:val="uk-UA"/>
        </w:rPr>
      </w:pPr>
      <w:r w:rsidRPr="004E5A8F">
        <w:rPr>
          <w:rFonts w:eastAsia="SimSun"/>
          <w:noProof/>
          <w:szCs w:val="28"/>
          <w:lang w:val="uk-UA"/>
        </w:rPr>
        <w:t>ЗАТВЕРДЖЕНО</w:t>
      </w:r>
    </w:p>
    <w:p w14:paraId="2B1E86B8" w14:textId="178C8F5D" w:rsidR="00A93B25" w:rsidRPr="004E5A8F" w:rsidRDefault="00A93B25" w:rsidP="00432190">
      <w:pPr>
        <w:tabs>
          <w:tab w:val="left" w:pos="5103"/>
        </w:tabs>
        <w:ind w:left="5670"/>
        <w:jc w:val="both"/>
        <w:rPr>
          <w:color w:val="000000"/>
          <w:szCs w:val="28"/>
          <w:lang w:val="uk-UA"/>
        </w:rPr>
      </w:pPr>
      <w:r w:rsidRPr="004E5A8F">
        <w:rPr>
          <w:szCs w:val="28"/>
          <w:lang w:val="uk-UA"/>
        </w:rPr>
        <w:t>рішенням</w:t>
      </w:r>
      <w:r w:rsidRPr="004E5A8F">
        <w:rPr>
          <w:color w:val="000000"/>
          <w:szCs w:val="28"/>
          <w:lang w:val="uk-UA"/>
        </w:rPr>
        <w:t xml:space="preserve"> </w:t>
      </w:r>
      <w:r w:rsidR="00432190">
        <w:rPr>
          <w:color w:val="000000"/>
          <w:szCs w:val="28"/>
          <w:lang w:val="uk-UA"/>
        </w:rPr>
        <w:t xml:space="preserve">першого пленарного засідання </w:t>
      </w:r>
      <w:r w:rsidRPr="004E5A8F">
        <w:rPr>
          <w:color w:val="000000"/>
          <w:szCs w:val="28"/>
          <w:lang w:val="uk-UA"/>
        </w:rPr>
        <w:t>п’ятдесят третьої сесії Хорольської міської ради Лубенського району Полтавської області восьмого скликання від 15.03.2024 №</w:t>
      </w:r>
      <w:r w:rsidR="00432190">
        <w:rPr>
          <w:color w:val="000000"/>
          <w:szCs w:val="28"/>
          <w:lang w:val="uk-UA"/>
        </w:rPr>
        <w:t>2529</w:t>
      </w:r>
    </w:p>
    <w:p w14:paraId="4D22F85D" w14:textId="77777777" w:rsidR="00A93B25" w:rsidRPr="004E5A8F" w:rsidRDefault="00A93B25" w:rsidP="00A93B25">
      <w:pPr>
        <w:tabs>
          <w:tab w:val="left" w:pos="5103"/>
        </w:tabs>
        <w:ind w:left="5670"/>
        <w:jc w:val="both"/>
        <w:rPr>
          <w:color w:val="000000"/>
          <w:szCs w:val="28"/>
          <w:lang w:val="uk-UA"/>
        </w:rPr>
      </w:pPr>
    </w:p>
    <w:p w14:paraId="519EF87A" w14:textId="77777777" w:rsidR="00A93B25" w:rsidRPr="004E5A8F" w:rsidRDefault="00A93B25" w:rsidP="00A93B25">
      <w:pPr>
        <w:shd w:val="clear" w:color="auto" w:fill="FFFFFF"/>
        <w:tabs>
          <w:tab w:val="left" w:pos="5103"/>
        </w:tabs>
        <w:jc w:val="center"/>
        <w:rPr>
          <w:szCs w:val="28"/>
          <w:bdr w:val="none" w:sz="0" w:space="0" w:color="auto" w:frame="1"/>
          <w:lang w:val="uk-UA"/>
        </w:rPr>
      </w:pPr>
    </w:p>
    <w:p w14:paraId="5AAF415A" w14:textId="77777777" w:rsidR="00A93B25" w:rsidRPr="004E5A8F" w:rsidRDefault="00A93B25" w:rsidP="00A93B25">
      <w:pPr>
        <w:shd w:val="clear" w:color="auto" w:fill="FFFFFF"/>
        <w:tabs>
          <w:tab w:val="left" w:pos="5103"/>
        </w:tabs>
        <w:jc w:val="center"/>
        <w:rPr>
          <w:szCs w:val="28"/>
          <w:bdr w:val="none" w:sz="0" w:space="0" w:color="auto" w:frame="1"/>
          <w:lang w:val="uk-UA"/>
        </w:rPr>
      </w:pPr>
    </w:p>
    <w:p w14:paraId="106AFC28"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73583191"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197279DF" w14:textId="77777777" w:rsidR="00A93B25" w:rsidRPr="004E5A8F" w:rsidRDefault="00A93B25" w:rsidP="00A93B25">
      <w:pPr>
        <w:shd w:val="clear" w:color="auto" w:fill="FFFFFF"/>
        <w:tabs>
          <w:tab w:val="left" w:pos="5103"/>
        </w:tabs>
        <w:rPr>
          <w:sz w:val="28"/>
          <w:szCs w:val="28"/>
          <w:bdr w:val="none" w:sz="0" w:space="0" w:color="auto" w:frame="1"/>
          <w:lang w:val="uk-UA"/>
        </w:rPr>
      </w:pPr>
    </w:p>
    <w:p w14:paraId="57BA0C98"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1781FFFC"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71461513"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28A37264"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6466818A"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3601FE01"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3B40B477"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21681CCE"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3225C056" w14:textId="66D209D8" w:rsidR="00A93B25" w:rsidRPr="004E5A8F" w:rsidRDefault="00A93B25" w:rsidP="00A93B25">
      <w:pPr>
        <w:shd w:val="clear" w:color="auto" w:fill="FFFFFF"/>
        <w:tabs>
          <w:tab w:val="left" w:pos="5103"/>
        </w:tabs>
        <w:jc w:val="center"/>
        <w:rPr>
          <w:sz w:val="28"/>
          <w:szCs w:val="28"/>
          <w:shd w:val="clear" w:color="auto" w:fill="FFFFFF"/>
          <w:lang w:val="uk-UA"/>
        </w:rPr>
      </w:pPr>
      <w:r w:rsidRPr="004E5A8F">
        <w:rPr>
          <w:sz w:val="28"/>
          <w:szCs w:val="28"/>
          <w:shd w:val="clear" w:color="auto" w:fill="FFFFFF"/>
          <w:lang w:val="uk-UA"/>
        </w:rPr>
        <w:t xml:space="preserve">Комплексна </w:t>
      </w:r>
      <w:r w:rsidR="00432190">
        <w:rPr>
          <w:sz w:val="28"/>
          <w:szCs w:val="28"/>
          <w:shd w:val="clear" w:color="auto" w:fill="FFFFFF"/>
          <w:lang w:val="uk-UA"/>
        </w:rPr>
        <w:t>п</w:t>
      </w:r>
      <w:r w:rsidRPr="004E5A8F">
        <w:rPr>
          <w:sz w:val="28"/>
          <w:szCs w:val="28"/>
          <w:shd w:val="clear" w:color="auto" w:fill="FFFFFF"/>
          <w:lang w:val="uk-UA"/>
        </w:rPr>
        <w:t xml:space="preserve">рограма </w:t>
      </w:r>
    </w:p>
    <w:p w14:paraId="421534BC" w14:textId="0CD9D564" w:rsidR="00A93B25" w:rsidRPr="004E5A8F" w:rsidRDefault="00A93B25" w:rsidP="00A93B25">
      <w:pPr>
        <w:shd w:val="clear" w:color="auto" w:fill="FFFFFF"/>
        <w:tabs>
          <w:tab w:val="left" w:pos="5103"/>
        </w:tabs>
        <w:jc w:val="center"/>
        <w:rPr>
          <w:sz w:val="28"/>
          <w:szCs w:val="28"/>
          <w:bdr w:val="none" w:sz="0" w:space="0" w:color="auto" w:frame="1"/>
          <w:lang w:val="uk-UA"/>
        </w:rPr>
      </w:pPr>
      <w:r w:rsidRPr="004E5A8F">
        <w:rPr>
          <w:sz w:val="28"/>
          <w:szCs w:val="28"/>
          <w:shd w:val="clear" w:color="auto" w:fill="FFFFFF"/>
          <w:lang w:val="uk-UA"/>
        </w:rPr>
        <w:t>підтримки</w:t>
      </w:r>
      <w:r w:rsidRPr="004E5A8F">
        <w:rPr>
          <w:sz w:val="28"/>
          <w:szCs w:val="28"/>
          <w:lang w:val="uk-UA"/>
        </w:rPr>
        <w:t xml:space="preserve"> військовослужбовців, що брали(беруть) участь у захисті </w:t>
      </w:r>
      <w:r w:rsidRPr="004E5A8F">
        <w:rPr>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4E5A8F">
        <w:rPr>
          <w:sz w:val="28"/>
          <w:szCs w:val="28"/>
          <w:lang w:val="uk-UA"/>
        </w:rPr>
        <w:t>,</w:t>
      </w:r>
      <w:r w:rsidRPr="004E5A8F">
        <w:rPr>
          <w:sz w:val="28"/>
          <w:szCs w:val="28"/>
          <w:shd w:val="clear" w:color="auto" w:fill="FFFFFF"/>
          <w:lang w:val="uk-UA"/>
        </w:rPr>
        <w:t xml:space="preserve"> членів їх сімей та членів сімей загиблих(померлих) Захисників і Захисниць України</w:t>
      </w:r>
      <w:r w:rsidRPr="004E5A8F">
        <w:rPr>
          <w:sz w:val="28"/>
          <w:szCs w:val="28"/>
          <w:bdr w:val="none" w:sz="0" w:space="0" w:color="auto" w:frame="1"/>
          <w:lang w:val="uk-UA"/>
        </w:rPr>
        <w:t xml:space="preserve"> Хорольської міської ради Лубенського району Полтавської області</w:t>
      </w:r>
    </w:p>
    <w:p w14:paraId="4294E8A3" w14:textId="05087576" w:rsidR="00A93B25" w:rsidRPr="004E5A8F" w:rsidRDefault="00A93B25" w:rsidP="00A93B25">
      <w:pPr>
        <w:shd w:val="clear" w:color="auto" w:fill="FFFFFF"/>
        <w:tabs>
          <w:tab w:val="left" w:pos="5103"/>
        </w:tabs>
        <w:jc w:val="center"/>
        <w:rPr>
          <w:sz w:val="28"/>
          <w:szCs w:val="28"/>
          <w:bdr w:val="none" w:sz="0" w:space="0" w:color="auto" w:frame="1"/>
          <w:lang w:val="uk-UA"/>
        </w:rPr>
      </w:pPr>
      <w:r w:rsidRPr="004E5A8F">
        <w:rPr>
          <w:sz w:val="28"/>
          <w:szCs w:val="28"/>
          <w:bdr w:val="none" w:sz="0" w:space="0" w:color="auto" w:frame="1"/>
          <w:lang w:val="uk-UA"/>
        </w:rPr>
        <w:t xml:space="preserve"> на 2024-2026 роки</w:t>
      </w:r>
    </w:p>
    <w:p w14:paraId="65AD94F9"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4F38F38A"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56E3E23A"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7F6AB6E3" w14:textId="77777777" w:rsidR="00A93B25" w:rsidRPr="004E5A8F" w:rsidRDefault="00A93B25" w:rsidP="00A93B25">
      <w:pPr>
        <w:shd w:val="clear" w:color="auto" w:fill="FFFFFF"/>
        <w:tabs>
          <w:tab w:val="left" w:pos="5103"/>
        </w:tabs>
        <w:jc w:val="center"/>
        <w:rPr>
          <w:sz w:val="28"/>
          <w:szCs w:val="28"/>
          <w:bdr w:val="none" w:sz="0" w:space="0" w:color="auto" w:frame="1"/>
          <w:lang w:val="uk-UA"/>
        </w:rPr>
      </w:pPr>
    </w:p>
    <w:p w14:paraId="3BF73147" w14:textId="77777777" w:rsidR="00A93B25" w:rsidRPr="004E5A8F" w:rsidRDefault="00A93B25" w:rsidP="00A93B25">
      <w:pPr>
        <w:shd w:val="clear" w:color="auto" w:fill="FFFFFF"/>
        <w:tabs>
          <w:tab w:val="left" w:pos="5103"/>
        </w:tabs>
        <w:jc w:val="center"/>
        <w:rPr>
          <w:color w:val="333333"/>
          <w:sz w:val="28"/>
          <w:szCs w:val="28"/>
          <w:bdr w:val="none" w:sz="0" w:space="0" w:color="auto" w:frame="1"/>
          <w:lang w:val="uk-UA"/>
        </w:rPr>
      </w:pPr>
    </w:p>
    <w:p w14:paraId="152A52BA" w14:textId="77777777" w:rsidR="00A93B25" w:rsidRPr="004E5A8F" w:rsidRDefault="00A93B25" w:rsidP="00A93B25">
      <w:pPr>
        <w:shd w:val="clear" w:color="auto" w:fill="FFFFFF"/>
        <w:tabs>
          <w:tab w:val="left" w:pos="5103"/>
        </w:tabs>
        <w:jc w:val="center"/>
        <w:rPr>
          <w:color w:val="333333"/>
          <w:sz w:val="28"/>
          <w:szCs w:val="28"/>
          <w:bdr w:val="none" w:sz="0" w:space="0" w:color="auto" w:frame="1"/>
          <w:lang w:val="uk-UA"/>
        </w:rPr>
      </w:pPr>
    </w:p>
    <w:p w14:paraId="13B46C8F" w14:textId="77777777" w:rsidR="00A93B25" w:rsidRPr="004E5A8F" w:rsidRDefault="00A93B25" w:rsidP="00A93B25">
      <w:pPr>
        <w:shd w:val="clear" w:color="auto" w:fill="FFFFFF"/>
        <w:tabs>
          <w:tab w:val="left" w:pos="5103"/>
        </w:tabs>
        <w:jc w:val="center"/>
        <w:rPr>
          <w:color w:val="333333"/>
          <w:sz w:val="28"/>
          <w:szCs w:val="28"/>
          <w:bdr w:val="none" w:sz="0" w:space="0" w:color="auto" w:frame="1"/>
          <w:lang w:val="uk-UA"/>
        </w:rPr>
      </w:pPr>
    </w:p>
    <w:p w14:paraId="44223658" w14:textId="77777777" w:rsidR="00A93B25" w:rsidRPr="004E5A8F" w:rsidRDefault="00A93B25" w:rsidP="00F33BCD">
      <w:pPr>
        <w:shd w:val="clear" w:color="auto" w:fill="FFFFFF"/>
        <w:tabs>
          <w:tab w:val="left" w:pos="5103"/>
        </w:tabs>
        <w:rPr>
          <w:color w:val="333333"/>
          <w:sz w:val="28"/>
          <w:szCs w:val="28"/>
          <w:bdr w:val="none" w:sz="0" w:space="0" w:color="auto" w:frame="1"/>
          <w:lang w:val="uk-UA"/>
        </w:rPr>
      </w:pPr>
    </w:p>
    <w:p w14:paraId="6F8BA303" w14:textId="77777777" w:rsidR="00A93B25" w:rsidRPr="004E5A8F" w:rsidRDefault="00A93B25" w:rsidP="00A93B25">
      <w:pPr>
        <w:shd w:val="clear" w:color="auto" w:fill="FFFFFF"/>
        <w:tabs>
          <w:tab w:val="left" w:pos="5103"/>
        </w:tabs>
        <w:jc w:val="center"/>
        <w:rPr>
          <w:color w:val="333333"/>
          <w:sz w:val="28"/>
          <w:szCs w:val="28"/>
          <w:bdr w:val="none" w:sz="0" w:space="0" w:color="auto" w:frame="1"/>
          <w:lang w:val="uk-UA"/>
        </w:rPr>
      </w:pPr>
    </w:p>
    <w:p w14:paraId="5AF98A26" w14:textId="77777777" w:rsidR="00A93B25" w:rsidRPr="004E5A8F" w:rsidRDefault="00A93B25" w:rsidP="00A93B25">
      <w:pPr>
        <w:shd w:val="clear" w:color="auto" w:fill="FFFFFF"/>
        <w:tabs>
          <w:tab w:val="left" w:pos="5103"/>
        </w:tabs>
        <w:jc w:val="center"/>
        <w:rPr>
          <w:color w:val="333333"/>
          <w:sz w:val="28"/>
          <w:szCs w:val="28"/>
          <w:bdr w:val="none" w:sz="0" w:space="0" w:color="auto" w:frame="1"/>
          <w:lang w:val="uk-UA"/>
        </w:rPr>
      </w:pPr>
    </w:p>
    <w:p w14:paraId="736B404F" w14:textId="77777777" w:rsidR="00A93B25" w:rsidRPr="004E5A8F" w:rsidRDefault="00A93B25" w:rsidP="00A93B25">
      <w:pPr>
        <w:shd w:val="clear" w:color="auto" w:fill="FFFFFF"/>
        <w:tabs>
          <w:tab w:val="left" w:pos="5103"/>
        </w:tabs>
        <w:jc w:val="center"/>
        <w:rPr>
          <w:bCs/>
          <w:color w:val="000000"/>
          <w:sz w:val="28"/>
          <w:szCs w:val="28"/>
          <w:lang w:val="uk-UA"/>
        </w:rPr>
      </w:pPr>
      <w:r w:rsidRPr="004E5A8F">
        <w:rPr>
          <w:bCs/>
          <w:color w:val="000000"/>
          <w:sz w:val="28"/>
          <w:szCs w:val="28"/>
          <w:lang w:val="uk-UA"/>
        </w:rPr>
        <w:lastRenderedPageBreak/>
        <w:t xml:space="preserve">І. Паспорт </w:t>
      </w:r>
    </w:p>
    <w:p w14:paraId="748F1D1E" w14:textId="3579496B" w:rsidR="00A93B25" w:rsidRPr="004E5A8F" w:rsidRDefault="00A93B25" w:rsidP="00A93B25">
      <w:pPr>
        <w:shd w:val="clear" w:color="auto" w:fill="FFFFFF"/>
        <w:tabs>
          <w:tab w:val="left" w:pos="5103"/>
        </w:tabs>
        <w:jc w:val="center"/>
        <w:rPr>
          <w:sz w:val="28"/>
          <w:szCs w:val="28"/>
          <w:shd w:val="clear" w:color="auto" w:fill="FFFFFF"/>
          <w:lang w:val="uk-UA"/>
        </w:rPr>
      </w:pPr>
      <w:r w:rsidRPr="004E5A8F">
        <w:rPr>
          <w:sz w:val="28"/>
          <w:szCs w:val="28"/>
          <w:shd w:val="clear" w:color="auto" w:fill="FFFFFF"/>
          <w:lang w:val="uk-UA"/>
        </w:rPr>
        <w:t xml:space="preserve">Комплексної </w:t>
      </w:r>
      <w:r w:rsidR="00432190">
        <w:rPr>
          <w:sz w:val="28"/>
          <w:szCs w:val="28"/>
          <w:shd w:val="clear" w:color="auto" w:fill="FFFFFF"/>
          <w:lang w:val="uk-UA"/>
        </w:rPr>
        <w:t>п</w:t>
      </w:r>
      <w:r w:rsidRPr="004E5A8F">
        <w:rPr>
          <w:sz w:val="28"/>
          <w:szCs w:val="28"/>
          <w:shd w:val="clear" w:color="auto" w:fill="FFFFFF"/>
          <w:lang w:val="uk-UA"/>
        </w:rPr>
        <w:t>рограми</w:t>
      </w:r>
    </w:p>
    <w:p w14:paraId="584927FC" w14:textId="5337E9C8" w:rsidR="00A93B25" w:rsidRPr="004E5A8F" w:rsidRDefault="00A93B25" w:rsidP="00001D6B">
      <w:pPr>
        <w:shd w:val="clear" w:color="auto" w:fill="FFFFFF"/>
        <w:tabs>
          <w:tab w:val="left" w:pos="5103"/>
        </w:tabs>
        <w:jc w:val="center"/>
        <w:rPr>
          <w:sz w:val="28"/>
          <w:szCs w:val="28"/>
          <w:bdr w:val="none" w:sz="0" w:space="0" w:color="auto" w:frame="1"/>
          <w:lang w:val="uk-UA"/>
        </w:rPr>
      </w:pPr>
      <w:r w:rsidRPr="004E5A8F">
        <w:rPr>
          <w:sz w:val="28"/>
          <w:szCs w:val="28"/>
          <w:shd w:val="clear" w:color="auto" w:fill="FFFFFF"/>
          <w:lang w:val="uk-UA"/>
        </w:rPr>
        <w:t xml:space="preserve"> підтримки</w:t>
      </w:r>
      <w:r w:rsidRPr="004E5A8F">
        <w:rPr>
          <w:sz w:val="28"/>
          <w:szCs w:val="28"/>
          <w:lang w:val="uk-UA"/>
        </w:rPr>
        <w:t xml:space="preserve"> військовослужбовців, що брали(беруть) участь у захисті </w:t>
      </w:r>
      <w:r w:rsidRPr="004E5A8F">
        <w:rPr>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4E5A8F">
        <w:rPr>
          <w:sz w:val="28"/>
          <w:szCs w:val="28"/>
          <w:lang w:val="uk-UA"/>
        </w:rPr>
        <w:t>,</w:t>
      </w:r>
      <w:r w:rsidRPr="004E5A8F">
        <w:rPr>
          <w:sz w:val="28"/>
          <w:szCs w:val="28"/>
          <w:shd w:val="clear" w:color="auto" w:fill="FFFFFF"/>
          <w:lang w:val="uk-UA"/>
        </w:rPr>
        <w:t xml:space="preserve"> членів їх сімей та членів сімей загиблих(померлих) Захисників і Захисниць України</w:t>
      </w:r>
      <w:r w:rsidR="00001D6B" w:rsidRPr="004E5A8F">
        <w:rPr>
          <w:sz w:val="28"/>
          <w:szCs w:val="28"/>
          <w:bdr w:val="none" w:sz="0" w:space="0" w:color="auto" w:frame="1"/>
          <w:lang w:val="uk-UA"/>
        </w:rPr>
        <w:t xml:space="preserve"> </w:t>
      </w:r>
      <w:r w:rsidRPr="004E5A8F">
        <w:rPr>
          <w:bCs/>
          <w:sz w:val="28"/>
          <w:szCs w:val="28"/>
          <w:bdr w:val="none" w:sz="0" w:space="0" w:color="auto" w:frame="1"/>
          <w:lang w:val="uk-UA"/>
        </w:rPr>
        <w:t xml:space="preserve">Хорольської міської ради Лубенського району </w:t>
      </w:r>
    </w:p>
    <w:p w14:paraId="098FDA99" w14:textId="5264B860" w:rsidR="00A93B25" w:rsidRPr="004E5A8F" w:rsidRDefault="00A93B25" w:rsidP="00A93B25">
      <w:pPr>
        <w:shd w:val="clear" w:color="auto" w:fill="FFFFFF"/>
        <w:tabs>
          <w:tab w:val="left" w:pos="5103"/>
        </w:tabs>
        <w:jc w:val="center"/>
        <w:rPr>
          <w:bCs/>
          <w:sz w:val="28"/>
          <w:szCs w:val="28"/>
          <w:bdr w:val="none" w:sz="0" w:space="0" w:color="auto" w:frame="1"/>
          <w:lang w:val="uk-UA"/>
        </w:rPr>
      </w:pPr>
      <w:r w:rsidRPr="004E5A8F">
        <w:rPr>
          <w:bCs/>
          <w:sz w:val="28"/>
          <w:szCs w:val="28"/>
          <w:bdr w:val="none" w:sz="0" w:space="0" w:color="auto" w:frame="1"/>
          <w:lang w:val="uk-UA"/>
        </w:rPr>
        <w:t>Полтавської області на 2024</w:t>
      </w:r>
      <w:r w:rsidR="00001D6B" w:rsidRPr="004E5A8F">
        <w:rPr>
          <w:bCs/>
          <w:sz w:val="28"/>
          <w:szCs w:val="28"/>
          <w:bdr w:val="none" w:sz="0" w:space="0" w:color="auto" w:frame="1"/>
          <w:lang w:val="uk-UA"/>
        </w:rPr>
        <w:t>-</w:t>
      </w:r>
      <w:r w:rsidRPr="004E5A8F">
        <w:rPr>
          <w:bCs/>
          <w:sz w:val="28"/>
          <w:szCs w:val="28"/>
          <w:bdr w:val="none" w:sz="0" w:space="0" w:color="auto" w:frame="1"/>
          <w:lang w:val="uk-UA"/>
        </w:rPr>
        <w:t>2026 роки (далі – Програма)</w:t>
      </w:r>
    </w:p>
    <w:p w14:paraId="6EC1D035" w14:textId="77777777" w:rsidR="00A93B25" w:rsidRPr="004E5A8F" w:rsidRDefault="00A93B25" w:rsidP="00A93B25">
      <w:pPr>
        <w:shd w:val="clear" w:color="auto" w:fill="FFFFFF"/>
        <w:tabs>
          <w:tab w:val="left" w:pos="5103"/>
        </w:tabs>
        <w:rPr>
          <w:b/>
          <w:color w:val="000000"/>
          <w:sz w:val="28"/>
          <w:szCs w:val="28"/>
          <w:u w:val="single"/>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877"/>
        <w:gridCol w:w="4962"/>
      </w:tblGrid>
      <w:tr w:rsidR="00A93B25" w:rsidRPr="004E5A8F" w14:paraId="5DFCAEEC" w14:textId="77777777" w:rsidTr="00001D6B">
        <w:tc>
          <w:tcPr>
            <w:tcW w:w="517" w:type="dxa"/>
            <w:vAlign w:val="center"/>
          </w:tcPr>
          <w:p w14:paraId="1C5D7D0A" w14:textId="77777777" w:rsidR="00A93B25" w:rsidRPr="00432190" w:rsidRDefault="00A93B25" w:rsidP="003D17D7">
            <w:pPr>
              <w:tabs>
                <w:tab w:val="left" w:pos="5103"/>
              </w:tabs>
              <w:jc w:val="center"/>
              <w:rPr>
                <w:sz w:val="26"/>
                <w:szCs w:val="26"/>
                <w:lang w:val="uk-UA"/>
              </w:rPr>
            </w:pPr>
            <w:r w:rsidRPr="00432190">
              <w:rPr>
                <w:sz w:val="26"/>
                <w:szCs w:val="26"/>
                <w:lang w:val="uk-UA"/>
              </w:rPr>
              <w:t>1</w:t>
            </w:r>
          </w:p>
        </w:tc>
        <w:tc>
          <w:tcPr>
            <w:tcW w:w="3877" w:type="dxa"/>
            <w:vAlign w:val="center"/>
          </w:tcPr>
          <w:p w14:paraId="49929ECE" w14:textId="77777777" w:rsidR="00A93B25" w:rsidRPr="00432190" w:rsidRDefault="00A93B25" w:rsidP="00001D6B">
            <w:pPr>
              <w:tabs>
                <w:tab w:val="left" w:pos="5103"/>
              </w:tabs>
              <w:rPr>
                <w:b/>
                <w:sz w:val="26"/>
                <w:szCs w:val="26"/>
                <w:u w:val="single"/>
                <w:lang w:val="uk-UA"/>
              </w:rPr>
            </w:pPr>
            <w:r w:rsidRPr="00432190">
              <w:rPr>
                <w:sz w:val="26"/>
                <w:szCs w:val="26"/>
                <w:lang w:val="uk-UA"/>
              </w:rPr>
              <w:t>Ініціатор розроблення Програми</w:t>
            </w:r>
          </w:p>
        </w:tc>
        <w:tc>
          <w:tcPr>
            <w:tcW w:w="4962" w:type="dxa"/>
          </w:tcPr>
          <w:p w14:paraId="18E32B31" w14:textId="77777777" w:rsidR="00A93B25" w:rsidRPr="00432190" w:rsidRDefault="00A93B25" w:rsidP="003D17D7">
            <w:pPr>
              <w:tabs>
                <w:tab w:val="left" w:pos="5103"/>
              </w:tabs>
              <w:rPr>
                <w:sz w:val="26"/>
                <w:szCs w:val="26"/>
                <w:lang w:val="uk-UA"/>
              </w:rPr>
            </w:pPr>
            <w:r w:rsidRPr="00432190">
              <w:rPr>
                <w:sz w:val="26"/>
                <w:szCs w:val="26"/>
                <w:lang w:val="uk-UA"/>
              </w:rPr>
              <w:t>Відділ соціального захисту населення Хорольської міської ради Лубенського району Полтавської області</w:t>
            </w:r>
          </w:p>
        </w:tc>
      </w:tr>
      <w:tr w:rsidR="00A93B25" w:rsidRPr="004E5A8F" w14:paraId="33720C8B" w14:textId="77777777" w:rsidTr="00001D6B">
        <w:tc>
          <w:tcPr>
            <w:tcW w:w="517" w:type="dxa"/>
            <w:vAlign w:val="center"/>
          </w:tcPr>
          <w:p w14:paraId="41CF6F72" w14:textId="77777777" w:rsidR="00A93B25" w:rsidRPr="00432190" w:rsidRDefault="00A93B25" w:rsidP="003D17D7">
            <w:pPr>
              <w:tabs>
                <w:tab w:val="left" w:pos="5103"/>
              </w:tabs>
              <w:jc w:val="center"/>
              <w:rPr>
                <w:sz w:val="26"/>
                <w:szCs w:val="26"/>
                <w:lang w:val="uk-UA"/>
              </w:rPr>
            </w:pPr>
            <w:r w:rsidRPr="00432190">
              <w:rPr>
                <w:sz w:val="26"/>
                <w:szCs w:val="26"/>
                <w:lang w:val="uk-UA"/>
              </w:rPr>
              <w:t>2</w:t>
            </w:r>
          </w:p>
        </w:tc>
        <w:tc>
          <w:tcPr>
            <w:tcW w:w="3877" w:type="dxa"/>
            <w:vAlign w:val="center"/>
          </w:tcPr>
          <w:p w14:paraId="4DF34ED7" w14:textId="77777777" w:rsidR="00A93B25" w:rsidRPr="00432190" w:rsidRDefault="00A93B25" w:rsidP="00001D6B">
            <w:pPr>
              <w:tabs>
                <w:tab w:val="left" w:pos="5103"/>
              </w:tabs>
              <w:jc w:val="both"/>
              <w:rPr>
                <w:sz w:val="26"/>
                <w:szCs w:val="26"/>
                <w:lang w:val="uk-UA"/>
              </w:rPr>
            </w:pPr>
            <w:r w:rsidRPr="00432190">
              <w:rPr>
                <w:sz w:val="26"/>
                <w:szCs w:val="26"/>
                <w:lang w:val="uk-UA"/>
              </w:rPr>
              <w:t xml:space="preserve">Розробник Програми </w:t>
            </w:r>
          </w:p>
        </w:tc>
        <w:tc>
          <w:tcPr>
            <w:tcW w:w="4962" w:type="dxa"/>
          </w:tcPr>
          <w:p w14:paraId="0A247390" w14:textId="77777777" w:rsidR="00A93B25" w:rsidRPr="00432190" w:rsidRDefault="00A93B25" w:rsidP="003D17D7">
            <w:pPr>
              <w:tabs>
                <w:tab w:val="left" w:pos="5103"/>
              </w:tabs>
              <w:rPr>
                <w:sz w:val="26"/>
                <w:szCs w:val="26"/>
                <w:lang w:val="uk-UA"/>
              </w:rPr>
            </w:pPr>
            <w:r w:rsidRPr="00432190">
              <w:rPr>
                <w:sz w:val="26"/>
                <w:szCs w:val="26"/>
                <w:lang w:val="uk-UA"/>
              </w:rPr>
              <w:t xml:space="preserve">Відділ соціального захисту населення Хорольської міської ради Лубенського району Полтавської області </w:t>
            </w:r>
          </w:p>
        </w:tc>
      </w:tr>
      <w:tr w:rsidR="00A93B25" w:rsidRPr="00BF177F" w14:paraId="6BCC6AB1" w14:textId="77777777" w:rsidTr="00001D6B">
        <w:tc>
          <w:tcPr>
            <w:tcW w:w="517" w:type="dxa"/>
            <w:vAlign w:val="center"/>
          </w:tcPr>
          <w:p w14:paraId="3957F0EF" w14:textId="77777777" w:rsidR="00A93B25" w:rsidRPr="00432190" w:rsidRDefault="00A93B25" w:rsidP="003D17D7">
            <w:pPr>
              <w:tabs>
                <w:tab w:val="left" w:pos="5103"/>
              </w:tabs>
              <w:jc w:val="center"/>
              <w:rPr>
                <w:sz w:val="26"/>
                <w:szCs w:val="26"/>
                <w:lang w:val="uk-UA"/>
              </w:rPr>
            </w:pPr>
            <w:r w:rsidRPr="00432190">
              <w:rPr>
                <w:sz w:val="26"/>
                <w:szCs w:val="26"/>
                <w:lang w:val="uk-UA"/>
              </w:rPr>
              <w:t>3</w:t>
            </w:r>
          </w:p>
        </w:tc>
        <w:tc>
          <w:tcPr>
            <w:tcW w:w="3877" w:type="dxa"/>
            <w:vAlign w:val="center"/>
          </w:tcPr>
          <w:p w14:paraId="7DC2E2C1" w14:textId="77777777" w:rsidR="00A93B25" w:rsidRPr="00432190" w:rsidRDefault="00A93B25" w:rsidP="00001D6B">
            <w:pPr>
              <w:tabs>
                <w:tab w:val="left" w:pos="5103"/>
              </w:tabs>
              <w:jc w:val="both"/>
              <w:rPr>
                <w:sz w:val="26"/>
                <w:szCs w:val="26"/>
                <w:lang w:val="uk-UA"/>
              </w:rPr>
            </w:pPr>
            <w:proofErr w:type="spellStart"/>
            <w:r w:rsidRPr="00432190">
              <w:rPr>
                <w:sz w:val="26"/>
                <w:szCs w:val="26"/>
                <w:lang w:val="uk-UA"/>
              </w:rPr>
              <w:t>Співрозробники</w:t>
            </w:r>
            <w:proofErr w:type="spellEnd"/>
            <w:r w:rsidRPr="00432190">
              <w:rPr>
                <w:sz w:val="26"/>
                <w:szCs w:val="26"/>
                <w:lang w:val="uk-UA"/>
              </w:rPr>
              <w:t xml:space="preserve"> Програми</w:t>
            </w:r>
          </w:p>
        </w:tc>
        <w:tc>
          <w:tcPr>
            <w:tcW w:w="4962" w:type="dxa"/>
          </w:tcPr>
          <w:p w14:paraId="2FDCB5E4" w14:textId="77777777" w:rsidR="00001D6B" w:rsidRPr="00432190" w:rsidRDefault="00A93B25" w:rsidP="003D17D7">
            <w:pPr>
              <w:jc w:val="both"/>
              <w:rPr>
                <w:sz w:val="26"/>
                <w:szCs w:val="26"/>
                <w:lang w:val="uk-UA"/>
              </w:rPr>
            </w:pPr>
            <w:r w:rsidRPr="00432190">
              <w:rPr>
                <w:sz w:val="26"/>
                <w:szCs w:val="26"/>
                <w:lang w:val="uk-UA"/>
              </w:rPr>
              <w:t xml:space="preserve">Виконавчий комітет Хорольської міської ради Лубенського району Полтавської області; </w:t>
            </w:r>
          </w:p>
          <w:p w14:paraId="029672A6" w14:textId="77777777" w:rsidR="00001D6B" w:rsidRPr="00432190" w:rsidRDefault="00A93B25" w:rsidP="003D17D7">
            <w:pPr>
              <w:jc w:val="both"/>
              <w:rPr>
                <w:sz w:val="26"/>
                <w:szCs w:val="26"/>
                <w:lang w:val="uk-UA"/>
              </w:rPr>
            </w:pPr>
            <w:r w:rsidRPr="00432190">
              <w:rPr>
                <w:sz w:val="26"/>
                <w:szCs w:val="26"/>
                <w:lang w:val="uk-UA"/>
              </w:rPr>
              <w:t xml:space="preserve">КНП «Хорольська міська лікарня»; Відділ освіти, молоді та спорту Хорольської міської ради Лубенського району Полтавської області; </w:t>
            </w:r>
          </w:p>
          <w:p w14:paraId="3265C4EB" w14:textId="77777777" w:rsidR="00001D6B" w:rsidRPr="00432190" w:rsidRDefault="00A93B25" w:rsidP="003D17D7">
            <w:pPr>
              <w:jc w:val="both"/>
              <w:rPr>
                <w:sz w:val="26"/>
                <w:szCs w:val="26"/>
                <w:lang w:val="uk-UA"/>
              </w:rPr>
            </w:pPr>
            <w:r w:rsidRPr="00432190">
              <w:rPr>
                <w:sz w:val="26"/>
                <w:szCs w:val="26"/>
                <w:lang w:val="uk-UA"/>
              </w:rPr>
              <w:t xml:space="preserve">Відділ культури, туризму та охорони культурної спадщини Хорольської міської ради Лубенського району Полтавської області; </w:t>
            </w:r>
          </w:p>
          <w:p w14:paraId="1B75893B" w14:textId="77777777" w:rsidR="00001D6B" w:rsidRPr="00432190" w:rsidRDefault="00A93B25" w:rsidP="003D17D7">
            <w:pPr>
              <w:jc w:val="both"/>
              <w:rPr>
                <w:bCs/>
                <w:sz w:val="26"/>
                <w:szCs w:val="26"/>
                <w:lang w:val="uk-UA"/>
              </w:rPr>
            </w:pPr>
            <w:r w:rsidRPr="00432190">
              <w:rPr>
                <w:sz w:val="26"/>
                <w:szCs w:val="26"/>
                <w:lang w:val="uk-UA"/>
              </w:rPr>
              <w:t>КУ «</w:t>
            </w:r>
            <w:r w:rsidRPr="00432190">
              <w:rPr>
                <w:bCs/>
                <w:sz w:val="26"/>
                <w:szCs w:val="26"/>
                <w:lang w:val="uk-UA"/>
              </w:rPr>
              <w:t xml:space="preserve">Територіальний центр соціального обслуговування громадян Хорольської міської ради»; </w:t>
            </w:r>
          </w:p>
          <w:p w14:paraId="7524BC01" w14:textId="2C4593E6" w:rsidR="00001D6B" w:rsidRPr="00432190" w:rsidRDefault="00A93B25" w:rsidP="003D17D7">
            <w:pPr>
              <w:jc w:val="both"/>
              <w:rPr>
                <w:bCs/>
                <w:sz w:val="26"/>
                <w:szCs w:val="26"/>
                <w:lang w:val="uk-UA"/>
              </w:rPr>
            </w:pPr>
            <w:r w:rsidRPr="00432190">
              <w:rPr>
                <w:bCs/>
                <w:sz w:val="26"/>
                <w:szCs w:val="26"/>
                <w:lang w:val="uk-UA"/>
              </w:rPr>
              <w:t xml:space="preserve">Відділ з питань комунальної власності, житлово-комунального господарства та благоустрою </w:t>
            </w:r>
            <w:r w:rsidR="00001D6B" w:rsidRPr="00432190">
              <w:rPr>
                <w:bCs/>
                <w:sz w:val="26"/>
                <w:szCs w:val="26"/>
                <w:lang w:val="uk-UA"/>
              </w:rPr>
              <w:t xml:space="preserve">виконавчого комітету </w:t>
            </w:r>
            <w:r w:rsidRPr="00432190">
              <w:rPr>
                <w:bCs/>
                <w:sz w:val="26"/>
                <w:szCs w:val="26"/>
                <w:lang w:val="uk-UA"/>
              </w:rPr>
              <w:t xml:space="preserve">Хорольської міської ради; </w:t>
            </w:r>
          </w:p>
          <w:p w14:paraId="34DA820E" w14:textId="2C48850B" w:rsidR="00001D6B" w:rsidRPr="00432190" w:rsidRDefault="00A93B25" w:rsidP="003D17D7">
            <w:pPr>
              <w:jc w:val="both"/>
              <w:rPr>
                <w:kern w:val="2"/>
                <w:sz w:val="26"/>
                <w:szCs w:val="26"/>
                <w:lang w:val="uk-UA"/>
              </w:rPr>
            </w:pPr>
            <w:r w:rsidRPr="00432190">
              <w:rPr>
                <w:bCs/>
                <w:sz w:val="26"/>
                <w:szCs w:val="26"/>
                <w:lang w:val="uk-UA"/>
              </w:rPr>
              <w:t>Центр соціальних служб Хорольської міської ради;</w:t>
            </w:r>
            <w:r w:rsidRPr="00432190">
              <w:rPr>
                <w:kern w:val="2"/>
                <w:sz w:val="26"/>
                <w:szCs w:val="26"/>
                <w:lang w:val="uk-UA"/>
              </w:rPr>
              <w:t xml:space="preserve"> </w:t>
            </w:r>
          </w:p>
          <w:p w14:paraId="73937A1E" w14:textId="4C940238" w:rsidR="00001D6B" w:rsidRPr="00432190" w:rsidRDefault="00A93B25" w:rsidP="003D17D7">
            <w:pPr>
              <w:jc w:val="both"/>
              <w:rPr>
                <w:sz w:val="26"/>
                <w:szCs w:val="26"/>
                <w:lang w:val="uk-UA"/>
              </w:rPr>
            </w:pPr>
            <w:r w:rsidRPr="00432190">
              <w:rPr>
                <w:kern w:val="2"/>
                <w:sz w:val="26"/>
                <w:szCs w:val="26"/>
                <w:lang w:val="uk-UA"/>
              </w:rPr>
              <w:t>КНП «Хорольський центр ПМСД»</w:t>
            </w:r>
            <w:r w:rsidR="00001D6B" w:rsidRPr="00432190">
              <w:rPr>
                <w:kern w:val="2"/>
                <w:sz w:val="26"/>
                <w:szCs w:val="26"/>
                <w:lang w:val="uk-UA"/>
              </w:rPr>
              <w:t>;</w:t>
            </w:r>
            <w:r w:rsidRPr="00432190">
              <w:rPr>
                <w:sz w:val="26"/>
                <w:szCs w:val="26"/>
                <w:lang w:val="uk-UA"/>
              </w:rPr>
              <w:t xml:space="preserve"> Хорольський відділ Лубенської філії Полтавського обласного центру зайнятості; </w:t>
            </w:r>
          </w:p>
          <w:p w14:paraId="768F6768" w14:textId="77777777" w:rsidR="00A93B25" w:rsidRPr="00432190" w:rsidRDefault="00A93B25" w:rsidP="003D17D7">
            <w:pPr>
              <w:jc w:val="both"/>
              <w:rPr>
                <w:sz w:val="26"/>
                <w:szCs w:val="26"/>
                <w:lang w:val="uk-UA"/>
              </w:rPr>
            </w:pPr>
            <w:r w:rsidRPr="00432190">
              <w:rPr>
                <w:sz w:val="26"/>
                <w:szCs w:val="26"/>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r w:rsidR="00001D6B" w:rsidRPr="00432190">
              <w:rPr>
                <w:sz w:val="26"/>
                <w:szCs w:val="26"/>
                <w:lang w:val="uk-UA"/>
              </w:rPr>
              <w:t>;</w:t>
            </w:r>
          </w:p>
          <w:p w14:paraId="3881EF77" w14:textId="2293C3BC" w:rsidR="00001D6B" w:rsidRPr="00432190" w:rsidRDefault="00001D6B" w:rsidP="003D17D7">
            <w:pPr>
              <w:jc w:val="both"/>
              <w:rPr>
                <w:bCs/>
                <w:sz w:val="26"/>
                <w:szCs w:val="26"/>
                <w:lang w:val="uk-UA"/>
              </w:rPr>
            </w:pPr>
            <w:r w:rsidRPr="00432190">
              <w:rPr>
                <w:bCs/>
                <w:sz w:val="26"/>
                <w:szCs w:val="26"/>
                <w:lang w:val="uk-UA"/>
              </w:rPr>
              <w:t>Відділ «ЦНАП» виконавчого комітету Хорольської міської ради</w:t>
            </w:r>
          </w:p>
        </w:tc>
      </w:tr>
      <w:tr w:rsidR="00A93B25" w:rsidRPr="00BF177F" w14:paraId="2E661633" w14:textId="77777777" w:rsidTr="00001D6B">
        <w:tc>
          <w:tcPr>
            <w:tcW w:w="517" w:type="dxa"/>
            <w:vAlign w:val="center"/>
          </w:tcPr>
          <w:p w14:paraId="1C25E690" w14:textId="77777777" w:rsidR="00A93B25" w:rsidRPr="00432190" w:rsidRDefault="00A93B25" w:rsidP="003D17D7">
            <w:pPr>
              <w:tabs>
                <w:tab w:val="left" w:pos="5103"/>
              </w:tabs>
              <w:jc w:val="center"/>
              <w:rPr>
                <w:sz w:val="26"/>
                <w:szCs w:val="26"/>
                <w:lang w:val="uk-UA"/>
              </w:rPr>
            </w:pPr>
            <w:r w:rsidRPr="00432190">
              <w:rPr>
                <w:sz w:val="26"/>
                <w:szCs w:val="26"/>
                <w:lang w:val="uk-UA"/>
              </w:rPr>
              <w:t>4</w:t>
            </w:r>
          </w:p>
        </w:tc>
        <w:tc>
          <w:tcPr>
            <w:tcW w:w="3877" w:type="dxa"/>
            <w:vAlign w:val="center"/>
          </w:tcPr>
          <w:p w14:paraId="750AE944" w14:textId="77777777" w:rsidR="00A93B25" w:rsidRPr="00432190" w:rsidRDefault="00A93B25" w:rsidP="00001D6B">
            <w:pPr>
              <w:tabs>
                <w:tab w:val="left" w:pos="5103"/>
              </w:tabs>
              <w:rPr>
                <w:sz w:val="26"/>
                <w:szCs w:val="26"/>
                <w:lang w:val="uk-UA"/>
              </w:rPr>
            </w:pPr>
            <w:r w:rsidRPr="00432190">
              <w:rPr>
                <w:sz w:val="26"/>
                <w:szCs w:val="26"/>
                <w:lang w:val="uk-UA"/>
              </w:rPr>
              <w:t>Відповідальний виконавець Програми</w:t>
            </w:r>
          </w:p>
        </w:tc>
        <w:tc>
          <w:tcPr>
            <w:tcW w:w="4962" w:type="dxa"/>
          </w:tcPr>
          <w:p w14:paraId="3EA3D66E" w14:textId="77777777" w:rsidR="00A93B25" w:rsidRPr="00432190" w:rsidRDefault="00A93B25" w:rsidP="003D17D7">
            <w:pPr>
              <w:jc w:val="both"/>
              <w:rPr>
                <w:sz w:val="26"/>
                <w:szCs w:val="26"/>
                <w:lang w:val="uk-UA"/>
              </w:rPr>
            </w:pPr>
            <w:r w:rsidRPr="00432190">
              <w:rPr>
                <w:sz w:val="26"/>
                <w:szCs w:val="26"/>
                <w:lang w:val="uk-UA"/>
              </w:rPr>
              <w:t xml:space="preserve">Відділ соціального захисту населення Хорольської міської ради Лубенського </w:t>
            </w:r>
            <w:r w:rsidRPr="00432190">
              <w:rPr>
                <w:sz w:val="26"/>
                <w:szCs w:val="26"/>
                <w:lang w:val="uk-UA"/>
              </w:rPr>
              <w:lastRenderedPageBreak/>
              <w:t>району Полтавської області; виконавчий комітет Хорольської міської ради Лубенського району Полтавської області; КНП «Хорольська міська лікарня»; Відділ освіти , молоді та спорту Хорольської міської ради Лубенського району Полтавської області; Відділ культури, туризму та охорони культурної спадщини Хорольської міської ради Лубенського району Полтавської області; КУ «</w:t>
            </w:r>
            <w:r w:rsidRPr="00432190">
              <w:rPr>
                <w:bCs/>
                <w:sz w:val="26"/>
                <w:szCs w:val="26"/>
                <w:lang w:val="uk-UA"/>
              </w:rPr>
              <w:t xml:space="preserve">Територіальний центр соціального обслуговування громадян Хорольської міської ради»; Відділ з питань </w:t>
            </w:r>
            <w:proofErr w:type="spellStart"/>
            <w:r w:rsidRPr="00432190">
              <w:rPr>
                <w:bCs/>
                <w:sz w:val="26"/>
                <w:szCs w:val="26"/>
                <w:lang w:val="uk-UA"/>
              </w:rPr>
              <w:t>комунальноївласності</w:t>
            </w:r>
            <w:proofErr w:type="spellEnd"/>
            <w:r w:rsidRPr="00432190">
              <w:rPr>
                <w:bCs/>
                <w:sz w:val="26"/>
                <w:szCs w:val="26"/>
                <w:lang w:val="uk-UA"/>
              </w:rPr>
              <w:t>, житлово-комунального господарства та благоустрою Хорольської міської ради; Центр соціальних служб Хорольської міської ради;</w:t>
            </w:r>
            <w:r w:rsidRPr="00432190">
              <w:rPr>
                <w:kern w:val="2"/>
                <w:sz w:val="26"/>
                <w:szCs w:val="26"/>
                <w:lang w:val="uk-UA"/>
              </w:rPr>
              <w:t xml:space="preserve"> КНП «Хорольський центр ПМСД»,</w:t>
            </w:r>
            <w:r w:rsidRPr="00432190">
              <w:rPr>
                <w:sz w:val="26"/>
                <w:szCs w:val="26"/>
                <w:lang w:val="uk-UA"/>
              </w:rPr>
              <w:t xml:space="preserve"> Хорольський відділ Лубенської філії Полтавського обласного центру зайнятості.</w:t>
            </w:r>
          </w:p>
        </w:tc>
      </w:tr>
      <w:tr w:rsidR="00A93B25" w:rsidRPr="004E5A8F" w14:paraId="7FDCDFDE" w14:textId="77777777" w:rsidTr="00001D6B">
        <w:tc>
          <w:tcPr>
            <w:tcW w:w="517" w:type="dxa"/>
            <w:vAlign w:val="center"/>
          </w:tcPr>
          <w:p w14:paraId="1D6E6D02" w14:textId="77777777" w:rsidR="00A93B25" w:rsidRPr="00432190" w:rsidRDefault="00A93B25" w:rsidP="003D17D7">
            <w:pPr>
              <w:tabs>
                <w:tab w:val="left" w:pos="5103"/>
              </w:tabs>
              <w:jc w:val="center"/>
              <w:rPr>
                <w:sz w:val="26"/>
                <w:szCs w:val="26"/>
                <w:lang w:val="uk-UA"/>
              </w:rPr>
            </w:pPr>
            <w:r w:rsidRPr="00432190">
              <w:rPr>
                <w:sz w:val="26"/>
                <w:szCs w:val="26"/>
                <w:lang w:val="uk-UA"/>
              </w:rPr>
              <w:lastRenderedPageBreak/>
              <w:t>5</w:t>
            </w:r>
          </w:p>
        </w:tc>
        <w:tc>
          <w:tcPr>
            <w:tcW w:w="3877" w:type="dxa"/>
            <w:vAlign w:val="center"/>
          </w:tcPr>
          <w:p w14:paraId="3058AE55" w14:textId="77777777" w:rsidR="00A93B25" w:rsidRPr="00432190" w:rsidRDefault="00A93B25" w:rsidP="00001D6B">
            <w:pPr>
              <w:tabs>
                <w:tab w:val="left" w:pos="5103"/>
              </w:tabs>
              <w:rPr>
                <w:sz w:val="26"/>
                <w:szCs w:val="26"/>
                <w:lang w:val="uk-UA"/>
              </w:rPr>
            </w:pPr>
            <w:r w:rsidRPr="00432190">
              <w:rPr>
                <w:sz w:val="26"/>
                <w:szCs w:val="26"/>
                <w:lang w:val="uk-UA"/>
              </w:rPr>
              <w:t>Дата, номер і назва розпорядчого документа про підготовку Програми</w:t>
            </w:r>
          </w:p>
        </w:tc>
        <w:tc>
          <w:tcPr>
            <w:tcW w:w="4962" w:type="dxa"/>
          </w:tcPr>
          <w:p w14:paraId="5524CD17" w14:textId="2501E2C5" w:rsidR="00A93B25" w:rsidRPr="00432190" w:rsidRDefault="00A93B25" w:rsidP="003D17D7">
            <w:pPr>
              <w:tabs>
                <w:tab w:val="left" w:pos="5103"/>
              </w:tabs>
              <w:jc w:val="both"/>
              <w:rPr>
                <w:sz w:val="26"/>
                <w:szCs w:val="26"/>
                <w:lang w:val="uk-UA"/>
              </w:rPr>
            </w:pPr>
            <w:r w:rsidRPr="00432190">
              <w:rPr>
                <w:sz w:val="26"/>
                <w:szCs w:val="26"/>
                <w:lang w:val="uk-UA"/>
              </w:rPr>
              <w:t>Протокольне доручення міського голови, дане на 47 сесії Хорольської міської ради 8 скликання від 20.10.2023 року</w:t>
            </w:r>
          </w:p>
        </w:tc>
      </w:tr>
      <w:tr w:rsidR="00A93B25" w:rsidRPr="004E5A8F" w14:paraId="5A60BDA9" w14:textId="77777777" w:rsidTr="00001D6B">
        <w:tc>
          <w:tcPr>
            <w:tcW w:w="517" w:type="dxa"/>
            <w:vAlign w:val="center"/>
          </w:tcPr>
          <w:p w14:paraId="578532CB" w14:textId="77777777" w:rsidR="00A93B25" w:rsidRPr="00432190" w:rsidRDefault="00A93B25" w:rsidP="003D17D7">
            <w:pPr>
              <w:tabs>
                <w:tab w:val="left" w:pos="5103"/>
              </w:tabs>
              <w:jc w:val="center"/>
              <w:rPr>
                <w:sz w:val="26"/>
                <w:szCs w:val="26"/>
                <w:lang w:val="uk-UA"/>
              </w:rPr>
            </w:pPr>
            <w:r w:rsidRPr="00432190">
              <w:rPr>
                <w:sz w:val="26"/>
                <w:szCs w:val="26"/>
                <w:lang w:val="uk-UA"/>
              </w:rPr>
              <w:t>6</w:t>
            </w:r>
          </w:p>
        </w:tc>
        <w:tc>
          <w:tcPr>
            <w:tcW w:w="3877" w:type="dxa"/>
            <w:vAlign w:val="center"/>
          </w:tcPr>
          <w:p w14:paraId="2BFA8C5C" w14:textId="77777777" w:rsidR="00A93B25" w:rsidRPr="00432190" w:rsidRDefault="00A93B25" w:rsidP="00001D6B">
            <w:pPr>
              <w:tabs>
                <w:tab w:val="left" w:pos="5103"/>
              </w:tabs>
              <w:rPr>
                <w:b/>
                <w:sz w:val="26"/>
                <w:szCs w:val="26"/>
                <w:u w:val="single"/>
                <w:lang w:val="uk-UA"/>
              </w:rPr>
            </w:pPr>
            <w:r w:rsidRPr="00432190">
              <w:rPr>
                <w:sz w:val="26"/>
                <w:szCs w:val="26"/>
                <w:lang w:val="uk-UA"/>
              </w:rPr>
              <w:t>Термін реалізації Програми (для довгострокових програм – у розрізі етапів)</w:t>
            </w:r>
          </w:p>
        </w:tc>
        <w:tc>
          <w:tcPr>
            <w:tcW w:w="4962" w:type="dxa"/>
            <w:vAlign w:val="center"/>
          </w:tcPr>
          <w:p w14:paraId="45E76D81" w14:textId="77777777" w:rsidR="00A93B25" w:rsidRPr="00432190" w:rsidRDefault="00A93B25" w:rsidP="003D17D7">
            <w:pPr>
              <w:tabs>
                <w:tab w:val="left" w:pos="5103"/>
              </w:tabs>
              <w:jc w:val="center"/>
              <w:rPr>
                <w:sz w:val="26"/>
                <w:szCs w:val="26"/>
                <w:lang w:val="uk-UA"/>
              </w:rPr>
            </w:pPr>
            <w:r w:rsidRPr="00432190">
              <w:rPr>
                <w:sz w:val="26"/>
                <w:szCs w:val="26"/>
                <w:lang w:val="uk-UA"/>
              </w:rPr>
              <w:t>2024-2026 роки</w:t>
            </w:r>
          </w:p>
        </w:tc>
      </w:tr>
      <w:tr w:rsidR="00A93B25" w:rsidRPr="004E5A8F" w14:paraId="753EEBA3" w14:textId="77777777" w:rsidTr="00001D6B">
        <w:tc>
          <w:tcPr>
            <w:tcW w:w="517" w:type="dxa"/>
            <w:vAlign w:val="center"/>
          </w:tcPr>
          <w:p w14:paraId="4C58E764" w14:textId="77777777" w:rsidR="00A93B25" w:rsidRPr="00432190" w:rsidRDefault="00A93B25" w:rsidP="003D17D7">
            <w:pPr>
              <w:tabs>
                <w:tab w:val="left" w:pos="5103"/>
              </w:tabs>
              <w:jc w:val="center"/>
              <w:rPr>
                <w:sz w:val="26"/>
                <w:szCs w:val="26"/>
                <w:lang w:val="uk-UA"/>
              </w:rPr>
            </w:pPr>
            <w:r w:rsidRPr="00432190">
              <w:rPr>
                <w:sz w:val="26"/>
                <w:szCs w:val="26"/>
                <w:lang w:val="uk-UA"/>
              </w:rPr>
              <w:t>7</w:t>
            </w:r>
          </w:p>
        </w:tc>
        <w:tc>
          <w:tcPr>
            <w:tcW w:w="3877" w:type="dxa"/>
            <w:vAlign w:val="center"/>
          </w:tcPr>
          <w:p w14:paraId="09B1CFDB" w14:textId="77777777" w:rsidR="00A93B25" w:rsidRPr="00432190" w:rsidRDefault="00A93B25" w:rsidP="00001D6B">
            <w:pPr>
              <w:tabs>
                <w:tab w:val="left" w:pos="5103"/>
              </w:tabs>
              <w:rPr>
                <w:sz w:val="26"/>
                <w:szCs w:val="26"/>
                <w:lang w:val="uk-UA"/>
              </w:rPr>
            </w:pPr>
            <w:r w:rsidRPr="00432190">
              <w:rPr>
                <w:sz w:val="26"/>
                <w:szCs w:val="26"/>
                <w:lang w:val="uk-UA"/>
              </w:rPr>
              <w:t>Джерела фінансування:</w:t>
            </w:r>
          </w:p>
          <w:p w14:paraId="057FC6F3" w14:textId="4FF5CC41" w:rsidR="00A93B25" w:rsidRPr="00432190" w:rsidRDefault="00001D6B" w:rsidP="00001D6B">
            <w:pPr>
              <w:tabs>
                <w:tab w:val="left" w:pos="5103"/>
              </w:tabs>
              <w:rPr>
                <w:sz w:val="26"/>
                <w:szCs w:val="26"/>
                <w:lang w:val="uk-UA"/>
              </w:rPr>
            </w:pPr>
            <w:r w:rsidRPr="00432190">
              <w:rPr>
                <w:sz w:val="26"/>
                <w:szCs w:val="26"/>
                <w:lang w:val="uk-UA"/>
              </w:rPr>
              <w:t xml:space="preserve">1) </w:t>
            </w:r>
            <w:r w:rsidR="00A93B25" w:rsidRPr="00432190">
              <w:rPr>
                <w:sz w:val="26"/>
                <w:szCs w:val="26"/>
                <w:lang w:val="uk-UA"/>
              </w:rPr>
              <w:t>державний бюджет;</w:t>
            </w:r>
          </w:p>
          <w:p w14:paraId="58DB27AF" w14:textId="77777777" w:rsidR="00001D6B" w:rsidRPr="00432190" w:rsidRDefault="00001D6B" w:rsidP="00001D6B">
            <w:pPr>
              <w:tabs>
                <w:tab w:val="left" w:pos="5103"/>
              </w:tabs>
              <w:rPr>
                <w:sz w:val="26"/>
                <w:szCs w:val="26"/>
                <w:lang w:val="uk-UA"/>
              </w:rPr>
            </w:pPr>
            <w:r w:rsidRPr="00432190">
              <w:rPr>
                <w:sz w:val="26"/>
                <w:szCs w:val="26"/>
                <w:lang w:val="uk-UA"/>
              </w:rPr>
              <w:t xml:space="preserve">2) </w:t>
            </w:r>
            <w:r w:rsidR="00A93B25" w:rsidRPr="00432190">
              <w:rPr>
                <w:sz w:val="26"/>
                <w:szCs w:val="26"/>
                <w:lang w:val="uk-UA"/>
              </w:rPr>
              <w:t>обласний бюджет;</w:t>
            </w:r>
          </w:p>
          <w:p w14:paraId="1F68281F" w14:textId="77777777" w:rsidR="00001D6B" w:rsidRPr="00432190" w:rsidRDefault="00001D6B" w:rsidP="00001D6B">
            <w:pPr>
              <w:tabs>
                <w:tab w:val="left" w:pos="5103"/>
              </w:tabs>
              <w:rPr>
                <w:sz w:val="26"/>
                <w:szCs w:val="26"/>
                <w:lang w:val="uk-UA"/>
              </w:rPr>
            </w:pPr>
            <w:r w:rsidRPr="00432190">
              <w:rPr>
                <w:sz w:val="26"/>
                <w:szCs w:val="26"/>
                <w:lang w:val="uk-UA"/>
              </w:rPr>
              <w:t xml:space="preserve">3) </w:t>
            </w:r>
            <w:r w:rsidR="00A93B25" w:rsidRPr="00432190">
              <w:rPr>
                <w:sz w:val="26"/>
                <w:szCs w:val="26"/>
                <w:lang w:val="uk-UA"/>
              </w:rPr>
              <w:t>місцевий бюджет</w:t>
            </w:r>
            <w:r w:rsidRPr="00432190">
              <w:rPr>
                <w:sz w:val="26"/>
                <w:szCs w:val="26"/>
                <w:lang w:val="uk-UA"/>
              </w:rPr>
              <w:t>;</w:t>
            </w:r>
          </w:p>
          <w:p w14:paraId="665BF3B7" w14:textId="0035FC4E" w:rsidR="00A93B25" w:rsidRPr="00432190" w:rsidRDefault="00001D6B" w:rsidP="00001D6B">
            <w:pPr>
              <w:tabs>
                <w:tab w:val="left" w:pos="5103"/>
              </w:tabs>
              <w:rPr>
                <w:sz w:val="26"/>
                <w:szCs w:val="26"/>
                <w:lang w:val="uk-UA"/>
              </w:rPr>
            </w:pPr>
            <w:r w:rsidRPr="00432190">
              <w:rPr>
                <w:sz w:val="26"/>
                <w:szCs w:val="26"/>
                <w:lang w:val="uk-UA"/>
              </w:rPr>
              <w:t xml:space="preserve">4) </w:t>
            </w:r>
            <w:r w:rsidR="00A93B25" w:rsidRPr="00432190">
              <w:rPr>
                <w:sz w:val="26"/>
                <w:szCs w:val="26"/>
                <w:lang w:val="uk-UA"/>
              </w:rPr>
              <w:t>інші джерела, не заборонені законодавством</w:t>
            </w:r>
          </w:p>
        </w:tc>
        <w:tc>
          <w:tcPr>
            <w:tcW w:w="4962" w:type="dxa"/>
          </w:tcPr>
          <w:p w14:paraId="02C25B8D" w14:textId="77777777" w:rsidR="00A93B25" w:rsidRPr="00432190" w:rsidRDefault="00A93B25" w:rsidP="00001D6B">
            <w:pPr>
              <w:tabs>
                <w:tab w:val="left" w:pos="5103"/>
              </w:tabs>
              <w:rPr>
                <w:sz w:val="26"/>
                <w:szCs w:val="26"/>
                <w:lang w:val="uk-UA"/>
              </w:rPr>
            </w:pPr>
          </w:p>
        </w:tc>
      </w:tr>
      <w:tr w:rsidR="00A93B25" w:rsidRPr="004E5A8F" w14:paraId="2979CC46" w14:textId="77777777" w:rsidTr="00001D6B">
        <w:tc>
          <w:tcPr>
            <w:tcW w:w="517" w:type="dxa"/>
            <w:vAlign w:val="center"/>
          </w:tcPr>
          <w:p w14:paraId="09E2CDFF" w14:textId="77777777" w:rsidR="00A93B25" w:rsidRPr="00432190" w:rsidRDefault="00A93B25" w:rsidP="003D17D7">
            <w:pPr>
              <w:tabs>
                <w:tab w:val="left" w:pos="5103"/>
              </w:tabs>
              <w:jc w:val="center"/>
              <w:rPr>
                <w:sz w:val="26"/>
                <w:szCs w:val="26"/>
                <w:lang w:val="uk-UA"/>
              </w:rPr>
            </w:pPr>
            <w:r w:rsidRPr="00432190">
              <w:rPr>
                <w:sz w:val="26"/>
                <w:szCs w:val="26"/>
                <w:lang w:val="uk-UA"/>
              </w:rPr>
              <w:t>8</w:t>
            </w:r>
          </w:p>
        </w:tc>
        <w:tc>
          <w:tcPr>
            <w:tcW w:w="3877" w:type="dxa"/>
            <w:vAlign w:val="center"/>
          </w:tcPr>
          <w:p w14:paraId="5D056AE7" w14:textId="77777777" w:rsidR="00A93B25" w:rsidRPr="00432190" w:rsidRDefault="00A93B25" w:rsidP="00001D6B">
            <w:pPr>
              <w:tabs>
                <w:tab w:val="left" w:pos="5103"/>
              </w:tabs>
              <w:rPr>
                <w:sz w:val="26"/>
                <w:szCs w:val="26"/>
                <w:lang w:val="uk-UA"/>
              </w:rPr>
            </w:pPr>
            <w:r w:rsidRPr="00432190">
              <w:rPr>
                <w:sz w:val="26"/>
                <w:szCs w:val="26"/>
                <w:lang w:val="uk-UA"/>
              </w:rPr>
              <w:t>Очікуваний обсяг фінансування Програми, усього</w:t>
            </w:r>
          </w:p>
        </w:tc>
        <w:tc>
          <w:tcPr>
            <w:tcW w:w="4962" w:type="dxa"/>
            <w:vAlign w:val="center"/>
          </w:tcPr>
          <w:p w14:paraId="33E313C2" w14:textId="75ED206D" w:rsidR="00A93B25" w:rsidRPr="00432190" w:rsidRDefault="00A93B25" w:rsidP="00001D6B">
            <w:pPr>
              <w:tabs>
                <w:tab w:val="left" w:pos="5103"/>
              </w:tabs>
              <w:jc w:val="center"/>
              <w:rPr>
                <w:sz w:val="26"/>
                <w:szCs w:val="26"/>
                <w:lang w:val="uk-UA"/>
              </w:rPr>
            </w:pPr>
            <w:r w:rsidRPr="00432190">
              <w:rPr>
                <w:sz w:val="26"/>
                <w:szCs w:val="26"/>
                <w:lang w:val="uk-UA"/>
              </w:rPr>
              <w:t>3 000 000</w:t>
            </w:r>
          </w:p>
        </w:tc>
      </w:tr>
    </w:tbl>
    <w:p w14:paraId="181262C0" w14:textId="77777777" w:rsidR="00A93B25" w:rsidRPr="004E5A8F" w:rsidRDefault="00A93B25" w:rsidP="00001D6B">
      <w:pPr>
        <w:tabs>
          <w:tab w:val="left" w:pos="5103"/>
        </w:tabs>
        <w:spacing w:line="240" w:lineRule="atLeast"/>
        <w:rPr>
          <w:sz w:val="28"/>
          <w:szCs w:val="28"/>
          <w:lang w:val="uk-UA"/>
        </w:rPr>
      </w:pPr>
      <w:r w:rsidRPr="004E5A8F">
        <w:rPr>
          <w:sz w:val="28"/>
          <w:szCs w:val="28"/>
          <w:lang w:val="uk-UA"/>
        </w:rPr>
        <w:t>*Обсяг фінансових ресурсів, необхідних для реалізації заходів Програми, може змінюватися шляхом внесення відповідних змін до міського бюджету впродовж терміну дії Програми</w:t>
      </w:r>
    </w:p>
    <w:p w14:paraId="17D0FDB1" w14:textId="77777777" w:rsidR="00001D6B" w:rsidRPr="004E5A8F" w:rsidRDefault="00001D6B" w:rsidP="00A93B25">
      <w:pPr>
        <w:shd w:val="clear" w:color="auto" w:fill="FFFFFF"/>
        <w:tabs>
          <w:tab w:val="left" w:pos="5103"/>
        </w:tabs>
        <w:jc w:val="center"/>
        <w:rPr>
          <w:sz w:val="28"/>
          <w:szCs w:val="28"/>
          <w:lang w:val="uk-UA"/>
        </w:rPr>
      </w:pPr>
    </w:p>
    <w:p w14:paraId="3398869D" w14:textId="47A139EE" w:rsidR="00A93B25" w:rsidRPr="004E5A8F" w:rsidRDefault="00A93B25" w:rsidP="00001D6B">
      <w:pPr>
        <w:shd w:val="clear" w:color="auto" w:fill="FFFFFF"/>
        <w:tabs>
          <w:tab w:val="left" w:pos="5103"/>
        </w:tabs>
        <w:jc w:val="center"/>
        <w:rPr>
          <w:sz w:val="28"/>
          <w:szCs w:val="28"/>
          <w:lang w:val="uk-UA" w:eastAsia="uk-UA"/>
        </w:rPr>
      </w:pPr>
      <w:r w:rsidRPr="004E5A8F">
        <w:rPr>
          <w:sz w:val="28"/>
          <w:szCs w:val="28"/>
          <w:bdr w:val="none" w:sz="0" w:space="0" w:color="auto" w:frame="1"/>
          <w:lang w:val="uk-UA"/>
        </w:rPr>
        <w:t xml:space="preserve">ІІ. Загальна характеристика, </w:t>
      </w:r>
      <w:r w:rsidRPr="004E5A8F">
        <w:rPr>
          <w:sz w:val="28"/>
          <w:szCs w:val="28"/>
          <w:lang w:val="uk-UA" w:eastAsia="uk-UA"/>
        </w:rPr>
        <w:t>визначення проблеми, на розв’язання якої спрямована Програма</w:t>
      </w:r>
    </w:p>
    <w:p w14:paraId="7D710B59" w14:textId="0673303E" w:rsidR="00A93B25" w:rsidRPr="004E5A8F" w:rsidRDefault="00A93B25" w:rsidP="00A93B25">
      <w:pPr>
        <w:shd w:val="clear" w:color="auto" w:fill="FFFFFF"/>
        <w:tabs>
          <w:tab w:val="left" w:pos="5103"/>
        </w:tabs>
        <w:ind w:firstLine="709"/>
        <w:jc w:val="both"/>
        <w:rPr>
          <w:sz w:val="28"/>
          <w:szCs w:val="28"/>
          <w:lang w:val="uk-UA"/>
        </w:rPr>
      </w:pPr>
      <w:bookmarkStart w:id="3" w:name="_Hlk150242477"/>
      <w:r w:rsidRPr="004E5A8F">
        <w:rPr>
          <w:bCs/>
          <w:sz w:val="28"/>
          <w:szCs w:val="28"/>
          <w:lang w:val="uk-UA"/>
        </w:rPr>
        <w:t xml:space="preserve">Комплексна </w:t>
      </w:r>
      <w:r w:rsidR="00F33BCD" w:rsidRPr="004E5A8F">
        <w:rPr>
          <w:bCs/>
          <w:sz w:val="28"/>
          <w:szCs w:val="28"/>
          <w:lang w:val="uk-UA"/>
        </w:rPr>
        <w:t>П</w:t>
      </w:r>
      <w:r w:rsidRPr="004E5A8F">
        <w:rPr>
          <w:bCs/>
          <w:sz w:val="28"/>
          <w:szCs w:val="28"/>
          <w:lang w:val="uk-UA"/>
        </w:rPr>
        <w:t>рограма</w:t>
      </w:r>
      <w:r w:rsidRPr="004E5A8F">
        <w:rPr>
          <w:bCs/>
          <w:sz w:val="28"/>
          <w:szCs w:val="28"/>
          <w:shd w:val="clear" w:color="auto" w:fill="FFFFFF"/>
          <w:lang w:val="uk-UA"/>
        </w:rPr>
        <w:t xml:space="preserve"> підтримки </w:t>
      </w:r>
      <w:r w:rsidRPr="004E5A8F">
        <w:rPr>
          <w:sz w:val="28"/>
          <w:szCs w:val="28"/>
          <w:lang w:val="uk-UA"/>
        </w:rPr>
        <w:t xml:space="preserve">військовослужбовців, що брали(беруть) участь у захисті </w:t>
      </w:r>
      <w:r w:rsidRPr="004E5A8F">
        <w:rPr>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4E5A8F">
        <w:rPr>
          <w:sz w:val="28"/>
          <w:szCs w:val="28"/>
          <w:lang w:val="uk-UA"/>
        </w:rPr>
        <w:t xml:space="preserve"> </w:t>
      </w:r>
      <w:r w:rsidRPr="004E5A8F">
        <w:rPr>
          <w:sz w:val="28"/>
          <w:szCs w:val="28"/>
          <w:shd w:val="clear" w:color="auto" w:fill="FFFFFF"/>
          <w:lang w:val="uk-UA"/>
        </w:rPr>
        <w:t>та членів їх сімей та сімей загиблих (померлих) Захисників і Захисниць України</w:t>
      </w:r>
      <w:r w:rsidRPr="004E5A8F">
        <w:rPr>
          <w:bCs/>
          <w:sz w:val="28"/>
          <w:szCs w:val="28"/>
          <w:shd w:val="clear" w:color="auto" w:fill="FFFFFF"/>
          <w:lang w:val="uk-UA"/>
        </w:rPr>
        <w:t xml:space="preserve"> </w:t>
      </w:r>
      <w:r w:rsidRPr="004E5A8F">
        <w:rPr>
          <w:bCs/>
          <w:sz w:val="28"/>
          <w:szCs w:val="28"/>
          <w:bdr w:val="none" w:sz="0" w:space="0" w:color="auto" w:frame="1"/>
          <w:lang w:val="uk-UA"/>
        </w:rPr>
        <w:t xml:space="preserve">Хорольської міської ради Лубенського району Полтавської області на 2024 – 2026 роки </w:t>
      </w:r>
      <w:r w:rsidRPr="004E5A8F">
        <w:rPr>
          <w:sz w:val="28"/>
          <w:szCs w:val="28"/>
          <w:lang w:val="uk-UA"/>
        </w:rPr>
        <w:t xml:space="preserve">розроблена, керуючись Бюджетним кодексом України,  статтями 26, 34 Закону України </w:t>
      </w:r>
      <w:r w:rsidRPr="004E5A8F">
        <w:rPr>
          <w:sz w:val="28"/>
          <w:szCs w:val="28"/>
          <w:lang w:val="uk-UA"/>
        </w:rPr>
        <w:lastRenderedPageBreak/>
        <w:t>«Про місцеве самоврядування в Україні», Законами України «Про державні цільові програми», «</w:t>
      </w:r>
      <w:r w:rsidRPr="004E5A8F">
        <w:rPr>
          <w:sz w:val="28"/>
          <w:szCs w:val="28"/>
          <w:lang w:val="uk-UA" w:eastAsia="uk-UA"/>
        </w:rPr>
        <w:t>Про військовий обов’язок і військову службу»,</w:t>
      </w:r>
      <w:r w:rsidRPr="004E5A8F">
        <w:rPr>
          <w:sz w:val="28"/>
          <w:szCs w:val="28"/>
          <w:lang w:val="uk-UA"/>
        </w:rPr>
        <w:t xml:space="preserve"> «Про статус ветеранів війни, гарантії їх соціального захисту», «Про соціальні послуги»</w:t>
      </w:r>
      <w:r w:rsidRPr="004E5A8F">
        <w:rPr>
          <w:sz w:val="28"/>
          <w:szCs w:val="28"/>
          <w:lang w:val="uk-UA" w:eastAsia="uk-UA"/>
        </w:rPr>
        <w:t xml:space="preserve"> «Про соціальний і правовий захист військовослужбовців та членів їх сімей» «Про основи національного спротиву».</w:t>
      </w:r>
    </w:p>
    <w:p w14:paraId="74CD5F1F" w14:textId="77777777"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 xml:space="preserve">З початком повномасштабного вторгнення Російської Федерації на територію України, а саме після 24 лютого 2022 року, серед населення Хорольської міської територіальної громади прослідковується збільшення чисельності жителів, яких мобілізовано для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Значна частина цих осіб має або матиме статус учасника бойових дій, особи з інвалідністю, учасника війни. </w:t>
      </w:r>
    </w:p>
    <w:p w14:paraId="05C729F7" w14:textId="647290FF" w:rsidR="00A93B25" w:rsidRPr="004E5A8F" w:rsidRDefault="00A93B25" w:rsidP="00A93B25">
      <w:pPr>
        <w:ind w:firstLine="567"/>
        <w:jc w:val="both"/>
        <w:rPr>
          <w:sz w:val="28"/>
          <w:szCs w:val="28"/>
          <w:lang w:val="uk-UA"/>
        </w:rPr>
      </w:pPr>
      <w:r w:rsidRPr="004E5A8F">
        <w:rPr>
          <w:sz w:val="28"/>
          <w:szCs w:val="28"/>
          <w:lang w:val="uk-UA" w:eastAsia="uk-UA"/>
        </w:rPr>
        <w:t xml:space="preserve">Станом на 01 лютого 2024 року у Хорольській територіальній громаді, за період </w:t>
      </w:r>
      <w:r w:rsidRPr="004E5A8F">
        <w:rPr>
          <w:bCs/>
          <w:sz w:val="28"/>
          <w:szCs w:val="28"/>
          <w:lang w:val="uk-UA" w:eastAsia="ar-SA"/>
        </w:rPr>
        <w:t>повномасштабної війни Російської Федерації проти України, загинуло 68 військовослужбовців, на жаль, ці дані не остаточні. В наслідок цього р</w:t>
      </w:r>
      <w:r w:rsidRPr="004E5A8F">
        <w:rPr>
          <w:sz w:val="28"/>
          <w:szCs w:val="28"/>
          <w:lang w:val="uk-UA" w:eastAsia="ar-SA"/>
        </w:rPr>
        <w:t>одини залишились без дітей, чоловіків, батьків. У зв’язку із загибеллю  рідних на обліку перебуває 142</w:t>
      </w:r>
      <w:r w:rsidRPr="004E5A8F">
        <w:rPr>
          <w:sz w:val="28"/>
          <w:szCs w:val="28"/>
          <w:lang w:val="uk-UA"/>
        </w:rPr>
        <w:t xml:space="preserve"> члени сімей загиблих (померлих) Захисників і Захисниць України. Безвісти зниклими чи такими, які знаходяться в полоні вважається 30 </w:t>
      </w:r>
      <w:r w:rsidRPr="004E5A8F">
        <w:rPr>
          <w:bCs/>
          <w:sz w:val="28"/>
          <w:szCs w:val="28"/>
          <w:lang w:val="uk-UA" w:eastAsia="ar-SA"/>
        </w:rPr>
        <w:t>військовослужбовців. Н</w:t>
      </w:r>
      <w:r w:rsidRPr="004E5A8F">
        <w:rPr>
          <w:sz w:val="28"/>
          <w:szCs w:val="28"/>
          <w:lang w:val="uk-UA"/>
        </w:rPr>
        <w:t>а обліку перебуває 80 членів сімей безвісти зниклих військовослужбовців.</w:t>
      </w:r>
    </w:p>
    <w:p w14:paraId="44A1AC64" w14:textId="77777777" w:rsidR="00A93B25" w:rsidRPr="004E5A8F" w:rsidRDefault="00A93B25" w:rsidP="00A93B25">
      <w:pPr>
        <w:ind w:firstLine="567"/>
        <w:jc w:val="both"/>
        <w:rPr>
          <w:sz w:val="28"/>
          <w:szCs w:val="28"/>
          <w:lang w:val="uk-UA"/>
        </w:rPr>
      </w:pPr>
      <w:r w:rsidRPr="004E5A8F">
        <w:rPr>
          <w:sz w:val="28"/>
          <w:szCs w:val="28"/>
          <w:lang w:val="uk-UA"/>
        </w:rPr>
        <w:t xml:space="preserve">Внаслідок тривалого військового конфлікту серед мешканців Хорольської громади зростає кількість військовослужбовців з тяжким травматичним та емоційним станом, та які потребують реабілітації, у зв'язку з отриманням групи інвалідності в наслідок війни – 23 особи, та необхідністю тривалого лікування, підтримки та покращення втраченого під час проходження служби здоров’я. </w:t>
      </w:r>
    </w:p>
    <w:p w14:paraId="095F52FF" w14:textId="77777777" w:rsidR="00A93B25" w:rsidRPr="004E5A8F" w:rsidRDefault="00A93B25" w:rsidP="00A93B25">
      <w:pPr>
        <w:ind w:firstLine="567"/>
        <w:jc w:val="both"/>
        <w:rPr>
          <w:sz w:val="28"/>
          <w:szCs w:val="28"/>
          <w:lang w:val="uk-UA"/>
        </w:rPr>
      </w:pPr>
      <w:r w:rsidRPr="004E5A8F">
        <w:rPr>
          <w:sz w:val="28"/>
          <w:szCs w:val="28"/>
          <w:lang w:val="uk-UA"/>
        </w:rPr>
        <w:t>Станом на 01 лютого 2024 року до відділу соціального захисту населення Хорольської міської ради Лубенського району Полтавської області звернулося із заявами про надання матеріальної допомоги з обласного бюджету 62 військовослужбовця з пораненнями, контузіями, каліцтвами.</w:t>
      </w:r>
    </w:p>
    <w:p w14:paraId="28FFABDF" w14:textId="77777777" w:rsidR="00A93B25" w:rsidRPr="004E5A8F" w:rsidRDefault="00A93B25" w:rsidP="00A93B25">
      <w:pPr>
        <w:ind w:firstLine="567"/>
        <w:jc w:val="both"/>
        <w:rPr>
          <w:sz w:val="28"/>
          <w:szCs w:val="28"/>
          <w:lang w:val="uk-UA"/>
        </w:rPr>
      </w:pPr>
      <w:r w:rsidRPr="004E5A8F">
        <w:rPr>
          <w:sz w:val="28"/>
          <w:szCs w:val="28"/>
          <w:lang w:val="uk-UA"/>
        </w:rPr>
        <w:t>Звільнено з військової служби: у зв’язку зі станом здоров’я, через досягнення граничного віку несення служби, за сімейними обставинами 40 осіб.</w:t>
      </w:r>
    </w:p>
    <w:p w14:paraId="73715C6E" w14:textId="77777777" w:rsidR="00A93B25" w:rsidRPr="004E5A8F" w:rsidRDefault="00A93B25" w:rsidP="00A93B25">
      <w:pPr>
        <w:pStyle w:val="tj"/>
        <w:shd w:val="clear" w:color="auto" w:fill="FFFFFF"/>
        <w:spacing w:before="0" w:beforeAutospacing="0" w:after="0" w:afterAutospacing="0"/>
        <w:ind w:firstLine="567"/>
        <w:jc w:val="both"/>
        <w:rPr>
          <w:sz w:val="28"/>
          <w:szCs w:val="28"/>
        </w:rPr>
      </w:pPr>
      <w:r w:rsidRPr="004E5A8F">
        <w:rPr>
          <w:sz w:val="28"/>
          <w:szCs w:val="28"/>
          <w:lang w:eastAsia="ru-RU"/>
        </w:rPr>
        <w:t xml:space="preserve">Враховуючи всі обставини виникає необхідність надання додаткових соціальних гарантій військовослужбовцям, що брали(беруть) участь у захисті </w:t>
      </w:r>
      <w:r w:rsidRPr="004E5A8F">
        <w:rPr>
          <w:sz w:val="28"/>
          <w:szCs w:val="28"/>
          <w:shd w:val="clear" w:color="auto" w:fill="FFFFFF"/>
          <w:lang w:eastAsia="ru-RU"/>
        </w:rPr>
        <w:t xml:space="preserve"> безпеки населення та інтересів держави у зв’язку з військовою агресією Російської Федерації проти України</w:t>
      </w:r>
      <w:r w:rsidRPr="004E5A8F">
        <w:rPr>
          <w:sz w:val="28"/>
          <w:szCs w:val="28"/>
          <w:lang w:eastAsia="ru-RU"/>
        </w:rPr>
        <w:t>,</w:t>
      </w:r>
      <w:r w:rsidRPr="004E5A8F">
        <w:rPr>
          <w:sz w:val="28"/>
          <w:szCs w:val="28"/>
          <w:shd w:val="clear" w:color="auto" w:fill="FFFFFF"/>
        </w:rPr>
        <w:t xml:space="preserve"> членів їх сімей та членів сімей загиблих(померлих) Захисників і Захисниць України</w:t>
      </w:r>
      <w:r w:rsidRPr="004E5A8F">
        <w:rPr>
          <w:sz w:val="28"/>
          <w:szCs w:val="28"/>
          <w:lang w:eastAsia="ru-RU"/>
        </w:rPr>
        <w:t xml:space="preserve"> під час зазначених заходів.</w:t>
      </w:r>
      <w:r w:rsidRPr="004E5A8F">
        <w:rPr>
          <w:sz w:val="28"/>
          <w:szCs w:val="28"/>
        </w:rPr>
        <w:t xml:space="preserve"> </w:t>
      </w:r>
    </w:p>
    <w:bookmarkEnd w:id="3"/>
    <w:p w14:paraId="5EF3E0AB" w14:textId="77777777"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Програма включає комплекс заходів для жителів громади з числа:</w:t>
      </w:r>
    </w:p>
    <w:p w14:paraId="4CFEF1F0" w14:textId="77777777"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 xml:space="preserve"> військовослужбовців, які брали(беруть) участь у захисті України у зв’язку з військовою агресією Російської Федерації проти України;</w:t>
      </w:r>
    </w:p>
    <w:p w14:paraId="6B945AA7" w14:textId="77777777"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 xml:space="preserve"> членів сімей зниклих безвісти військовослужбовців та членів сімей військовослужбовців,  які брали участь у захисті України у зв’язку з військовою агресією Російської Федерації проти України;</w:t>
      </w:r>
    </w:p>
    <w:p w14:paraId="3566AA09" w14:textId="77777777"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lastRenderedPageBreak/>
        <w:t xml:space="preserve"> членів сімей осіб, які загинули(померли) внаслідок участі в забезпеченні оборони України, захисту безпеки населення та інтересів держави у зв’язку з військовою агресією Російської Федерації проти України.</w:t>
      </w:r>
    </w:p>
    <w:p w14:paraId="3E95EE5E" w14:textId="77777777" w:rsidR="00A93B25" w:rsidRPr="004E5A8F" w:rsidRDefault="00A93B25" w:rsidP="00A93B25">
      <w:pPr>
        <w:spacing w:line="240" w:lineRule="atLeast"/>
        <w:ind w:firstLine="567"/>
        <w:contextualSpacing/>
        <w:jc w:val="both"/>
        <w:rPr>
          <w:sz w:val="28"/>
          <w:szCs w:val="28"/>
          <w:lang w:val="uk-UA"/>
        </w:rPr>
      </w:pPr>
      <w:r w:rsidRPr="004E5A8F">
        <w:rPr>
          <w:sz w:val="28"/>
          <w:szCs w:val="28"/>
          <w:lang w:val="uk-UA"/>
        </w:rPr>
        <w:t>Програма спрямована на розв’язання проблем забезпечення прав і свобод зазначених осіб під час виконання військового обов’язку та під час переходу від військової служби до цивільного життя військовослужбовців, створення сприятливих адаптаційних умов для реінтеграції у цивільне життя ветеранів війни.</w:t>
      </w:r>
    </w:p>
    <w:p w14:paraId="56AA71B3" w14:textId="35505402" w:rsidR="00A93B25" w:rsidRPr="004E5A8F" w:rsidRDefault="00A93B25" w:rsidP="00001D6B">
      <w:pPr>
        <w:spacing w:line="240" w:lineRule="atLeast"/>
        <w:ind w:firstLine="567"/>
        <w:contextualSpacing/>
        <w:jc w:val="center"/>
        <w:rPr>
          <w:sz w:val="28"/>
          <w:szCs w:val="28"/>
          <w:lang w:val="uk-UA" w:eastAsia="uk-UA"/>
        </w:rPr>
      </w:pPr>
      <w:r w:rsidRPr="004E5A8F">
        <w:rPr>
          <w:sz w:val="28"/>
          <w:szCs w:val="28"/>
          <w:lang w:val="uk-UA" w:eastAsia="uk-UA"/>
        </w:rPr>
        <w:t>I</w:t>
      </w:r>
      <w:r w:rsidR="00432190">
        <w:rPr>
          <w:sz w:val="28"/>
          <w:szCs w:val="28"/>
          <w:lang w:val="en-US" w:eastAsia="uk-UA"/>
        </w:rPr>
        <w:t>I</w:t>
      </w:r>
      <w:r w:rsidRPr="004E5A8F">
        <w:rPr>
          <w:sz w:val="28"/>
          <w:szCs w:val="28"/>
          <w:lang w:val="uk-UA" w:eastAsia="uk-UA"/>
        </w:rPr>
        <w:t>І. Мета Програми</w:t>
      </w:r>
    </w:p>
    <w:p w14:paraId="63D8B2E5" w14:textId="77777777" w:rsidR="00A93B25" w:rsidRPr="004E5A8F" w:rsidRDefault="00A93B25" w:rsidP="00A93B25">
      <w:pPr>
        <w:shd w:val="clear" w:color="auto" w:fill="FFFFFF"/>
        <w:tabs>
          <w:tab w:val="left" w:pos="275"/>
        </w:tabs>
        <w:ind w:firstLine="567"/>
        <w:jc w:val="both"/>
        <w:rPr>
          <w:sz w:val="28"/>
          <w:szCs w:val="28"/>
          <w:lang w:val="uk-UA" w:eastAsia="uk-UA"/>
        </w:rPr>
      </w:pPr>
      <w:r w:rsidRPr="004E5A8F">
        <w:rPr>
          <w:bCs/>
          <w:sz w:val="28"/>
          <w:szCs w:val="28"/>
          <w:lang w:val="uk-UA"/>
        </w:rPr>
        <w:t xml:space="preserve">Метою програми є </w:t>
      </w:r>
      <w:r w:rsidRPr="004E5A8F">
        <w:rPr>
          <w:sz w:val="28"/>
          <w:szCs w:val="28"/>
          <w:lang w:val="uk-UA" w:eastAsia="uk-UA"/>
        </w:rPr>
        <w:t xml:space="preserve">створення та </w:t>
      </w:r>
      <w:r w:rsidRPr="004E5A8F">
        <w:rPr>
          <w:sz w:val="28"/>
          <w:szCs w:val="28"/>
          <w:lang w:val="uk-UA"/>
        </w:rPr>
        <w:t xml:space="preserve">реалізація комплексу взаємопов’язаних заходів, </w:t>
      </w:r>
      <w:r w:rsidRPr="004E5A8F">
        <w:rPr>
          <w:sz w:val="28"/>
          <w:szCs w:val="28"/>
          <w:lang w:val="uk-UA" w:eastAsia="uk-UA"/>
        </w:rPr>
        <w:t>що здійснюються з метою надання інформаційно-правової допомоги, системи соціального захисту, медичного забезпечення, психологічної реабілітації, соціальної адаптації, зайнятості, підвищення конкурентоспроможності на ринку праці, санаторно-курортного лікування, забезпечення житлом ветеранів, а також формування гідного образу ветерана в суспільстві та повернення до активного громадського життя у цивільному середовищі серед місцевих мешканців. Подолання негативних наслідків тривалого збройного протистояння російської військової агресії для сімей військовослужбовців, ветеранів війни.</w:t>
      </w:r>
    </w:p>
    <w:p w14:paraId="0B53F75A" w14:textId="77777777" w:rsidR="00A93B25" w:rsidRPr="004E5A8F" w:rsidRDefault="00A93B25" w:rsidP="00A93B25">
      <w:pPr>
        <w:shd w:val="clear" w:color="auto" w:fill="FFFFFF"/>
        <w:tabs>
          <w:tab w:val="left" w:pos="5103"/>
        </w:tabs>
        <w:ind w:firstLine="567"/>
        <w:jc w:val="both"/>
        <w:rPr>
          <w:sz w:val="28"/>
          <w:szCs w:val="28"/>
          <w:bdr w:val="none" w:sz="0" w:space="0" w:color="auto" w:frame="1"/>
          <w:lang w:val="uk-UA"/>
        </w:rPr>
      </w:pPr>
    </w:p>
    <w:p w14:paraId="01DF2A15" w14:textId="03EC3C74" w:rsidR="00A93B25" w:rsidRPr="004E5A8F" w:rsidRDefault="00432190" w:rsidP="00001D6B">
      <w:pPr>
        <w:ind w:firstLine="567"/>
        <w:jc w:val="center"/>
        <w:textAlignment w:val="baseline"/>
        <w:rPr>
          <w:sz w:val="28"/>
          <w:szCs w:val="28"/>
          <w:lang w:val="uk-UA"/>
        </w:rPr>
      </w:pPr>
      <w:r>
        <w:rPr>
          <w:sz w:val="28"/>
          <w:szCs w:val="28"/>
          <w:lang w:val="en-US"/>
        </w:rPr>
        <w:t>IV</w:t>
      </w:r>
      <w:r w:rsidR="00A93B25" w:rsidRPr="004E5A8F">
        <w:rPr>
          <w:sz w:val="28"/>
          <w:szCs w:val="28"/>
          <w:lang w:val="uk-UA"/>
        </w:rPr>
        <w:t>. Напрями діяльності та заходи Програми</w:t>
      </w:r>
    </w:p>
    <w:p w14:paraId="695E219F" w14:textId="77777777"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Напрями діяльності та заходи Програми розроблено з урахуванням потреб та наявних проблем військовослужбовців та членів їх сімей, що виникають під час з військової служби та в процесі переходу до цивільного життя (додаток до Програми).</w:t>
      </w:r>
    </w:p>
    <w:p w14:paraId="5B3CC13B" w14:textId="48E7E76E"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Основними завданнями Програми є:</w:t>
      </w:r>
    </w:p>
    <w:p w14:paraId="44CDD790" w14:textId="03A6539C"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надання та виплати одноразової грошової допомоги особам, які отримали поранення, контузії, каліцтва,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p w14:paraId="27D39511" w14:textId="1EE249B0"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надання соціальної підтримки, організація санаторно-курортного оздоровлення відповідно до Порядку</w:t>
      </w:r>
      <w:r w:rsidRPr="004E5A8F">
        <w:rPr>
          <w:sz w:val="28"/>
          <w:szCs w:val="28"/>
          <w:bdr w:val="none" w:sz="0" w:space="0" w:color="auto" w:frame="1"/>
          <w:lang w:val="uk-UA"/>
        </w:rPr>
        <w:t xml:space="preserve"> проведення санаторно-курортного оздоровлення окремих категорій громадян за рахунок коштів обласного бюджету;</w:t>
      </w:r>
    </w:p>
    <w:p w14:paraId="7B0A7A46" w14:textId="6A319963"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організації соціальних послуг, забезпечення соціальної адаптації шляхом організації та проведення заходів денної зайнятості та дозвілля, соціального супроводу, надання психологічної допомоги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 та членів їх сімей;</w:t>
      </w:r>
    </w:p>
    <w:p w14:paraId="5C01CC1C" w14:textId="0BD64A80"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забезпечення житлом ветеранів війни, які брали участь у захисті безпеки населення та інтересів держави у зв’язку з військовою агресією Російської Федерації проти України з державного бюджету;</w:t>
      </w:r>
    </w:p>
    <w:p w14:paraId="4C00319A" w14:textId="77777777"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освітні послуги та дозвілля для дітей військовослужбовців;</w:t>
      </w:r>
    </w:p>
    <w:p w14:paraId="3E7BBC35" w14:textId="77777777"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lastRenderedPageBreak/>
        <w:t>надання медичних послуг особам з числа ветеранів війни, які брали участь у захисті безпеки населення та інтересів держави у зв’язку з військовою агресією Російської Федерації проти України;</w:t>
      </w:r>
    </w:p>
    <w:p w14:paraId="2BF0203C" w14:textId="36F4DAAE"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професійна адаптація, зайнятість, правова допомога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w:t>
      </w:r>
    </w:p>
    <w:p w14:paraId="3611759D" w14:textId="77777777" w:rsidR="00A93B25" w:rsidRPr="004E5A8F" w:rsidRDefault="00A93B25" w:rsidP="00A93B25">
      <w:pPr>
        <w:shd w:val="clear" w:color="auto" w:fill="FFFFFF"/>
        <w:tabs>
          <w:tab w:val="left" w:pos="5103"/>
        </w:tabs>
        <w:ind w:firstLine="709"/>
        <w:jc w:val="both"/>
        <w:rPr>
          <w:sz w:val="28"/>
          <w:szCs w:val="28"/>
          <w:lang w:val="uk-UA"/>
        </w:rPr>
      </w:pPr>
      <w:r w:rsidRPr="004E5A8F">
        <w:rPr>
          <w:sz w:val="28"/>
          <w:szCs w:val="28"/>
          <w:lang w:val="uk-UA"/>
        </w:rPr>
        <w:t>інформаційна підтримка.</w:t>
      </w:r>
    </w:p>
    <w:p w14:paraId="56D9DD61" w14:textId="77777777" w:rsidR="00A93B25" w:rsidRPr="004E5A8F" w:rsidRDefault="00A93B25" w:rsidP="00A93B25">
      <w:pPr>
        <w:ind w:firstLine="567"/>
        <w:jc w:val="both"/>
        <w:rPr>
          <w:sz w:val="28"/>
          <w:szCs w:val="28"/>
          <w:lang w:val="uk-UA"/>
        </w:rPr>
      </w:pPr>
      <w:r w:rsidRPr="004E5A8F">
        <w:rPr>
          <w:sz w:val="28"/>
          <w:szCs w:val="28"/>
          <w:lang w:val="uk-UA"/>
        </w:rPr>
        <w:t>Ухвалення Програми забезпечить посилення соціальної підтримки, поліпшення матеріально-побутових умов проживання, сприяння поверненню їх до активного життя, трудової та професійної діяльності, залучення до суспільного процесу, а також надання додаткових гарантій соціального захисту військовослужбовцям, членам їх сімей, членам сімей загиблих(померлих) Захисників і Захисниць України, які є жителями Хорольської територіальної громади.</w:t>
      </w:r>
    </w:p>
    <w:p w14:paraId="7048744E" w14:textId="18D7E969" w:rsidR="00A93B25" w:rsidRPr="004E5A8F" w:rsidRDefault="00A93B25" w:rsidP="00001D6B">
      <w:pPr>
        <w:shd w:val="clear" w:color="auto" w:fill="FFFFFF"/>
        <w:tabs>
          <w:tab w:val="left" w:pos="275"/>
        </w:tabs>
        <w:ind w:firstLine="567"/>
        <w:jc w:val="center"/>
        <w:rPr>
          <w:sz w:val="28"/>
          <w:szCs w:val="28"/>
          <w:lang w:val="uk-UA" w:eastAsia="uk-UA"/>
        </w:rPr>
      </w:pPr>
      <w:r w:rsidRPr="004E5A8F">
        <w:rPr>
          <w:sz w:val="28"/>
          <w:szCs w:val="28"/>
          <w:lang w:val="uk-UA"/>
        </w:rPr>
        <w:t>V</w:t>
      </w:r>
      <w:r w:rsidRPr="004E5A8F">
        <w:rPr>
          <w:sz w:val="28"/>
          <w:szCs w:val="28"/>
          <w:lang w:val="uk-UA" w:eastAsia="uk-UA"/>
        </w:rPr>
        <w:t>. Джерела фінансування Програми</w:t>
      </w:r>
    </w:p>
    <w:p w14:paraId="26A2D8E3" w14:textId="77777777" w:rsidR="00A93B25" w:rsidRPr="004E5A8F" w:rsidRDefault="00A93B25" w:rsidP="00A93B25">
      <w:pPr>
        <w:pStyle w:val="1"/>
        <w:tabs>
          <w:tab w:val="left" w:pos="5103"/>
        </w:tabs>
        <w:spacing w:before="0" w:beforeAutospacing="0" w:after="0" w:afterAutospacing="0"/>
        <w:ind w:firstLine="567"/>
        <w:contextualSpacing/>
        <w:jc w:val="both"/>
        <w:textAlignment w:val="baseline"/>
        <w:rPr>
          <w:sz w:val="28"/>
          <w:szCs w:val="28"/>
          <w:lang w:val="uk-UA"/>
        </w:rPr>
      </w:pPr>
      <w:r w:rsidRPr="004E5A8F">
        <w:rPr>
          <w:sz w:val="28"/>
          <w:szCs w:val="28"/>
          <w:lang w:val="uk-UA"/>
        </w:rPr>
        <w:t xml:space="preserve">Реалізація заходів Програми здійснюється відповідно до Бюджетного кодексу України, за рахунок коштів бюджету Хорольської міської територіальної громади, державного та обласного бюджету, та </w:t>
      </w:r>
      <w:r w:rsidRPr="004E5A8F">
        <w:rPr>
          <w:sz w:val="28"/>
          <w:szCs w:val="28"/>
          <w:lang w:val="uk-UA" w:eastAsia="uk-UA"/>
        </w:rPr>
        <w:t>інші кошти, надходження яких не заборонено чинним законодавством України.</w:t>
      </w:r>
    </w:p>
    <w:p w14:paraId="50673C61" w14:textId="77777777" w:rsidR="00A93B25" w:rsidRPr="004E5A8F" w:rsidRDefault="00A93B25" w:rsidP="00A93B25">
      <w:pPr>
        <w:shd w:val="clear" w:color="auto" w:fill="FFFFFF"/>
        <w:tabs>
          <w:tab w:val="left" w:pos="275"/>
        </w:tabs>
        <w:ind w:firstLine="567"/>
        <w:jc w:val="both"/>
        <w:rPr>
          <w:sz w:val="28"/>
          <w:szCs w:val="28"/>
          <w:lang w:val="uk-UA" w:eastAsia="uk-UA"/>
        </w:rPr>
      </w:pPr>
      <w:r w:rsidRPr="004E5A8F">
        <w:rPr>
          <w:sz w:val="28"/>
          <w:szCs w:val="28"/>
          <w:lang w:val="uk-UA" w:eastAsia="uk-UA"/>
        </w:rPr>
        <w:t>Фінансування заходів Програми на 2024-2026 роки здійснюватиметься згідно напрямків діяльності та планом заходів на її проведення, в межах асигнувань, передбачених бюджетом громади.</w:t>
      </w:r>
    </w:p>
    <w:p w14:paraId="23842CC2" w14:textId="77777777" w:rsidR="00A93B25" w:rsidRPr="004E5A8F" w:rsidRDefault="00A93B25" w:rsidP="00A93B25">
      <w:pPr>
        <w:shd w:val="clear" w:color="auto" w:fill="FFFFFF"/>
        <w:tabs>
          <w:tab w:val="left" w:pos="275"/>
        </w:tabs>
        <w:ind w:firstLine="567"/>
        <w:jc w:val="both"/>
        <w:rPr>
          <w:sz w:val="28"/>
          <w:szCs w:val="28"/>
          <w:lang w:val="uk-UA" w:eastAsia="uk-UA"/>
        </w:rPr>
      </w:pPr>
      <w:r w:rsidRPr="004E5A8F">
        <w:rPr>
          <w:sz w:val="28"/>
          <w:szCs w:val="28"/>
          <w:lang w:val="uk-UA" w:eastAsia="uk-UA"/>
        </w:rPr>
        <w:t>Ресурсне забезпечення програми та орієнтовні обсяги фінансування заходів Програми наведені у додатку  до Програми.</w:t>
      </w:r>
    </w:p>
    <w:p w14:paraId="20B5C7F3" w14:textId="77777777" w:rsidR="00A93B25" w:rsidRPr="004E5A8F" w:rsidRDefault="00A93B25" w:rsidP="00A93B25">
      <w:pPr>
        <w:shd w:val="clear" w:color="auto" w:fill="FFFFFF"/>
        <w:tabs>
          <w:tab w:val="left" w:pos="275"/>
        </w:tabs>
        <w:ind w:firstLine="567"/>
        <w:jc w:val="both"/>
        <w:rPr>
          <w:sz w:val="28"/>
          <w:szCs w:val="28"/>
          <w:lang w:val="uk-UA" w:eastAsia="uk-UA"/>
        </w:rPr>
      </w:pPr>
      <w:r w:rsidRPr="004E5A8F">
        <w:rPr>
          <w:sz w:val="28"/>
          <w:szCs w:val="28"/>
          <w:lang w:val="uk-UA" w:eastAsia="uk-UA"/>
        </w:rPr>
        <w:t>В ході реалізації заходів Програми можливі коригування пов’язані з фактичним надходженням коштів на реалізацію заходів Програми, виходячи з реальних можливостей бюджету, та надходжень з обласного, державного бюджетів.</w:t>
      </w:r>
    </w:p>
    <w:p w14:paraId="78C474F7" w14:textId="77777777" w:rsidR="00A93B25" w:rsidRPr="004E5A8F" w:rsidRDefault="00A93B25" w:rsidP="00A93B25">
      <w:pPr>
        <w:shd w:val="clear" w:color="auto" w:fill="FFFFFF"/>
        <w:tabs>
          <w:tab w:val="left" w:pos="5103"/>
        </w:tabs>
        <w:ind w:firstLine="567"/>
        <w:jc w:val="both"/>
        <w:rPr>
          <w:sz w:val="28"/>
          <w:szCs w:val="28"/>
          <w:bdr w:val="none" w:sz="0" w:space="0" w:color="auto" w:frame="1"/>
          <w:lang w:val="uk-UA"/>
        </w:rPr>
      </w:pPr>
      <w:r w:rsidRPr="004E5A8F">
        <w:rPr>
          <w:sz w:val="28"/>
          <w:szCs w:val="28"/>
          <w:bdr w:val="none" w:sz="0" w:space="0" w:color="auto" w:frame="1"/>
          <w:lang w:val="uk-UA"/>
        </w:rPr>
        <w:t>Орієнтовний обсяг фінансування Програми становить 3 000 000  гривень, у тому числі: у 2024 році – 1 000 000 гривень, у 2025 році – 1 000 000  гривень, у 2026 році – 1 000 000 гривень (додаток  до Програми).</w:t>
      </w:r>
    </w:p>
    <w:p w14:paraId="23C810B5" w14:textId="77777777" w:rsidR="00A93B25" w:rsidRPr="004E5A8F" w:rsidRDefault="00A93B25" w:rsidP="00A93B25">
      <w:pPr>
        <w:shd w:val="clear" w:color="auto" w:fill="FFFFFF"/>
        <w:tabs>
          <w:tab w:val="left" w:pos="5103"/>
        </w:tabs>
        <w:ind w:firstLine="567"/>
        <w:jc w:val="both"/>
        <w:rPr>
          <w:sz w:val="28"/>
          <w:szCs w:val="28"/>
          <w:bdr w:val="none" w:sz="0" w:space="0" w:color="auto" w:frame="1"/>
          <w:lang w:val="uk-UA"/>
        </w:rPr>
      </w:pPr>
      <w:r w:rsidRPr="004E5A8F">
        <w:rPr>
          <w:sz w:val="28"/>
          <w:szCs w:val="28"/>
          <w:bdr w:val="none" w:sz="0" w:space="0" w:color="auto" w:frame="1"/>
          <w:lang w:val="uk-UA"/>
        </w:rPr>
        <w:t>Програма на сьогодні є надзвичайно актуальною та потребує залучення фінансових ресурсів бюджетів усіх рівнів.</w:t>
      </w:r>
    </w:p>
    <w:p w14:paraId="48714CEC" w14:textId="77777777" w:rsidR="00001D6B" w:rsidRPr="004E5A8F" w:rsidRDefault="00001D6B" w:rsidP="00A93B25">
      <w:pPr>
        <w:shd w:val="clear" w:color="auto" w:fill="FFFFFF"/>
        <w:tabs>
          <w:tab w:val="left" w:pos="5103"/>
        </w:tabs>
        <w:ind w:firstLine="567"/>
        <w:jc w:val="center"/>
        <w:rPr>
          <w:sz w:val="28"/>
          <w:szCs w:val="28"/>
          <w:lang w:val="uk-UA"/>
        </w:rPr>
      </w:pPr>
    </w:p>
    <w:p w14:paraId="2087004B" w14:textId="2E222E9F" w:rsidR="00A93B25" w:rsidRPr="004E5A8F" w:rsidRDefault="00A93B25" w:rsidP="00001D6B">
      <w:pPr>
        <w:shd w:val="clear" w:color="auto" w:fill="FFFFFF"/>
        <w:tabs>
          <w:tab w:val="left" w:pos="5103"/>
        </w:tabs>
        <w:ind w:firstLine="567"/>
        <w:jc w:val="center"/>
        <w:rPr>
          <w:sz w:val="28"/>
          <w:szCs w:val="28"/>
          <w:lang w:val="uk-UA"/>
        </w:rPr>
      </w:pPr>
      <w:r w:rsidRPr="004E5A8F">
        <w:rPr>
          <w:sz w:val="28"/>
          <w:szCs w:val="28"/>
          <w:lang w:val="uk-UA"/>
        </w:rPr>
        <w:t>V</w:t>
      </w:r>
      <w:r w:rsidR="00432190">
        <w:rPr>
          <w:sz w:val="28"/>
          <w:szCs w:val="28"/>
          <w:lang w:val="en-US"/>
        </w:rPr>
        <w:t>I</w:t>
      </w:r>
      <w:r w:rsidRPr="004E5A8F">
        <w:rPr>
          <w:sz w:val="28"/>
          <w:szCs w:val="28"/>
          <w:lang w:val="uk-UA"/>
        </w:rPr>
        <w:t>. Строки виконання Програми</w:t>
      </w:r>
    </w:p>
    <w:p w14:paraId="7623064C" w14:textId="5A6379CB" w:rsidR="00A93B25" w:rsidRPr="004E5A8F" w:rsidRDefault="00A93B25" w:rsidP="00A93B25">
      <w:pPr>
        <w:shd w:val="clear" w:color="auto" w:fill="FFFFFF"/>
        <w:tabs>
          <w:tab w:val="left" w:pos="5103"/>
        </w:tabs>
        <w:ind w:firstLine="567"/>
        <w:jc w:val="both"/>
        <w:rPr>
          <w:rFonts w:ascii="Arial" w:hAnsi="Arial" w:cs="Arial"/>
          <w:sz w:val="28"/>
          <w:szCs w:val="28"/>
          <w:lang w:val="uk-UA"/>
        </w:rPr>
      </w:pPr>
      <w:r w:rsidRPr="004E5A8F">
        <w:rPr>
          <w:sz w:val="28"/>
          <w:szCs w:val="28"/>
          <w:bdr w:val="none" w:sz="0" w:space="0" w:color="auto" w:frame="1"/>
          <w:lang w:val="uk-UA"/>
        </w:rPr>
        <w:t xml:space="preserve">Виконання Програми передбачається здійснити протягом </w:t>
      </w:r>
      <w:r w:rsidRPr="004E5A8F">
        <w:rPr>
          <w:sz w:val="28"/>
          <w:szCs w:val="28"/>
          <w:lang w:val="uk-UA"/>
        </w:rPr>
        <w:t>2024</w:t>
      </w:r>
      <w:r w:rsidR="00001D6B" w:rsidRPr="004E5A8F">
        <w:rPr>
          <w:sz w:val="28"/>
          <w:szCs w:val="28"/>
          <w:lang w:val="uk-UA"/>
        </w:rPr>
        <w:t>-</w:t>
      </w:r>
      <w:r w:rsidRPr="004E5A8F">
        <w:rPr>
          <w:sz w:val="28"/>
          <w:szCs w:val="28"/>
          <w:lang w:val="uk-UA"/>
        </w:rPr>
        <w:t>2026 років.</w:t>
      </w:r>
    </w:p>
    <w:p w14:paraId="38B595A2" w14:textId="77777777" w:rsidR="00A93B25" w:rsidRPr="004E5A8F" w:rsidRDefault="00A93B25" w:rsidP="00A93B25">
      <w:pPr>
        <w:shd w:val="clear" w:color="auto" w:fill="FFFFFF"/>
        <w:tabs>
          <w:tab w:val="left" w:pos="5103"/>
        </w:tabs>
        <w:ind w:firstLine="567"/>
        <w:jc w:val="both"/>
        <w:rPr>
          <w:sz w:val="28"/>
          <w:szCs w:val="28"/>
          <w:bdr w:val="none" w:sz="0" w:space="0" w:color="auto" w:frame="1"/>
          <w:lang w:val="uk-UA"/>
        </w:rPr>
      </w:pPr>
      <w:r w:rsidRPr="004E5A8F">
        <w:rPr>
          <w:rStyle w:val="fontstyle01"/>
          <w:b w:val="0"/>
          <w:color w:val="auto"/>
          <w:lang w:val="uk-UA"/>
        </w:rPr>
        <w:t>Період дії Програми обрано виходячи з ситуації розвитку подій. У разі</w:t>
      </w:r>
      <w:r w:rsidRPr="004E5A8F">
        <w:rPr>
          <w:rStyle w:val="fontstyle01"/>
          <w:color w:val="auto"/>
          <w:lang w:val="uk-UA"/>
        </w:rPr>
        <w:t xml:space="preserve"> </w:t>
      </w:r>
      <w:r w:rsidRPr="004E5A8F">
        <w:rPr>
          <w:sz w:val="28"/>
          <w:szCs w:val="28"/>
          <w:lang w:val="uk-UA"/>
        </w:rPr>
        <w:t xml:space="preserve">необхідності, </w:t>
      </w:r>
      <w:r w:rsidRPr="004E5A8F">
        <w:rPr>
          <w:sz w:val="28"/>
          <w:szCs w:val="28"/>
          <w:bdr w:val="none" w:sz="0" w:space="0" w:color="auto" w:frame="1"/>
          <w:lang w:val="uk-UA"/>
        </w:rPr>
        <w:t>б</w:t>
      </w:r>
      <w:r w:rsidRPr="004E5A8F">
        <w:rPr>
          <w:sz w:val="28"/>
          <w:szCs w:val="28"/>
          <w:lang w:val="uk-UA"/>
        </w:rPr>
        <w:t xml:space="preserve">уде порушено питання прийняття Програми </w:t>
      </w:r>
      <w:r w:rsidRPr="004E5A8F">
        <w:rPr>
          <w:sz w:val="28"/>
          <w:szCs w:val="28"/>
          <w:bdr w:val="none" w:sz="0" w:space="0" w:color="auto" w:frame="1"/>
          <w:lang w:val="uk-UA"/>
        </w:rPr>
        <w:t>на наступний період.</w:t>
      </w:r>
    </w:p>
    <w:p w14:paraId="293A43CA" w14:textId="77777777" w:rsidR="00A93B25" w:rsidRPr="004E5A8F" w:rsidRDefault="00A93B25" w:rsidP="00A93B25">
      <w:pPr>
        <w:shd w:val="clear" w:color="auto" w:fill="FFFFFF"/>
        <w:tabs>
          <w:tab w:val="left" w:pos="5103"/>
        </w:tabs>
        <w:ind w:firstLine="567"/>
        <w:jc w:val="both"/>
        <w:rPr>
          <w:rFonts w:ascii="Arial" w:hAnsi="Arial" w:cs="Arial"/>
          <w:sz w:val="28"/>
          <w:szCs w:val="28"/>
          <w:lang w:val="uk-UA"/>
        </w:rPr>
      </w:pPr>
      <w:r w:rsidRPr="004E5A8F">
        <w:rPr>
          <w:sz w:val="28"/>
          <w:szCs w:val="28"/>
          <w:bdr w:val="none" w:sz="0" w:space="0" w:color="auto" w:frame="1"/>
          <w:lang w:val="uk-UA"/>
        </w:rPr>
        <w:t>Додатково затверджені рішеннями напрями, заходи, порядки виплати допомог, в період дії Програми, є невід’ємною частиною Програми.</w:t>
      </w:r>
    </w:p>
    <w:p w14:paraId="3B47715A" w14:textId="77777777" w:rsidR="00A93B25" w:rsidRPr="004E5A8F" w:rsidRDefault="00A93B25" w:rsidP="00A93B25">
      <w:pPr>
        <w:shd w:val="clear" w:color="auto" w:fill="FFFFFF"/>
        <w:ind w:firstLine="567"/>
        <w:jc w:val="center"/>
        <w:rPr>
          <w:sz w:val="28"/>
          <w:szCs w:val="28"/>
          <w:lang w:val="uk-UA"/>
        </w:rPr>
      </w:pPr>
    </w:p>
    <w:p w14:paraId="48719111" w14:textId="77777777" w:rsidR="00432190" w:rsidRPr="00BF177F" w:rsidRDefault="00432190" w:rsidP="00001D6B">
      <w:pPr>
        <w:shd w:val="clear" w:color="auto" w:fill="FFFFFF"/>
        <w:ind w:firstLine="567"/>
        <w:jc w:val="center"/>
        <w:rPr>
          <w:sz w:val="28"/>
          <w:szCs w:val="28"/>
          <w:lang w:val="uk-UA"/>
        </w:rPr>
      </w:pPr>
    </w:p>
    <w:p w14:paraId="1FBC80BE" w14:textId="77777777" w:rsidR="00432190" w:rsidRPr="00BF177F" w:rsidRDefault="00432190" w:rsidP="00001D6B">
      <w:pPr>
        <w:shd w:val="clear" w:color="auto" w:fill="FFFFFF"/>
        <w:ind w:firstLine="567"/>
        <w:jc w:val="center"/>
        <w:rPr>
          <w:sz w:val="28"/>
          <w:szCs w:val="28"/>
          <w:lang w:val="uk-UA"/>
        </w:rPr>
      </w:pPr>
    </w:p>
    <w:p w14:paraId="74DE91BB" w14:textId="47D70A8C" w:rsidR="00A93B25" w:rsidRPr="004E5A8F" w:rsidRDefault="00A93B25" w:rsidP="00001D6B">
      <w:pPr>
        <w:shd w:val="clear" w:color="auto" w:fill="FFFFFF"/>
        <w:ind w:firstLine="567"/>
        <w:jc w:val="center"/>
        <w:rPr>
          <w:sz w:val="28"/>
          <w:szCs w:val="28"/>
          <w:lang w:val="uk-UA"/>
        </w:rPr>
      </w:pPr>
      <w:r w:rsidRPr="004E5A8F">
        <w:rPr>
          <w:sz w:val="28"/>
          <w:szCs w:val="28"/>
          <w:lang w:val="uk-UA"/>
        </w:rPr>
        <w:lastRenderedPageBreak/>
        <w:t>V</w:t>
      </w:r>
      <w:r w:rsidR="00432190">
        <w:rPr>
          <w:sz w:val="28"/>
          <w:szCs w:val="28"/>
          <w:lang w:val="en-US"/>
        </w:rPr>
        <w:t>I</w:t>
      </w:r>
      <w:r w:rsidRPr="004E5A8F">
        <w:rPr>
          <w:sz w:val="28"/>
          <w:szCs w:val="28"/>
          <w:lang w:val="uk-UA"/>
        </w:rPr>
        <w:t>І. Очікувані результати</w:t>
      </w:r>
    </w:p>
    <w:p w14:paraId="2B2026BA" w14:textId="50B5006E" w:rsidR="00A93B25" w:rsidRPr="004E5A8F" w:rsidRDefault="00A93B25" w:rsidP="005C5E57">
      <w:pPr>
        <w:tabs>
          <w:tab w:val="left" w:pos="5103"/>
        </w:tabs>
        <w:ind w:firstLine="567"/>
        <w:jc w:val="both"/>
        <w:rPr>
          <w:sz w:val="28"/>
          <w:szCs w:val="28"/>
          <w:lang w:val="uk-UA"/>
        </w:rPr>
      </w:pPr>
      <w:r w:rsidRPr="004E5A8F">
        <w:rPr>
          <w:sz w:val="28"/>
          <w:szCs w:val="28"/>
          <w:lang w:val="uk-UA"/>
        </w:rPr>
        <w:t xml:space="preserve">Реалізація визначених Програмою заходів забезпечить розв’язання проблем, які виникають на території Хорольської територіальної громади, та поєднає зусилля органів виконавчої влади, місцевого самоврядування, установ, організацій різних форм власності, спрямованих на поглиблення соціального захисту, медичної допомоги, адаптації, </w:t>
      </w:r>
      <w:r w:rsidRPr="004E5A8F">
        <w:rPr>
          <w:sz w:val="28"/>
          <w:szCs w:val="28"/>
          <w:lang w:val="uk-UA" w:eastAsia="ar-SA"/>
        </w:rPr>
        <w:t>покращення добробуту та якості життя,</w:t>
      </w:r>
      <w:r w:rsidRPr="004E5A8F">
        <w:rPr>
          <w:sz w:val="28"/>
          <w:szCs w:val="28"/>
          <w:lang w:val="uk-UA"/>
        </w:rPr>
        <w:t xml:space="preserve"> належного морально-психологічного стану військовослужбовців, які беруть (брали) участь у захисті </w:t>
      </w:r>
      <w:r w:rsidRPr="004E5A8F">
        <w:rPr>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4E5A8F">
        <w:rPr>
          <w:sz w:val="28"/>
          <w:szCs w:val="28"/>
          <w:lang w:val="uk-UA"/>
        </w:rPr>
        <w:t>,</w:t>
      </w:r>
      <w:r w:rsidRPr="004E5A8F">
        <w:rPr>
          <w:sz w:val="28"/>
          <w:szCs w:val="28"/>
          <w:shd w:val="clear" w:color="auto" w:fill="FFFFFF"/>
          <w:lang w:val="uk-UA"/>
        </w:rPr>
        <w:t xml:space="preserve"> членів їх сімей та членів сімей загиблих(померлих) Захисників і Захисниць України</w:t>
      </w:r>
      <w:r w:rsidRPr="004E5A8F">
        <w:rPr>
          <w:sz w:val="28"/>
          <w:szCs w:val="28"/>
          <w:lang w:val="uk-UA"/>
        </w:rPr>
        <w:t xml:space="preserve"> с</w:t>
      </w:r>
      <w:r w:rsidRPr="004E5A8F">
        <w:rPr>
          <w:sz w:val="28"/>
          <w:szCs w:val="28"/>
          <w:lang w:val="uk-UA" w:eastAsia="ar-SA"/>
        </w:rPr>
        <w:t>прятиме шанобливому ставленню до Захисників і Захисниць України та членів їх сімей.</w:t>
      </w:r>
    </w:p>
    <w:p w14:paraId="7A867EF2" w14:textId="77777777" w:rsidR="005C5E57" w:rsidRPr="004E5A8F" w:rsidRDefault="005C5E57" w:rsidP="005C5E57">
      <w:pPr>
        <w:tabs>
          <w:tab w:val="left" w:pos="5103"/>
          <w:tab w:val="left" w:pos="6521"/>
          <w:tab w:val="left" w:pos="7088"/>
        </w:tabs>
        <w:rPr>
          <w:sz w:val="28"/>
          <w:szCs w:val="28"/>
          <w:lang w:val="uk-UA"/>
        </w:rPr>
      </w:pPr>
    </w:p>
    <w:p w14:paraId="492FFACA" w14:textId="77777777" w:rsidR="005C5E57" w:rsidRPr="004E5A8F" w:rsidRDefault="005C5E57" w:rsidP="005C5E57">
      <w:pPr>
        <w:tabs>
          <w:tab w:val="left" w:pos="5103"/>
          <w:tab w:val="left" w:pos="6521"/>
          <w:tab w:val="left" w:pos="7088"/>
        </w:tabs>
        <w:rPr>
          <w:sz w:val="28"/>
          <w:szCs w:val="28"/>
          <w:lang w:val="uk-UA"/>
        </w:rPr>
      </w:pPr>
    </w:p>
    <w:p w14:paraId="5259FF6E" w14:textId="77777777" w:rsidR="005C5E57" w:rsidRPr="004E5A8F" w:rsidRDefault="005C5E57" w:rsidP="005C5E57">
      <w:pPr>
        <w:tabs>
          <w:tab w:val="left" w:pos="5103"/>
          <w:tab w:val="left" w:pos="6521"/>
          <w:tab w:val="left" w:pos="7088"/>
        </w:tabs>
        <w:rPr>
          <w:sz w:val="28"/>
          <w:szCs w:val="28"/>
          <w:lang w:val="uk-UA"/>
        </w:rPr>
      </w:pPr>
    </w:p>
    <w:p w14:paraId="0B7A83AB" w14:textId="14C0F2D1" w:rsidR="00A93B25" w:rsidRPr="004E5A8F" w:rsidRDefault="00A93B25" w:rsidP="005C5E57">
      <w:pPr>
        <w:tabs>
          <w:tab w:val="left" w:pos="5103"/>
          <w:tab w:val="left" w:pos="6521"/>
          <w:tab w:val="left" w:pos="7088"/>
        </w:tabs>
        <w:rPr>
          <w:sz w:val="28"/>
          <w:szCs w:val="28"/>
          <w:lang w:val="uk-UA" w:eastAsia="uk-UA"/>
        </w:rPr>
      </w:pPr>
      <w:r w:rsidRPr="004E5A8F">
        <w:rPr>
          <w:sz w:val="28"/>
          <w:szCs w:val="28"/>
          <w:lang w:val="uk-UA"/>
        </w:rPr>
        <w:t xml:space="preserve">Секретар міської ради                                                               Юлія БОЙКО    </w:t>
      </w:r>
    </w:p>
    <w:p w14:paraId="7A10E9D7" w14:textId="77777777" w:rsidR="00A93B25" w:rsidRPr="004E5A8F" w:rsidRDefault="00A93B25" w:rsidP="00A93B25">
      <w:pPr>
        <w:shd w:val="clear" w:color="auto" w:fill="FFFFFF"/>
        <w:tabs>
          <w:tab w:val="left" w:pos="5103"/>
        </w:tabs>
        <w:rPr>
          <w:rFonts w:ascii="Arial" w:hAnsi="Arial" w:cs="Arial"/>
          <w:color w:val="333333"/>
          <w:sz w:val="28"/>
          <w:szCs w:val="28"/>
          <w:lang w:val="uk-UA"/>
        </w:rPr>
      </w:pPr>
    </w:p>
    <w:p w14:paraId="3AF48C3F" w14:textId="77777777" w:rsidR="00A93B25" w:rsidRPr="004E5A8F" w:rsidRDefault="00A93B25" w:rsidP="002E35EA">
      <w:pPr>
        <w:jc w:val="both"/>
        <w:rPr>
          <w:sz w:val="28"/>
          <w:szCs w:val="28"/>
          <w:lang w:val="uk-UA"/>
        </w:rPr>
      </w:pPr>
    </w:p>
    <w:p w14:paraId="0C3F2C5D" w14:textId="77777777" w:rsidR="00A93B25" w:rsidRPr="004E5A8F" w:rsidRDefault="00A93B25" w:rsidP="002E35EA">
      <w:pPr>
        <w:jc w:val="both"/>
        <w:rPr>
          <w:sz w:val="28"/>
          <w:szCs w:val="28"/>
          <w:lang w:val="uk-UA"/>
        </w:rPr>
      </w:pPr>
    </w:p>
    <w:p w14:paraId="7ECC0AD5" w14:textId="77777777" w:rsidR="00A93B25" w:rsidRPr="004E5A8F" w:rsidRDefault="00A93B25" w:rsidP="002E35EA">
      <w:pPr>
        <w:jc w:val="both"/>
        <w:rPr>
          <w:sz w:val="28"/>
          <w:szCs w:val="28"/>
          <w:lang w:val="uk-UA"/>
        </w:rPr>
      </w:pPr>
    </w:p>
    <w:p w14:paraId="4E454F5B" w14:textId="77777777" w:rsidR="00A93B25" w:rsidRPr="004E5A8F" w:rsidRDefault="00A93B25" w:rsidP="002E35EA">
      <w:pPr>
        <w:jc w:val="both"/>
        <w:rPr>
          <w:sz w:val="28"/>
          <w:szCs w:val="28"/>
          <w:lang w:val="uk-UA"/>
        </w:rPr>
      </w:pPr>
    </w:p>
    <w:p w14:paraId="2E45961E" w14:textId="721F1E50" w:rsidR="00A93B25" w:rsidRPr="004E5A8F" w:rsidRDefault="00A93B25" w:rsidP="002E35EA">
      <w:pPr>
        <w:jc w:val="both"/>
        <w:rPr>
          <w:sz w:val="28"/>
          <w:szCs w:val="28"/>
          <w:lang w:val="uk-UA"/>
        </w:rPr>
        <w:sectPr w:rsidR="00A93B25" w:rsidRPr="004E5A8F" w:rsidSect="00B94010">
          <w:headerReference w:type="default" r:id="rId9"/>
          <w:type w:val="continuous"/>
          <w:pgSz w:w="11906" w:h="16838"/>
          <w:pgMar w:top="284" w:right="567" w:bottom="1134" w:left="1701" w:header="709" w:footer="709" w:gutter="0"/>
          <w:cols w:space="708"/>
          <w:titlePg/>
          <w:docGrid w:linePitch="360"/>
        </w:sectPr>
      </w:pPr>
    </w:p>
    <w:p w14:paraId="0F17FDA2" w14:textId="2967DF65" w:rsidR="00F33BCD" w:rsidRPr="004E5A8F" w:rsidRDefault="00F33BCD" w:rsidP="00F33BCD">
      <w:pPr>
        <w:ind w:left="12049"/>
        <w:jc w:val="both"/>
        <w:rPr>
          <w:bCs/>
          <w:lang w:val="uk-UA"/>
        </w:rPr>
      </w:pPr>
      <w:r w:rsidRPr="004E5A8F">
        <w:rPr>
          <w:bCs/>
          <w:lang w:val="uk-UA"/>
        </w:rPr>
        <w:lastRenderedPageBreak/>
        <w:t>Додаток 2</w:t>
      </w:r>
    </w:p>
    <w:p w14:paraId="60FDFDFF" w14:textId="1A282773" w:rsidR="00F33BCD" w:rsidRPr="004E5A8F" w:rsidRDefault="00F33BCD" w:rsidP="00F33BCD">
      <w:pPr>
        <w:ind w:left="12049"/>
        <w:jc w:val="both"/>
        <w:rPr>
          <w:bCs/>
          <w:lang w:val="uk-UA"/>
        </w:rPr>
      </w:pPr>
      <w:r w:rsidRPr="004E5A8F">
        <w:rPr>
          <w:bCs/>
          <w:lang w:val="uk-UA"/>
        </w:rPr>
        <w:t xml:space="preserve">до рішення </w:t>
      </w:r>
      <w:r w:rsidR="00432190">
        <w:rPr>
          <w:bCs/>
          <w:lang w:val="uk-UA"/>
        </w:rPr>
        <w:t xml:space="preserve">першого пленарного засідання </w:t>
      </w:r>
      <w:r w:rsidRPr="004E5A8F">
        <w:rPr>
          <w:bCs/>
          <w:lang w:val="uk-UA"/>
        </w:rPr>
        <w:t>53 сесії Хорольської міської ради восьмого скликання від 15.03.2024 №</w:t>
      </w:r>
      <w:r w:rsidR="00432190">
        <w:rPr>
          <w:bCs/>
          <w:lang w:val="uk-UA"/>
        </w:rPr>
        <w:t>2529</w:t>
      </w:r>
    </w:p>
    <w:p w14:paraId="5010CFC4" w14:textId="06896BEC" w:rsidR="00F33BCD" w:rsidRPr="004E5A8F" w:rsidRDefault="00F33BCD" w:rsidP="00F33BCD">
      <w:pPr>
        <w:jc w:val="center"/>
        <w:rPr>
          <w:b/>
          <w:sz w:val="28"/>
          <w:szCs w:val="28"/>
          <w:lang w:val="uk-UA"/>
        </w:rPr>
      </w:pPr>
      <w:r w:rsidRPr="004E5A8F">
        <w:rPr>
          <w:b/>
          <w:sz w:val="28"/>
          <w:szCs w:val="28"/>
          <w:lang w:val="uk-UA"/>
        </w:rPr>
        <w:t>Напрями діяльності та заходи</w:t>
      </w:r>
    </w:p>
    <w:p w14:paraId="2FFF6E11" w14:textId="77777777" w:rsidR="00F33BCD" w:rsidRPr="004E5A8F" w:rsidRDefault="00F33BCD" w:rsidP="00F33BCD">
      <w:pPr>
        <w:jc w:val="center"/>
        <w:rPr>
          <w:b/>
          <w:sz w:val="28"/>
          <w:szCs w:val="28"/>
          <w:lang w:val="uk-UA"/>
        </w:rPr>
      </w:pPr>
      <w:r w:rsidRPr="004E5A8F">
        <w:rPr>
          <w:b/>
          <w:sz w:val="28"/>
          <w:szCs w:val="28"/>
          <w:lang w:val="uk-UA"/>
        </w:rPr>
        <w:t xml:space="preserve">Комплексної програми підтримки військовослужбовців, які брали(беруть) участь у захисті </w:t>
      </w:r>
    </w:p>
    <w:p w14:paraId="752E502C" w14:textId="77777777" w:rsidR="00F33BCD" w:rsidRPr="004E5A8F" w:rsidRDefault="00F33BCD" w:rsidP="00F33BCD">
      <w:pPr>
        <w:jc w:val="center"/>
        <w:rPr>
          <w:b/>
          <w:sz w:val="28"/>
          <w:szCs w:val="28"/>
          <w:lang w:val="uk-UA"/>
        </w:rPr>
      </w:pPr>
      <w:r w:rsidRPr="004E5A8F">
        <w:rPr>
          <w:b/>
          <w:sz w:val="28"/>
          <w:szCs w:val="28"/>
          <w:lang w:val="uk-UA"/>
        </w:rPr>
        <w:t xml:space="preserve">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w:t>
      </w:r>
    </w:p>
    <w:p w14:paraId="0CC6AB90" w14:textId="77777777" w:rsidR="00F33BCD" w:rsidRPr="004E5A8F" w:rsidRDefault="00F33BCD" w:rsidP="00F33BCD">
      <w:pPr>
        <w:jc w:val="center"/>
        <w:rPr>
          <w:b/>
          <w:sz w:val="28"/>
          <w:szCs w:val="28"/>
          <w:lang w:val="uk-UA"/>
        </w:rPr>
      </w:pPr>
      <w:r w:rsidRPr="004E5A8F">
        <w:rPr>
          <w:b/>
          <w:sz w:val="28"/>
          <w:szCs w:val="28"/>
          <w:lang w:val="uk-UA"/>
        </w:rPr>
        <w:t xml:space="preserve">Хорольської міської ради Лубенського району </w:t>
      </w:r>
    </w:p>
    <w:p w14:paraId="3CB0654A" w14:textId="77777777" w:rsidR="00F33BCD" w:rsidRPr="004E5A8F" w:rsidRDefault="00F33BCD" w:rsidP="00F33BCD">
      <w:pPr>
        <w:jc w:val="center"/>
        <w:rPr>
          <w:b/>
          <w:sz w:val="28"/>
          <w:szCs w:val="28"/>
          <w:lang w:val="uk-UA"/>
        </w:rPr>
      </w:pPr>
      <w:r w:rsidRPr="004E5A8F">
        <w:rPr>
          <w:b/>
          <w:sz w:val="28"/>
          <w:szCs w:val="28"/>
          <w:lang w:val="uk-UA"/>
        </w:rPr>
        <w:t>Полтавської області на 2024-2026 роки</w:t>
      </w:r>
    </w:p>
    <w:tbl>
      <w:tblPr>
        <w:tblpPr w:leftFromText="180" w:rightFromText="180" w:bottomFromText="200" w:vertAnchor="text" w:tblpXSpec="center" w:tblpY="1"/>
        <w:tblOverlap w:val="never"/>
        <w:tblW w:w="15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266"/>
        <w:gridCol w:w="2976"/>
        <w:gridCol w:w="851"/>
        <w:gridCol w:w="1417"/>
        <w:gridCol w:w="12"/>
        <w:gridCol w:w="1268"/>
        <w:gridCol w:w="12"/>
        <w:gridCol w:w="1118"/>
        <w:gridCol w:w="12"/>
        <w:gridCol w:w="1122"/>
        <w:gridCol w:w="12"/>
        <w:gridCol w:w="1122"/>
        <w:gridCol w:w="12"/>
        <w:gridCol w:w="1122"/>
        <w:gridCol w:w="12"/>
        <w:gridCol w:w="1547"/>
        <w:gridCol w:w="12"/>
        <w:gridCol w:w="8"/>
      </w:tblGrid>
      <w:tr w:rsidR="00267D44" w:rsidRPr="004E5A8F" w14:paraId="5172CFF3" w14:textId="77777777" w:rsidTr="00267D44">
        <w:trPr>
          <w:gridAfter w:val="2"/>
          <w:wAfter w:w="20" w:type="dxa"/>
          <w:cantSplit/>
          <w:trHeight w:val="414"/>
        </w:trPr>
        <w:tc>
          <w:tcPr>
            <w:tcW w:w="675" w:type="dxa"/>
            <w:vMerge w:val="restart"/>
            <w:tcBorders>
              <w:top w:val="single" w:sz="4" w:space="0" w:color="auto"/>
              <w:left w:val="single" w:sz="4" w:space="0" w:color="auto"/>
              <w:right w:val="single" w:sz="4" w:space="0" w:color="auto"/>
            </w:tcBorders>
            <w:vAlign w:val="center"/>
          </w:tcPr>
          <w:p w14:paraId="6DB2167D" w14:textId="6160C4CC" w:rsidR="00267D44" w:rsidRPr="004E5A8F" w:rsidRDefault="00267D44" w:rsidP="00B66E55">
            <w:pPr>
              <w:spacing w:line="276" w:lineRule="auto"/>
              <w:jc w:val="center"/>
              <w:rPr>
                <w:sz w:val="20"/>
                <w:szCs w:val="20"/>
                <w:lang w:val="uk-UA" w:eastAsia="en-US"/>
              </w:rPr>
            </w:pPr>
            <w:r w:rsidRPr="004E5A8F">
              <w:rPr>
                <w:sz w:val="20"/>
                <w:szCs w:val="20"/>
                <w:lang w:val="uk-UA" w:eastAsia="en-US"/>
              </w:rPr>
              <w:t>№ п/п</w:t>
            </w:r>
          </w:p>
        </w:tc>
        <w:tc>
          <w:tcPr>
            <w:tcW w:w="2266" w:type="dxa"/>
            <w:vMerge w:val="restart"/>
            <w:tcBorders>
              <w:top w:val="single" w:sz="4" w:space="0" w:color="auto"/>
              <w:left w:val="single" w:sz="4" w:space="0" w:color="auto"/>
              <w:right w:val="single" w:sz="4" w:space="0" w:color="auto"/>
            </w:tcBorders>
            <w:vAlign w:val="center"/>
          </w:tcPr>
          <w:p w14:paraId="6415A42E" w14:textId="1B350C5D" w:rsidR="00267D44" w:rsidRPr="004E5A8F" w:rsidRDefault="00267D44" w:rsidP="00254DEC">
            <w:pPr>
              <w:spacing w:line="276" w:lineRule="auto"/>
              <w:jc w:val="center"/>
              <w:rPr>
                <w:sz w:val="20"/>
                <w:szCs w:val="20"/>
                <w:lang w:val="uk-UA" w:eastAsia="en-US"/>
              </w:rPr>
            </w:pPr>
            <w:r w:rsidRPr="004E5A8F">
              <w:rPr>
                <w:sz w:val="20"/>
                <w:szCs w:val="20"/>
                <w:lang w:val="uk-UA" w:eastAsia="en-US"/>
              </w:rPr>
              <w:t>Перелік заходів Програми</w:t>
            </w:r>
          </w:p>
        </w:tc>
        <w:tc>
          <w:tcPr>
            <w:tcW w:w="2976" w:type="dxa"/>
            <w:vMerge w:val="restart"/>
            <w:tcBorders>
              <w:top w:val="single" w:sz="4" w:space="0" w:color="auto"/>
              <w:left w:val="single" w:sz="4" w:space="0" w:color="auto"/>
              <w:right w:val="single" w:sz="4" w:space="0" w:color="auto"/>
            </w:tcBorders>
            <w:vAlign w:val="center"/>
          </w:tcPr>
          <w:p w14:paraId="2D4872C5" w14:textId="5B5970EB" w:rsidR="00267D44" w:rsidRPr="004E5A8F" w:rsidRDefault="00267D44" w:rsidP="00381192">
            <w:pPr>
              <w:spacing w:line="276" w:lineRule="auto"/>
              <w:jc w:val="center"/>
              <w:rPr>
                <w:sz w:val="20"/>
                <w:szCs w:val="20"/>
                <w:lang w:val="uk-UA" w:eastAsia="en-US"/>
              </w:rPr>
            </w:pPr>
            <w:r w:rsidRPr="004E5A8F">
              <w:rPr>
                <w:sz w:val="20"/>
                <w:szCs w:val="20"/>
                <w:lang w:val="uk-UA" w:eastAsia="en-US"/>
              </w:rPr>
              <w:t>Нормативно-правові документи</w:t>
            </w:r>
          </w:p>
        </w:tc>
        <w:tc>
          <w:tcPr>
            <w:tcW w:w="851" w:type="dxa"/>
            <w:vMerge w:val="restart"/>
            <w:tcBorders>
              <w:top w:val="single" w:sz="4" w:space="0" w:color="auto"/>
              <w:left w:val="single" w:sz="4" w:space="0" w:color="auto"/>
              <w:right w:val="single" w:sz="4" w:space="0" w:color="auto"/>
            </w:tcBorders>
            <w:textDirection w:val="btLr"/>
            <w:vAlign w:val="center"/>
          </w:tcPr>
          <w:p w14:paraId="4F67C549" w14:textId="14D0D59E" w:rsidR="00267D44" w:rsidRPr="004E5A8F" w:rsidRDefault="00267D44" w:rsidP="001E1CD7">
            <w:pPr>
              <w:spacing w:line="276" w:lineRule="auto"/>
              <w:jc w:val="center"/>
              <w:rPr>
                <w:sz w:val="20"/>
                <w:szCs w:val="20"/>
                <w:lang w:val="uk-UA" w:eastAsia="en-US"/>
              </w:rPr>
            </w:pPr>
            <w:r w:rsidRPr="004E5A8F">
              <w:rPr>
                <w:sz w:val="20"/>
                <w:szCs w:val="20"/>
                <w:lang w:val="uk-UA" w:eastAsia="en-US"/>
              </w:rPr>
              <w:t>Строк виконання</w:t>
            </w:r>
          </w:p>
        </w:tc>
        <w:tc>
          <w:tcPr>
            <w:tcW w:w="1417" w:type="dxa"/>
            <w:vMerge w:val="restart"/>
            <w:tcBorders>
              <w:top w:val="single" w:sz="4" w:space="0" w:color="auto"/>
              <w:left w:val="single" w:sz="4" w:space="0" w:color="auto"/>
              <w:right w:val="single" w:sz="4" w:space="0" w:color="auto"/>
            </w:tcBorders>
            <w:textDirection w:val="btLr"/>
            <w:vAlign w:val="center"/>
          </w:tcPr>
          <w:p w14:paraId="5B085391" w14:textId="2D851B1C" w:rsidR="00267D44" w:rsidRPr="004E5A8F" w:rsidRDefault="00267D44" w:rsidP="003E2A49">
            <w:pPr>
              <w:spacing w:line="276" w:lineRule="auto"/>
              <w:ind w:left="113" w:right="113"/>
              <w:contextualSpacing/>
              <w:jc w:val="center"/>
              <w:rPr>
                <w:sz w:val="20"/>
                <w:szCs w:val="20"/>
                <w:lang w:val="uk-UA" w:eastAsia="en-US"/>
              </w:rPr>
            </w:pPr>
            <w:r w:rsidRPr="004E5A8F">
              <w:rPr>
                <w:sz w:val="20"/>
                <w:szCs w:val="20"/>
                <w:lang w:val="uk-UA" w:eastAsia="en-US"/>
              </w:rPr>
              <w:t>Виконавці</w:t>
            </w:r>
          </w:p>
        </w:tc>
        <w:tc>
          <w:tcPr>
            <w:tcW w:w="1280" w:type="dxa"/>
            <w:gridSpan w:val="2"/>
            <w:vMerge w:val="restart"/>
            <w:tcBorders>
              <w:top w:val="single" w:sz="4" w:space="0" w:color="auto"/>
              <w:left w:val="single" w:sz="4" w:space="0" w:color="auto"/>
              <w:right w:val="single" w:sz="4" w:space="0" w:color="auto"/>
            </w:tcBorders>
            <w:vAlign w:val="center"/>
          </w:tcPr>
          <w:p w14:paraId="697AB78B" w14:textId="766D991E" w:rsidR="00267D44" w:rsidRPr="004E5A8F" w:rsidRDefault="00267D44" w:rsidP="00C62B09">
            <w:pPr>
              <w:spacing w:line="276" w:lineRule="auto"/>
              <w:ind w:left="-102" w:right="-108"/>
              <w:jc w:val="center"/>
              <w:rPr>
                <w:sz w:val="20"/>
                <w:szCs w:val="20"/>
                <w:lang w:val="uk-UA" w:eastAsia="en-US"/>
              </w:rPr>
            </w:pPr>
            <w:r w:rsidRPr="004E5A8F">
              <w:rPr>
                <w:sz w:val="20"/>
                <w:szCs w:val="20"/>
                <w:lang w:val="uk-UA" w:eastAsia="en-US"/>
              </w:rPr>
              <w:t>Джерела фінансування</w:t>
            </w:r>
          </w:p>
        </w:tc>
        <w:tc>
          <w:tcPr>
            <w:tcW w:w="4532" w:type="dxa"/>
            <w:gridSpan w:val="8"/>
            <w:tcBorders>
              <w:top w:val="single" w:sz="4" w:space="0" w:color="auto"/>
              <w:left w:val="single" w:sz="4" w:space="0" w:color="auto"/>
              <w:bottom w:val="single" w:sz="4" w:space="0" w:color="auto"/>
              <w:right w:val="single" w:sz="4" w:space="0" w:color="auto"/>
            </w:tcBorders>
            <w:vAlign w:val="center"/>
          </w:tcPr>
          <w:p w14:paraId="522CEAE8" w14:textId="03E6C56B" w:rsidR="00267D44" w:rsidRPr="004E5A8F" w:rsidRDefault="00267D44" w:rsidP="00736282">
            <w:pPr>
              <w:spacing w:line="276" w:lineRule="auto"/>
              <w:jc w:val="center"/>
              <w:rPr>
                <w:sz w:val="20"/>
                <w:szCs w:val="20"/>
                <w:lang w:val="uk-UA" w:eastAsia="en-US"/>
              </w:rPr>
            </w:pPr>
            <w:r w:rsidRPr="004E5A8F">
              <w:rPr>
                <w:sz w:val="20"/>
                <w:szCs w:val="20"/>
                <w:lang w:val="uk-UA" w:eastAsia="en-US"/>
              </w:rPr>
              <w:t>Орієнтовні обсяги фінансування, грн</w:t>
            </w:r>
          </w:p>
        </w:tc>
        <w:tc>
          <w:tcPr>
            <w:tcW w:w="1559" w:type="dxa"/>
            <w:gridSpan w:val="2"/>
            <w:vMerge w:val="restart"/>
            <w:tcBorders>
              <w:top w:val="single" w:sz="4" w:space="0" w:color="auto"/>
              <w:left w:val="single" w:sz="4" w:space="0" w:color="auto"/>
              <w:right w:val="single" w:sz="4" w:space="0" w:color="auto"/>
            </w:tcBorders>
            <w:vAlign w:val="center"/>
          </w:tcPr>
          <w:p w14:paraId="203CA42B" w14:textId="2607E3B6" w:rsidR="00267D44" w:rsidRPr="004E5A8F" w:rsidRDefault="00267D44" w:rsidP="00BE0185">
            <w:pPr>
              <w:spacing w:line="276" w:lineRule="auto"/>
              <w:jc w:val="center"/>
              <w:rPr>
                <w:sz w:val="20"/>
                <w:szCs w:val="20"/>
                <w:lang w:val="uk-UA" w:eastAsia="en-US"/>
              </w:rPr>
            </w:pPr>
            <w:r w:rsidRPr="004E5A8F">
              <w:rPr>
                <w:sz w:val="20"/>
                <w:szCs w:val="20"/>
                <w:lang w:val="uk-UA" w:eastAsia="en-US"/>
              </w:rPr>
              <w:t>Очікуваний результат</w:t>
            </w:r>
          </w:p>
        </w:tc>
      </w:tr>
      <w:tr w:rsidR="00267D44" w:rsidRPr="004E5A8F" w14:paraId="2BA95807" w14:textId="77777777" w:rsidTr="00267D44">
        <w:trPr>
          <w:gridAfter w:val="2"/>
          <w:wAfter w:w="20" w:type="dxa"/>
          <w:cantSplit/>
          <w:trHeight w:val="699"/>
        </w:trPr>
        <w:tc>
          <w:tcPr>
            <w:tcW w:w="675" w:type="dxa"/>
            <w:vMerge/>
            <w:tcBorders>
              <w:left w:val="single" w:sz="4" w:space="0" w:color="auto"/>
              <w:bottom w:val="single" w:sz="4" w:space="0" w:color="auto"/>
              <w:right w:val="single" w:sz="4" w:space="0" w:color="auto"/>
            </w:tcBorders>
            <w:vAlign w:val="center"/>
            <w:hideMark/>
          </w:tcPr>
          <w:p w14:paraId="562AA7A4" w14:textId="6DF16947" w:rsidR="00267D44" w:rsidRPr="004E5A8F" w:rsidRDefault="00267D44" w:rsidP="00736282">
            <w:pPr>
              <w:spacing w:line="276" w:lineRule="auto"/>
              <w:jc w:val="center"/>
              <w:rPr>
                <w:sz w:val="20"/>
                <w:szCs w:val="20"/>
                <w:lang w:val="uk-UA" w:eastAsia="en-US"/>
              </w:rPr>
            </w:pPr>
          </w:p>
        </w:tc>
        <w:tc>
          <w:tcPr>
            <w:tcW w:w="2266" w:type="dxa"/>
            <w:vMerge/>
            <w:tcBorders>
              <w:left w:val="single" w:sz="4" w:space="0" w:color="auto"/>
              <w:bottom w:val="single" w:sz="4" w:space="0" w:color="auto"/>
              <w:right w:val="single" w:sz="4" w:space="0" w:color="auto"/>
            </w:tcBorders>
            <w:vAlign w:val="center"/>
            <w:hideMark/>
          </w:tcPr>
          <w:p w14:paraId="3D6E1DAA" w14:textId="0DE4BD0B" w:rsidR="00267D44" w:rsidRPr="004E5A8F" w:rsidRDefault="00267D44" w:rsidP="00736282">
            <w:pPr>
              <w:spacing w:line="276" w:lineRule="auto"/>
              <w:jc w:val="center"/>
              <w:rPr>
                <w:sz w:val="20"/>
                <w:szCs w:val="20"/>
                <w:lang w:val="uk-UA" w:eastAsia="en-US"/>
              </w:rPr>
            </w:pPr>
          </w:p>
        </w:tc>
        <w:tc>
          <w:tcPr>
            <w:tcW w:w="2976" w:type="dxa"/>
            <w:vMerge/>
            <w:tcBorders>
              <w:left w:val="single" w:sz="4" w:space="0" w:color="auto"/>
              <w:bottom w:val="single" w:sz="4" w:space="0" w:color="auto"/>
              <w:right w:val="single" w:sz="4" w:space="0" w:color="auto"/>
            </w:tcBorders>
            <w:vAlign w:val="center"/>
            <w:hideMark/>
          </w:tcPr>
          <w:p w14:paraId="4474C97D" w14:textId="33FBBB9E" w:rsidR="00267D44" w:rsidRPr="004E5A8F" w:rsidRDefault="00267D44" w:rsidP="00736282">
            <w:pPr>
              <w:spacing w:line="276" w:lineRule="auto"/>
              <w:jc w:val="center"/>
              <w:rPr>
                <w:sz w:val="20"/>
                <w:szCs w:val="20"/>
                <w:lang w:val="uk-UA" w:eastAsia="en-US"/>
              </w:rPr>
            </w:pPr>
          </w:p>
        </w:tc>
        <w:tc>
          <w:tcPr>
            <w:tcW w:w="851" w:type="dxa"/>
            <w:vMerge/>
            <w:tcBorders>
              <w:left w:val="single" w:sz="4" w:space="0" w:color="auto"/>
              <w:bottom w:val="single" w:sz="4" w:space="0" w:color="auto"/>
              <w:right w:val="single" w:sz="4" w:space="0" w:color="auto"/>
            </w:tcBorders>
            <w:textDirection w:val="btLr"/>
            <w:vAlign w:val="center"/>
            <w:hideMark/>
          </w:tcPr>
          <w:p w14:paraId="4F62AC3B" w14:textId="2023B483" w:rsidR="00267D44" w:rsidRPr="004E5A8F" w:rsidRDefault="00267D44" w:rsidP="00736282">
            <w:pPr>
              <w:spacing w:line="276" w:lineRule="auto"/>
              <w:jc w:val="center"/>
              <w:rPr>
                <w:sz w:val="20"/>
                <w:szCs w:val="20"/>
                <w:lang w:val="uk-UA" w:eastAsia="en-US"/>
              </w:rPr>
            </w:pPr>
          </w:p>
        </w:tc>
        <w:tc>
          <w:tcPr>
            <w:tcW w:w="1417" w:type="dxa"/>
            <w:vMerge/>
            <w:tcBorders>
              <w:left w:val="single" w:sz="4" w:space="0" w:color="auto"/>
              <w:bottom w:val="single" w:sz="4" w:space="0" w:color="auto"/>
              <w:right w:val="single" w:sz="4" w:space="0" w:color="auto"/>
            </w:tcBorders>
            <w:textDirection w:val="btLr"/>
            <w:vAlign w:val="center"/>
            <w:hideMark/>
          </w:tcPr>
          <w:p w14:paraId="17763BE3" w14:textId="49A08117" w:rsidR="00267D44" w:rsidRPr="004E5A8F" w:rsidRDefault="00267D44" w:rsidP="00736282">
            <w:pPr>
              <w:spacing w:line="276" w:lineRule="auto"/>
              <w:ind w:left="113" w:right="113"/>
              <w:contextualSpacing/>
              <w:jc w:val="center"/>
              <w:rPr>
                <w:sz w:val="20"/>
                <w:szCs w:val="20"/>
                <w:lang w:val="uk-UA" w:eastAsia="en-US"/>
              </w:rPr>
            </w:pPr>
          </w:p>
        </w:tc>
        <w:tc>
          <w:tcPr>
            <w:tcW w:w="1280" w:type="dxa"/>
            <w:gridSpan w:val="2"/>
            <w:vMerge/>
            <w:tcBorders>
              <w:left w:val="single" w:sz="4" w:space="0" w:color="auto"/>
              <w:bottom w:val="single" w:sz="4" w:space="0" w:color="auto"/>
              <w:right w:val="single" w:sz="4" w:space="0" w:color="auto"/>
            </w:tcBorders>
            <w:vAlign w:val="center"/>
            <w:hideMark/>
          </w:tcPr>
          <w:p w14:paraId="2DE42EE2" w14:textId="4241EEA9" w:rsidR="00267D44" w:rsidRPr="004E5A8F" w:rsidRDefault="00267D44" w:rsidP="00267D44">
            <w:pPr>
              <w:spacing w:line="276" w:lineRule="auto"/>
              <w:ind w:left="-102" w:right="-108"/>
              <w:jc w:val="center"/>
              <w:rPr>
                <w:sz w:val="20"/>
                <w:szCs w:val="20"/>
                <w:lang w:val="uk-UA" w:eastAsia="en-US"/>
              </w:rPr>
            </w:pPr>
          </w:p>
        </w:tc>
        <w:tc>
          <w:tcPr>
            <w:tcW w:w="1130" w:type="dxa"/>
            <w:gridSpan w:val="2"/>
            <w:tcBorders>
              <w:top w:val="single" w:sz="4" w:space="0" w:color="auto"/>
              <w:left w:val="single" w:sz="4" w:space="0" w:color="auto"/>
              <w:bottom w:val="single" w:sz="4" w:space="0" w:color="auto"/>
              <w:right w:val="single" w:sz="4" w:space="0" w:color="auto"/>
            </w:tcBorders>
            <w:vAlign w:val="center"/>
            <w:hideMark/>
          </w:tcPr>
          <w:p w14:paraId="25E76F84" w14:textId="6F26D743" w:rsidR="00267D44" w:rsidRPr="004E5A8F" w:rsidRDefault="00267D44" w:rsidP="00267D44">
            <w:pPr>
              <w:spacing w:line="276" w:lineRule="auto"/>
              <w:ind w:left="-108" w:right="-110"/>
              <w:jc w:val="center"/>
              <w:rPr>
                <w:sz w:val="20"/>
                <w:szCs w:val="20"/>
                <w:lang w:val="uk-UA" w:eastAsia="en-US"/>
              </w:rPr>
            </w:pPr>
            <w:r w:rsidRPr="004E5A8F">
              <w:rPr>
                <w:sz w:val="20"/>
                <w:szCs w:val="20"/>
                <w:lang w:val="uk-UA" w:eastAsia="en-US"/>
              </w:rPr>
              <w:t>2024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AADE582" w14:textId="47305E5B" w:rsidR="00267D44" w:rsidRPr="004E5A8F" w:rsidRDefault="00267D44" w:rsidP="00736282">
            <w:pPr>
              <w:spacing w:line="276" w:lineRule="auto"/>
              <w:jc w:val="center"/>
              <w:rPr>
                <w:sz w:val="20"/>
                <w:szCs w:val="20"/>
                <w:lang w:val="uk-UA" w:eastAsia="en-US"/>
              </w:rPr>
            </w:pPr>
            <w:r w:rsidRPr="004E5A8F">
              <w:rPr>
                <w:sz w:val="20"/>
                <w:szCs w:val="20"/>
                <w:lang w:val="uk-UA" w:eastAsia="en-US"/>
              </w:rPr>
              <w:t>2025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C4A7BCD" w14:textId="25A0A3A6" w:rsidR="00267D44" w:rsidRPr="004E5A8F" w:rsidRDefault="00267D44" w:rsidP="00736282">
            <w:pPr>
              <w:spacing w:line="276" w:lineRule="auto"/>
              <w:jc w:val="center"/>
              <w:rPr>
                <w:sz w:val="20"/>
                <w:szCs w:val="20"/>
                <w:lang w:val="uk-UA" w:eastAsia="en-US"/>
              </w:rPr>
            </w:pPr>
            <w:r w:rsidRPr="004E5A8F">
              <w:rPr>
                <w:sz w:val="20"/>
                <w:szCs w:val="20"/>
                <w:lang w:val="uk-UA" w:eastAsia="en-US"/>
              </w:rPr>
              <w:t>2026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07C3D92" w14:textId="1EB2E1F0" w:rsidR="00267D44" w:rsidRPr="004E5A8F" w:rsidRDefault="00267D44" w:rsidP="00736282">
            <w:pPr>
              <w:spacing w:line="276" w:lineRule="auto"/>
              <w:jc w:val="center"/>
              <w:rPr>
                <w:sz w:val="20"/>
                <w:szCs w:val="20"/>
                <w:lang w:val="uk-UA" w:eastAsia="en-US"/>
              </w:rPr>
            </w:pPr>
            <w:r w:rsidRPr="004E5A8F">
              <w:rPr>
                <w:sz w:val="20"/>
                <w:szCs w:val="20"/>
                <w:lang w:val="uk-UA" w:eastAsia="en-US"/>
              </w:rPr>
              <w:t>Всього на</w:t>
            </w:r>
          </w:p>
          <w:p w14:paraId="0952B234" w14:textId="77777777" w:rsidR="00267D44" w:rsidRPr="004E5A8F" w:rsidRDefault="00267D44" w:rsidP="00736282">
            <w:pPr>
              <w:spacing w:line="276" w:lineRule="auto"/>
              <w:jc w:val="center"/>
              <w:rPr>
                <w:sz w:val="20"/>
                <w:szCs w:val="20"/>
                <w:lang w:val="uk-UA" w:eastAsia="en-US"/>
              </w:rPr>
            </w:pPr>
            <w:r w:rsidRPr="004E5A8F">
              <w:rPr>
                <w:sz w:val="20"/>
                <w:szCs w:val="20"/>
                <w:lang w:val="uk-UA" w:eastAsia="en-US"/>
              </w:rPr>
              <w:t xml:space="preserve">2024 -2026 </w:t>
            </w:r>
            <w:proofErr w:type="spellStart"/>
            <w:r w:rsidRPr="004E5A8F">
              <w:rPr>
                <w:sz w:val="20"/>
                <w:szCs w:val="20"/>
                <w:lang w:val="uk-UA" w:eastAsia="en-US"/>
              </w:rPr>
              <w:t>р.р</w:t>
            </w:r>
            <w:proofErr w:type="spellEnd"/>
            <w:r w:rsidRPr="004E5A8F">
              <w:rPr>
                <w:sz w:val="20"/>
                <w:szCs w:val="20"/>
                <w:lang w:val="uk-UA" w:eastAsia="en-US"/>
              </w:rPr>
              <w:t>.</w:t>
            </w:r>
          </w:p>
        </w:tc>
        <w:tc>
          <w:tcPr>
            <w:tcW w:w="1559" w:type="dxa"/>
            <w:gridSpan w:val="2"/>
            <w:vMerge/>
            <w:tcBorders>
              <w:left w:val="single" w:sz="4" w:space="0" w:color="auto"/>
              <w:bottom w:val="single" w:sz="4" w:space="0" w:color="auto"/>
              <w:right w:val="single" w:sz="4" w:space="0" w:color="auto"/>
            </w:tcBorders>
            <w:vAlign w:val="center"/>
            <w:hideMark/>
          </w:tcPr>
          <w:p w14:paraId="448B3627" w14:textId="32B006F6" w:rsidR="00267D44" w:rsidRPr="004E5A8F" w:rsidRDefault="00267D44" w:rsidP="00736282">
            <w:pPr>
              <w:spacing w:line="276" w:lineRule="auto"/>
              <w:jc w:val="center"/>
              <w:rPr>
                <w:sz w:val="20"/>
                <w:szCs w:val="20"/>
                <w:lang w:val="uk-UA" w:eastAsia="en-US"/>
              </w:rPr>
            </w:pPr>
          </w:p>
        </w:tc>
      </w:tr>
      <w:tr w:rsidR="00F33BCD" w:rsidRPr="004E5A8F" w14:paraId="291B8F57" w14:textId="77777777" w:rsidTr="00267D44">
        <w:trPr>
          <w:gridAfter w:val="2"/>
          <w:wAfter w:w="20" w:type="dxa"/>
        </w:trPr>
        <w:tc>
          <w:tcPr>
            <w:tcW w:w="675" w:type="dxa"/>
            <w:tcBorders>
              <w:top w:val="single" w:sz="4" w:space="0" w:color="auto"/>
              <w:left w:val="single" w:sz="4" w:space="0" w:color="auto"/>
              <w:bottom w:val="single" w:sz="4" w:space="0" w:color="auto"/>
              <w:right w:val="single" w:sz="4" w:space="0" w:color="auto"/>
            </w:tcBorders>
            <w:vAlign w:val="center"/>
            <w:hideMark/>
          </w:tcPr>
          <w:p w14:paraId="1AA2C090"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1</w:t>
            </w:r>
          </w:p>
        </w:tc>
        <w:tc>
          <w:tcPr>
            <w:tcW w:w="2266" w:type="dxa"/>
            <w:tcBorders>
              <w:top w:val="single" w:sz="4" w:space="0" w:color="auto"/>
              <w:left w:val="single" w:sz="4" w:space="0" w:color="auto"/>
              <w:bottom w:val="single" w:sz="4" w:space="0" w:color="auto"/>
              <w:right w:val="single" w:sz="4" w:space="0" w:color="auto"/>
            </w:tcBorders>
            <w:vAlign w:val="center"/>
            <w:hideMark/>
          </w:tcPr>
          <w:p w14:paraId="70C21ABE"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2</w:t>
            </w:r>
          </w:p>
        </w:tc>
        <w:tc>
          <w:tcPr>
            <w:tcW w:w="2976" w:type="dxa"/>
            <w:tcBorders>
              <w:top w:val="single" w:sz="4" w:space="0" w:color="auto"/>
              <w:left w:val="single" w:sz="4" w:space="0" w:color="auto"/>
              <w:bottom w:val="single" w:sz="4" w:space="0" w:color="auto"/>
              <w:right w:val="single" w:sz="4" w:space="0" w:color="auto"/>
            </w:tcBorders>
            <w:vAlign w:val="center"/>
          </w:tcPr>
          <w:p w14:paraId="6188E155"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3972E3"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F955B7"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5</w:t>
            </w:r>
          </w:p>
        </w:tc>
        <w:tc>
          <w:tcPr>
            <w:tcW w:w="1280" w:type="dxa"/>
            <w:gridSpan w:val="2"/>
            <w:tcBorders>
              <w:top w:val="single" w:sz="4" w:space="0" w:color="auto"/>
              <w:left w:val="single" w:sz="4" w:space="0" w:color="auto"/>
              <w:bottom w:val="single" w:sz="4" w:space="0" w:color="auto"/>
              <w:right w:val="single" w:sz="4" w:space="0" w:color="auto"/>
            </w:tcBorders>
            <w:vAlign w:val="center"/>
            <w:hideMark/>
          </w:tcPr>
          <w:p w14:paraId="095A32DD"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6</w:t>
            </w:r>
          </w:p>
        </w:tc>
        <w:tc>
          <w:tcPr>
            <w:tcW w:w="1130" w:type="dxa"/>
            <w:gridSpan w:val="2"/>
            <w:tcBorders>
              <w:top w:val="single" w:sz="4" w:space="0" w:color="auto"/>
              <w:left w:val="single" w:sz="4" w:space="0" w:color="auto"/>
              <w:bottom w:val="single" w:sz="4" w:space="0" w:color="auto"/>
              <w:right w:val="single" w:sz="4" w:space="0" w:color="auto"/>
            </w:tcBorders>
            <w:hideMark/>
          </w:tcPr>
          <w:p w14:paraId="645DF28B"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7</w:t>
            </w:r>
          </w:p>
        </w:tc>
        <w:tc>
          <w:tcPr>
            <w:tcW w:w="1134" w:type="dxa"/>
            <w:gridSpan w:val="2"/>
            <w:tcBorders>
              <w:top w:val="single" w:sz="4" w:space="0" w:color="auto"/>
              <w:left w:val="single" w:sz="4" w:space="0" w:color="auto"/>
              <w:bottom w:val="single" w:sz="4" w:space="0" w:color="auto"/>
              <w:right w:val="single" w:sz="4" w:space="0" w:color="auto"/>
            </w:tcBorders>
            <w:hideMark/>
          </w:tcPr>
          <w:p w14:paraId="032EA96C"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8</w:t>
            </w:r>
          </w:p>
        </w:tc>
        <w:tc>
          <w:tcPr>
            <w:tcW w:w="1134" w:type="dxa"/>
            <w:gridSpan w:val="2"/>
            <w:tcBorders>
              <w:top w:val="single" w:sz="4" w:space="0" w:color="auto"/>
              <w:left w:val="single" w:sz="4" w:space="0" w:color="auto"/>
              <w:bottom w:val="single" w:sz="4" w:space="0" w:color="auto"/>
              <w:right w:val="single" w:sz="4" w:space="0" w:color="auto"/>
            </w:tcBorders>
            <w:hideMark/>
          </w:tcPr>
          <w:p w14:paraId="30264F6E"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8C1F578"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10</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3F2EA83"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11</w:t>
            </w:r>
          </w:p>
        </w:tc>
      </w:tr>
      <w:tr w:rsidR="00F33BCD" w:rsidRPr="004E5A8F" w14:paraId="16D31A1D" w14:textId="77777777" w:rsidTr="00267D44">
        <w:trPr>
          <w:trHeight w:val="284"/>
        </w:trPr>
        <w:tc>
          <w:tcPr>
            <w:tcW w:w="15576" w:type="dxa"/>
            <w:gridSpan w:val="19"/>
            <w:tcBorders>
              <w:top w:val="single" w:sz="4" w:space="0" w:color="auto"/>
              <w:left w:val="single" w:sz="4" w:space="0" w:color="auto"/>
              <w:bottom w:val="single" w:sz="4" w:space="0" w:color="auto"/>
              <w:right w:val="single" w:sz="4" w:space="0" w:color="auto"/>
            </w:tcBorders>
            <w:vAlign w:val="center"/>
            <w:hideMark/>
          </w:tcPr>
          <w:p w14:paraId="2156B7BA" w14:textId="77777777" w:rsidR="00F33BCD" w:rsidRPr="004E5A8F" w:rsidRDefault="00F33BCD" w:rsidP="00736282">
            <w:pPr>
              <w:spacing w:line="276" w:lineRule="auto"/>
              <w:jc w:val="center"/>
              <w:rPr>
                <w:b/>
                <w:sz w:val="20"/>
                <w:szCs w:val="20"/>
                <w:lang w:val="uk-UA" w:eastAsia="en-US"/>
              </w:rPr>
            </w:pPr>
            <w:r w:rsidRPr="004E5A8F">
              <w:rPr>
                <w:b/>
                <w:sz w:val="20"/>
                <w:szCs w:val="20"/>
                <w:lang w:val="uk-UA" w:eastAsia="en-US"/>
              </w:rPr>
              <w:t xml:space="preserve">1. Соціальний захист та соціальні послуги </w:t>
            </w:r>
          </w:p>
        </w:tc>
      </w:tr>
      <w:tr w:rsidR="00F33BCD" w:rsidRPr="004E5A8F" w14:paraId="242608B2" w14:textId="77777777" w:rsidTr="00267D44">
        <w:trPr>
          <w:trHeight w:val="284"/>
        </w:trPr>
        <w:tc>
          <w:tcPr>
            <w:tcW w:w="15576" w:type="dxa"/>
            <w:gridSpan w:val="19"/>
            <w:tcBorders>
              <w:top w:val="single" w:sz="4" w:space="0" w:color="auto"/>
              <w:left w:val="single" w:sz="4" w:space="0" w:color="auto"/>
              <w:bottom w:val="single" w:sz="4" w:space="0" w:color="auto"/>
              <w:right w:val="single" w:sz="4" w:space="0" w:color="auto"/>
            </w:tcBorders>
            <w:vAlign w:val="center"/>
          </w:tcPr>
          <w:p w14:paraId="3B9D7F36" w14:textId="77777777" w:rsidR="00F33BCD" w:rsidRPr="004E5A8F" w:rsidRDefault="00F33BCD" w:rsidP="00736282">
            <w:pPr>
              <w:spacing w:line="276" w:lineRule="auto"/>
              <w:jc w:val="center"/>
              <w:rPr>
                <w:b/>
                <w:sz w:val="20"/>
                <w:szCs w:val="20"/>
                <w:lang w:val="uk-UA" w:eastAsia="en-US"/>
              </w:rPr>
            </w:pPr>
            <w:r w:rsidRPr="004E5A8F">
              <w:rPr>
                <w:b/>
                <w:sz w:val="20"/>
                <w:szCs w:val="20"/>
                <w:lang w:val="uk-UA" w:eastAsia="en-US"/>
              </w:rPr>
              <w:t>1.1.Надання матеріальної допомоги</w:t>
            </w:r>
          </w:p>
        </w:tc>
      </w:tr>
      <w:tr w:rsidR="00F33BCD" w:rsidRPr="004E5A8F" w14:paraId="46D62391" w14:textId="77777777" w:rsidTr="00267D44">
        <w:trPr>
          <w:gridAfter w:val="2"/>
          <w:wAfter w:w="20" w:type="dxa"/>
          <w:trHeight w:val="529"/>
        </w:trPr>
        <w:tc>
          <w:tcPr>
            <w:tcW w:w="675" w:type="dxa"/>
            <w:tcBorders>
              <w:top w:val="single" w:sz="4" w:space="0" w:color="auto"/>
              <w:left w:val="single" w:sz="4" w:space="0" w:color="auto"/>
              <w:bottom w:val="single" w:sz="4" w:space="0" w:color="auto"/>
              <w:right w:val="single" w:sz="4" w:space="0" w:color="auto"/>
            </w:tcBorders>
            <w:vAlign w:val="center"/>
          </w:tcPr>
          <w:p w14:paraId="6228527A"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1.1.1.</w:t>
            </w:r>
          </w:p>
        </w:tc>
        <w:tc>
          <w:tcPr>
            <w:tcW w:w="2266" w:type="dxa"/>
            <w:tcBorders>
              <w:top w:val="single" w:sz="4" w:space="0" w:color="auto"/>
              <w:left w:val="single" w:sz="4" w:space="0" w:color="auto"/>
              <w:bottom w:val="single" w:sz="4" w:space="0" w:color="auto"/>
              <w:right w:val="single" w:sz="4" w:space="0" w:color="auto"/>
            </w:tcBorders>
            <w:vAlign w:val="center"/>
          </w:tcPr>
          <w:p w14:paraId="3FF10CE7" w14:textId="77777777" w:rsidR="00F33BCD" w:rsidRPr="004E5A8F" w:rsidRDefault="00F33BCD" w:rsidP="00736282">
            <w:pPr>
              <w:tabs>
                <w:tab w:val="left" w:pos="720"/>
                <w:tab w:val="left" w:pos="900"/>
              </w:tabs>
              <w:jc w:val="both"/>
              <w:rPr>
                <w:sz w:val="20"/>
                <w:szCs w:val="20"/>
                <w:lang w:val="uk-UA" w:eastAsia="en-US"/>
              </w:rPr>
            </w:pPr>
            <w:r w:rsidRPr="004E5A8F">
              <w:rPr>
                <w:sz w:val="20"/>
                <w:szCs w:val="20"/>
                <w:lang w:val="uk-UA" w:eastAsia="en-US"/>
              </w:rPr>
              <w:t xml:space="preserve">Надання та виплати одноразової грошової допомоги особам, які отримали поранення, контузії, каліцтва,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w:t>
            </w:r>
            <w:r w:rsidRPr="004E5A8F">
              <w:rPr>
                <w:sz w:val="20"/>
                <w:szCs w:val="20"/>
                <w:lang w:val="uk-UA" w:eastAsia="en-US"/>
              </w:rPr>
              <w:lastRenderedPageBreak/>
              <w:t>України</w:t>
            </w:r>
          </w:p>
        </w:tc>
        <w:tc>
          <w:tcPr>
            <w:tcW w:w="2976" w:type="dxa"/>
            <w:tcBorders>
              <w:top w:val="single" w:sz="4" w:space="0" w:color="auto"/>
              <w:left w:val="single" w:sz="4" w:space="0" w:color="auto"/>
              <w:bottom w:val="single" w:sz="4" w:space="0" w:color="auto"/>
              <w:right w:val="single" w:sz="4" w:space="0" w:color="auto"/>
            </w:tcBorders>
            <w:vAlign w:val="center"/>
          </w:tcPr>
          <w:p w14:paraId="1D88DA0E" w14:textId="77777777" w:rsidR="00F33BCD" w:rsidRPr="004E5A8F" w:rsidRDefault="00F33BCD" w:rsidP="00736282">
            <w:pPr>
              <w:pStyle w:val="a8"/>
              <w:spacing w:after="0"/>
              <w:contextualSpacing/>
              <w:jc w:val="both"/>
              <w:rPr>
                <w:rFonts w:eastAsia="Calibri"/>
                <w:sz w:val="20"/>
                <w:szCs w:val="20"/>
                <w:lang w:val="uk-UA" w:eastAsia="en-US"/>
              </w:rPr>
            </w:pPr>
            <w:r w:rsidRPr="004E5A8F">
              <w:rPr>
                <w:rFonts w:eastAsia="Calibri"/>
                <w:sz w:val="20"/>
                <w:szCs w:val="20"/>
                <w:lang w:val="uk-UA" w:eastAsia="en-US"/>
              </w:rPr>
              <w:lastRenderedPageBreak/>
              <w:t xml:space="preserve">Закони України «Про статус ветеранів війни, гарантії їх соціального захисту», </w:t>
            </w:r>
            <w:r w:rsidRPr="004E5A8F">
              <w:rPr>
                <w:sz w:val="20"/>
                <w:szCs w:val="20"/>
                <w:lang w:val="uk-UA"/>
              </w:rPr>
              <w:t>«Про місцеве самоврядування в Україні»</w:t>
            </w:r>
          </w:p>
          <w:p w14:paraId="26220049" w14:textId="77777777" w:rsidR="00F33BCD" w:rsidRPr="004E5A8F" w:rsidRDefault="00F33BCD" w:rsidP="00736282">
            <w:pPr>
              <w:pStyle w:val="a8"/>
              <w:spacing w:after="0"/>
              <w:contextualSpacing/>
              <w:jc w:val="both"/>
              <w:rPr>
                <w:sz w:val="20"/>
                <w:szCs w:val="20"/>
                <w:lang w:val="uk-UA" w:eastAsia="en-US"/>
              </w:rPr>
            </w:pPr>
          </w:p>
        </w:tc>
        <w:tc>
          <w:tcPr>
            <w:tcW w:w="851" w:type="dxa"/>
            <w:tcBorders>
              <w:top w:val="single" w:sz="4" w:space="0" w:color="auto"/>
              <w:left w:val="single" w:sz="4" w:space="0" w:color="auto"/>
              <w:bottom w:val="single" w:sz="4" w:space="0" w:color="auto"/>
              <w:right w:val="single" w:sz="4" w:space="0" w:color="auto"/>
            </w:tcBorders>
            <w:vAlign w:val="center"/>
          </w:tcPr>
          <w:p w14:paraId="0171C904" w14:textId="77777777" w:rsidR="00F33BCD" w:rsidRPr="004E5A8F" w:rsidRDefault="00F33BCD" w:rsidP="00736282">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05393F6D" w14:textId="77777777" w:rsidR="00F33BCD" w:rsidRPr="004E5A8F" w:rsidRDefault="00F33BCD" w:rsidP="00736282">
            <w:pPr>
              <w:jc w:val="center"/>
              <w:rPr>
                <w:bCs/>
                <w:sz w:val="20"/>
                <w:szCs w:val="20"/>
                <w:lang w:val="uk-UA" w:eastAsia="en-US"/>
              </w:rPr>
            </w:pPr>
            <w:r w:rsidRPr="004E5A8F">
              <w:rPr>
                <w:bCs/>
                <w:sz w:val="20"/>
                <w:szCs w:val="20"/>
                <w:lang w:val="uk-UA" w:eastAsia="en-US"/>
              </w:rPr>
              <w:t>Відділ соціального захисту населення Хорольської міської ради</w:t>
            </w:r>
          </w:p>
          <w:p w14:paraId="0042E915" w14:textId="77777777" w:rsidR="00F33BCD" w:rsidRPr="004E5A8F" w:rsidRDefault="00F33BCD" w:rsidP="00736282">
            <w:pPr>
              <w:jc w:val="center"/>
              <w:rPr>
                <w:bCs/>
                <w:sz w:val="20"/>
                <w:szCs w:val="20"/>
                <w:lang w:val="uk-UA" w:eastAsia="en-US"/>
              </w:rPr>
            </w:pPr>
          </w:p>
          <w:p w14:paraId="21F4773F" w14:textId="77777777" w:rsidR="00F33BCD" w:rsidRPr="004E5A8F" w:rsidRDefault="00F33BCD" w:rsidP="00736282">
            <w:pPr>
              <w:jc w:val="center"/>
              <w:rPr>
                <w:sz w:val="20"/>
                <w:szCs w:val="20"/>
                <w:lang w:val="uk-UA" w:eastAsia="en-US"/>
              </w:rPr>
            </w:pP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3A8F7153" w14:textId="77777777" w:rsidR="00F33BCD" w:rsidRPr="004E5A8F" w:rsidRDefault="00F33BCD" w:rsidP="00736282">
            <w:pPr>
              <w:jc w:val="center"/>
              <w:rPr>
                <w:sz w:val="20"/>
                <w:szCs w:val="20"/>
                <w:lang w:val="uk-UA" w:eastAsia="en-US"/>
              </w:rPr>
            </w:pPr>
            <w:r w:rsidRPr="004E5A8F">
              <w:rPr>
                <w:sz w:val="20"/>
                <w:szCs w:val="20"/>
                <w:lang w:val="uk-UA" w:eastAsia="en-US"/>
              </w:rPr>
              <w:t>Бюджет Хорольської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2BFB4DDA" w14:textId="77777777" w:rsidR="00F33BCD" w:rsidRPr="004E5A8F" w:rsidRDefault="00F33BCD" w:rsidP="00736282">
            <w:pPr>
              <w:jc w:val="center"/>
              <w:rPr>
                <w:sz w:val="20"/>
                <w:szCs w:val="20"/>
                <w:lang w:val="uk-UA" w:eastAsia="en-US"/>
              </w:rPr>
            </w:pPr>
            <w:r w:rsidRPr="004E5A8F">
              <w:rPr>
                <w:sz w:val="20"/>
                <w:szCs w:val="20"/>
                <w:lang w:val="uk-UA" w:eastAsia="en-US"/>
              </w:rPr>
              <w:t>1 000 000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2E66FB9" w14:textId="77777777" w:rsidR="00F33BCD" w:rsidRPr="004E5A8F" w:rsidRDefault="00F33BCD" w:rsidP="00736282">
            <w:pPr>
              <w:jc w:val="center"/>
              <w:rPr>
                <w:sz w:val="20"/>
                <w:szCs w:val="20"/>
                <w:lang w:val="uk-UA" w:eastAsia="en-US"/>
              </w:rPr>
            </w:pPr>
            <w:r w:rsidRPr="004E5A8F">
              <w:rPr>
                <w:sz w:val="20"/>
                <w:szCs w:val="20"/>
                <w:lang w:val="uk-UA" w:eastAsia="en-US"/>
              </w:rPr>
              <w:t>1 000 000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D58E9A5" w14:textId="77777777" w:rsidR="00F33BCD" w:rsidRPr="004E5A8F" w:rsidRDefault="00F33BCD" w:rsidP="00736282">
            <w:pPr>
              <w:jc w:val="center"/>
              <w:rPr>
                <w:sz w:val="20"/>
                <w:szCs w:val="20"/>
                <w:lang w:val="uk-UA" w:eastAsia="en-US"/>
              </w:rPr>
            </w:pPr>
            <w:r w:rsidRPr="004E5A8F">
              <w:rPr>
                <w:sz w:val="20"/>
                <w:szCs w:val="20"/>
                <w:lang w:val="uk-UA" w:eastAsia="en-US"/>
              </w:rPr>
              <w:t>1 000 000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70825D4" w14:textId="77777777" w:rsidR="00F33BCD" w:rsidRPr="004E5A8F" w:rsidRDefault="00F33BCD" w:rsidP="00736282">
            <w:pPr>
              <w:jc w:val="center"/>
              <w:rPr>
                <w:sz w:val="20"/>
                <w:szCs w:val="20"/>
                <w:lang w:val="uk-UA" w:eastAsia="en-US"/>
              </w:rPr>
            </w:pPr>
            <w:r w:rsidRPr="004E5A8F">
              <w:rPr>
                <w:sz w:val="20"/>
                <w:szCs w:val="20"/>
                <w:lang w:val="uk-UA" w:eastAsia="en-US"/>
              </w:rPr>
              <w:t>3 000 000</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2E9FE30D" w14:textId="77777777" w:rsidR="00F33BCD" w:rsidRPr="004E5A8F" w:rsidRDefault="00F33BCD" w:rsidP="00736282">
            <w:pPr>
              <w:jc w:val="center"/>
              <w:rPr>
                <w:sz w:val="20"/>
                <w:szCs w:val="20"/>
                <w:lang w:val="uk-UA" w:eastAsia="en-US"/>
              </w:rPr>
            </w:pPr>
            <w:r w:rsidRPr="004E5A8F">
              <w:rPr>
                <w:sz w:val="20"/>
                <w:szCs w:val="20"/>
                <w:lang w:val="uk-UA" w:eastAsia="en-US"/>
              </w:rPr>
              <w:t>Забезпечення матеріальної підтримки</w:t>
            </w:r>
          </w:p>
        </w:tc>
      </w:tr>
      <w:tr w:rsidR="00F33BCD" w:rsidRPr="004E5A8F" w14:paraId="6CEE499F" w14:textId="77777777" w:rsidTr="00267D44">
        <w:trPr>
          <w:gridAfter w:val="1"/>
          <w:wAfter w:w="8" w:type="dxa"/>
          <w:trHeight w:val="417"/>
        </w:trPr>
        <w:tc>
          <w:tcPr>
            <w:tcW w:w="15568" w:type="dxa"/>
            <w:gridSpan w:val="18"/>
            <w:tcBorders>
              <w:top w:val="single" w:sz="4" w:space="0" w:color="auto"/>
              <w:left w:val="single" w:sz="4" w:space="0" w:color="auto"/>
              <w:bottom w:val="single" w:sz="4" w:space="0" w:color="auto"/>
              <w:right w:val="single" w:sz="4" w:space="0" w:color="auto"/>
            </w:tcBorders>
            <w:vAlign w:val="center"/>
          </w:tcPr>
          <w:p w14:paraId="201F5435" w14:textId="77777777" w:rsidR="00F33BCD" w:rsidRPr="004E5A8F" w:rsidRDefault="00F33BCD" w:rsidP="00736282">
            <w:pPr>
              <w:jc w:val="center"/>
              <w:rPr>
                <w:sz w:val="20"/>
                <w:szCs w:val="20"/>
                <w:lang w:val="uk-UA" w:eastAsia="en-US"/>
              </w:rPr>
            </w:pPr>
            <w:r w:rsidRPr="004E5A8F">
              <w:rPr>
                <w:b/>
                <w:bCs/>
                <w:sz w:val="20"/>
                <w:szCs w:val="20"/>
                <w:bdr w:val="none" w:sz="0" w:space="0" w:color="auto" w:frame="1"/>
                <w:lang w:val="uk-UA"/>
              </w:rPr>
              <w:t>1.2. Надання соціальної підтримки</w:t>
            </w:r>
          </w:p>
        </w:tc>
      </w:tr>
      <w:tr w:rsidR="00F33BCD" w:rsidRPr="004E5A8F" w14:paraId="4BD71AF2" w14:textId="77777777" w:rsidTr="00267D44">
        <w:trPr>
          <w:gridAfter w:val="2"/>
          <w:wAfter w:w="20" w:type="dxa"/>
          <w:trHeight w:val="3960"/>
        </w:trPr>
        <w:tc>
          <w:tcPr>
            <w:tcW w:w="675" w:type="dxa"/>
            <w:tcBorders>
              <w:top w:val="single" w:sz="4" w:space="0" w:color="auto"/>
              <w:left w:val="single" w:sz="4" w:space="0" w:color="auto"/>
              <w:bottom w:val="single" w:sz="4" w:space="0" w:color="auto"/>
              <w:right w:val="single" w:sz="4" w:space="0" w:color="auto"/>
            </w:tcBorders>
            <w:vAlign w:val="center"/>
          </w:tcPr>
          <w:p w14:paraId="0C8B46D6"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1.2.1.</w:t>
            </w:r>
          </w:p>
        </w:tc>
        <w:tc>
          <w:tcPr>
            <w:tcW w:w="2266" w:type="dxa"/>
            <w:tcBorders>
              <w:top w:val="single" w:sz="4" w:space="0" w:color="auto"/>
              <w:left w:val="single" w:sz="4" w:space="0" w:color="auto"/>
              <w:bottom w:val="single" w:sz="4" w:space="0" w:color="auto"/>
              <w:right w:val="single" w:sz="4" w:space="0" w:color="auto"/>
            </w:tcBorders>
            <w:vAlign w:val="center"/>
          </w:tcPr>
          <w:p w14:paraId="56292CC6" w14:textId="77777777" w:rsidR="00F33BCD" w:rsidRPr="004E5A8F" w:rsidRDefault="00F33BCD" w:rsidP="00736282">
            <w:pPr>
              <w:jc w:val="both"/>
              <w:rPr>
                <w:sz w:val="20"/>
                <w:szCs w:val="20"/>
                <w:bdr w:val="none" w:sz="0" w:space="0" w:color="auto" w:frame="1"/>
                <w:lang w:val="uk-UA"/>
              </w:rPr>
            </w:pPr>
            <w:r w:rsidRPr="004E5A8F">
              <w:rPr>
                <w:sz w:val="20"/>
                <w:szCs w:val="20"/>
                <w:bdr w:val="none" w:sz="0" w:space="0" w:color="auto" w:frame="1"/>
                <w:lang w:val="uk-UA"/>
              </w:rPr>
              <w:t>Утворення робочих груп, комісій для вирішення проблемних питань</w:t>
            </w:r>
            <w:r w:rsidRPr="004E5A8F">
              <w:rPr>
                <w:b/>
                <w:sz w:val="20"/>
                <w:szCs w:val="20"/>
                <w:lang w:val="uk-UA"/>
              </w:rPr>
              <w:t xml:space="preserve"> </w:t>
            </w:r>
            <w:r w:rsidRPr="004E5A8F">
              <w:rPr>
                <w:bCs/>
                <w:sz w:val="20"/>
                <w:szCs w:val="20"/>
                <w:lang w:val="uk-UA"/>
              </w:rPr>
              <w:t>військовослужбовців, які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членів сімей загиблих (померлих) Захисників і Захисниць України</w:t>
            </w:r>
          </w:p>
        </w:tc>
        <w:tc>
          <w:tcPr>
            <w:tcW w:w="2976" w:type="dxa"/>
            <w:tcBorders>
              <w:top w:val="single" w:sz="4" w:space="0" w:color="auto"/>
              <w:left w:val="single" w:sz="4" w:space="0" w:color="auto"/>
              <w:bottom w:val="single" w:sz="4" w:space="0" w:color="auto"/>
              <w:right w:val="single" w:sz="4" w:space="0" w:color="auto"/>
            </w:tcBorders>
            <w:vAlign w:val="center"/>
          </w:tcPr>
          <w:p w14:paraId="04A78824" w14:textId="77777777" w:rsidR="00F33BCD" w:rsidRPr="004E5A8F" w:rsidRDefault="00F33BCD" w:rsidP="00736282">
            <w:pPr>
              <w:pStyle w:val="a8"/>
              <w:spacing w:after="0"/>
              <w:contextualSpacing/>
              <w:jc w:val="both"/>
              <w:rPr>
                <w:sz w:val="20"/>
                <w:szCs w:val="20"/>
                <w:lang w:val="uk-UA" w:eastAsia="uk-UA"/>
              </w:rPr>
            </w:pPr>
            <w:r w:rsidRPr="004E5A8F">
              <w:rPr>
                <w:rFonts w:eastAsia="Calibri"/>
                <w:sz w:val="20"/>
                <w:szCs w:val="20"/>
                <w:lang w:val="uk-UA" w:eastAsia="en-US"/>
              </w:rPr>
              <w:t xml:space="preserve">Закони України  </w:t>
            </w:r>
            <w:r w:rsidRPr="004E5A8F">
              <w:rPr>
                <w:sz w:val="20"/>
                <w:szCs w:val="20"/>
                <w:lang w:val="uk-UA"/>
              </w:rPr>
              <w:t xml:space="preserve">«Про місцеве самоврядування в Україні», </w:t>
            </w:r>
            <w:r w:rsidRPr="004E5A8F">
              <w:rPr>
                <w:rFonts w:eastAsia="Calibri"/>
                <w:sz w:val="20"/>
                <w:szCs w:val="20"/>
                <w:lang w:val="uk-UA" w:eastAsia="en-US"/>
              </w:rPr>
              <w:t>«Про статус ветеранів війни, гарантії їх соціального захисту»,</w:t>
            </w:r>
          </w:p>
        </w:tc>
        <w:tc>
          <w:tcPr>
            <w:tcW w:w="851" w:type="dxa"/>
            <w:tcBorders>
              <w:top w:val="single" w:sz="4" w:space="0" w:color="auto"/>
              <w:left w:val="single" w:sz="4" w:space="0" w:color="auto"/>
              <w:bottom w:val="single" w:sz="4" w:space="0" w:color="auto"/>
              <w:right w:val="single" w:sz="4" w:space="0" w:color="auto"/>
            </w:tcBorders>
            <w:vAlign w:val="center"/>
          </w:tcPr>
          <w:p w14:paraId="2A1E893F" w14:textId="77777777" w:rsidR="00F33BCD" w:rsidRPr="004E5A8F" w:rsidRDefault="00F33BCD" w:rsidP="00736282">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70840A41" w14:textId="77777777" w:rsidR="00F33BCD" w:rsidRPr="004E5A8F" w:rsidRDefault="00F33BCD" w:rsidP="00736282">
            <w:pPr>
              <w:jc w:val="center"/>
              <w:rPr>
                <w:sz w:val="20"/>
                <w:szCs w:val="20"/>
                <w:lang w:val="uk-UA" w:eastAsia="en-US"/>
              </w:rPr>
            </w:pPr>
            <w:r w:rsidRPr="004E5A8F">
              <w:rPr>
                <w:sz w:val="20"/>
                <w:szCs w:val="20"/>
                <w:lang w:val="uk-UA" w:eastAsia="en-US"/>
              </w:rPr>
              <w:t>Відділ соціального захисту населення Хорольської міської ради</w:t>
            </w: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148A4DB0" w14:textId="77777777" w:rsidR="00F33BCD" w:rsidRPr="004E5A8F" w:rsidRDefault="00F33BCD" w:rsidP="00736282">
            <w:pPr>
              <w:jc w:val="center"/>
              <w:rPr>
                <w:sz w:val="20"/>
                <w:szCs w:val="20"/>
                <w:lang w:val="uk-UA" w:eastAsia="en-US"/>
              </w:rPr>
            </w:pPr>
            <w:r w:rsidRPr="004E5A8F">
              <w:rPr>
                <w:sz w:val="20"/>
                <w:szCs w:val="20"/>
                <w:lang w:val="uk-UA" w:eastAsia="en-US"/>
              </w:rPr>
              <w:t>Не потребує фінансування</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18D305F9" w14:textId="77777777" w:rsidR="00F33BCD" w:rsidRPr="004E5A8F" w:rsidRDefault="00F33BCD" w:rsidP="00736282">
            <w:pPr>
              <w:jc w:val="center"/>
              <w:rPr>
                <w:sz w:val="20"/>
                <w:szCs w:val="20"/>
                <w:lang w:val="uk-UA" w:eastAsia="en-US"/>
              </w:rPr>
            </w:pPr>
            <w:r w:rsidRPr="004E5A8F">
              <w:rPr>
                <w:sz w:val="20"/>
                <w:szCs w:val="20"/>
                <w:lang w:val="uk-UA" w:eastAsia="en-US"/>
              </w:rPr>
              <w:t xml:space="preserve">Не потребує </w:t>
            </w:r>
            <w:proofErr w:type="spellStart"/>
            <w:r w:rsidRPr="004E5A8F">
              <w:rPr>
                <w:sz w:val="20"/>
                <w:szCs w:val="20"/>
                <w:lang w:val="uk-UA" w:eastAsia="en-US"/>
              </w:rPr>
              <w:t>фінансу-вання</w:t>
            </w:r>
            <w:proofErr w:type="spellEnd"/>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298DB4D" w14:textId="77777777" w:rsidR="00F33BCD" w:rsidRPr="004E5A8F" w:rsidRDefault="00F33BCD" w:rsidP="00736282">
            <w:pPr>
              <w:jc w:val="center"/>
              <w:rPr>
                <w:sz w:val="20"/>
                <w:szCs w:val="20"/>
                <w:lang w:val="uk-UA" w:eastAsia="en-US"/>
              </w:rPr>
            </w:pPr>
            <w:r w:rsidRPr="004E5A8F">
              <w:rPr>
                <w:sz w:val="20"/>
                <w:szCs w:val="20"/>
                <w:lang w:val="uk-UA" w:eastAsia="en-US"/>
              </w:rPr>
              <w:t xml:space="preserve">Не потребує </w:t>
            </w:r>
            <w:proofErr w:type="spellStart"/>
            <w:r w:rsidRPr="004E5A8F">
              <w:rPr>
                <w:sz w:val="20"/>
                <w:szCs w:val="20"/>
                <w:lang w:val="uk-UA" w:eastAsia="en-US"/>
              </w:rPr>
              <w:t>фінансу-вання</w:t>
            </w:r>
            <w:proofErr w:type="spellEnd"/>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D21FB80" w14:textId="77777777" w:rsidR="00F33BCD" w:rsidRPr="004E5A8F" w:rsidRDefault="00F33BCD" w:rsidP="00736282">
            <w:pPr>
              <w:jc w:val="center"/>
              <w:rPr>
                <w:sz w:val="20"/>
                <w:szCs w:val="20"/>
                <w:lang w:val="uk-UA" w:eastAsia="en-US"/>
              </w:rPr>
            </w:pPr>
            <w:r w:rsidRPr="004E5A8F">
              <w:rPr>
                <w:sz w:val="20"/>
                <w:szCs w:val="20"/>
                <w:lang w:val="uk-UA" w:eastAsia="en-US"/>
              </w:rPr>
              <w:t xml:space="preserve">Не потребує </w:t>
            </w:r>
            <w:proofErr w:type="spellStart"/>
            <w:r w:rsidRPr="004E5A8F">
              <w:rPr>
                <w:sz w:val="20"/>
                <w:szCs w:val="20"/>
                <w:lang w:val="uk-UA" w:eastAsia="en-US"/>
              </w:rPr>
              <w:t>фінансу-вання</w:t>
            </w:r>
            <w:proofErr w:type="spellEnd"/>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BBA584F" w14:textId="77777777" w:rsidR="00F33BCD" w:rsidRPr="004E5A8F" w:rsidRDefault="00F33BCD" w:rsidP="00736282">
            <w:pPr>
              <w:jc w:val="center"/>
              <w:rPr>
                <w:sz w:val="20"/>
                <w:szCs w:val="20"/>
                <w:lang w:val="uk-UA" w:eastAsia="en-US"/>
              </w:rPr>
            </w:pPr>
            <w:r w:rsidRPr="004E5A8F">
              <w:rPr>
                <w:sz w:val="20"/>
                <w:szCs w:val="20"/>
                <w:lang w:val="uk-UA" w:eastAsia="en-US"/>
              </w:rPr>
              <w:t xml:space="preserve">Не потребує </w:t>
            </w:r>
            <w:proofErr w:type="spellStart"/>
            <w:r w:rsidRPr="004E5A8F">
              <w:rPr>
                <w:sz w:val="20"/>
                <w:szCs w:val="20"/>
                <w:lang w:val="uk-UA" w:eastAsia="en-US"/>
              </w:rPr>
              <w:t>фінансу-вання</w:t>
            </w:r>
            <w:proofErr w:type="spellEnd"/>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46DA9D73" w14:textId="77777777" w:rsidR="00F33BCD" w:rsidRPr="004E5A8F" w:rsidRDefault="00F33BCD" w:rsidP="00736282">
            <w:pPr>
              <w:jc w:val="center"/>
              <w:rPr>
                <w:sz w:val="20"/>
                <w:szCs w:val="20"/>
                <w:bdr w:val="none" w:sz="0" w:space="0" w:color="auto" w:frame="1"/>
                <w:lang w:val="uk-UA"/>
              </w:rPr>
            </w:pPr>
            <w:r w:rsidRPr="004E5A8F">
              <w:rPr>
                <w:sz w:val="20"/>
                <w:szCs w:val="20"/>
                <w:bdr w:val="none" w:sz="0" w:space="0" w:color="auto" w:frame="1"/>
                <w:lang w:val="uk-UA"/>
              </w:rPr>
              <w:t xml:space="preserve">Забезпечення соціальної підтримки </w:t>
            </w:r>
          </w:p>
        </w:tc>
      </w:tr>
      <w:tr w:rsidR="00F33BCD" w:rsidRPr="004E5A8F" w14:paraId="490BB2E0" w14:textId="77777777" w:rsidTr="00267D44">
        <w:trPr>
          <w:gridAfter w:val="2"/>
          <w:wAfter w:w="20" w:type="dxa"/>
          <w:trHeight w:val="475"/>
        </w:trPr>
        <w:tc>
          <w:tcPr>
            <w:tcW w:w="675" w:type="dxa"/>
            <w:tcBorders>
              <w:top w:val="single" w:sz="4" w:space="0" w:color="auto"/>
              <w:left w:val="single" w:sz="4" w:space="0" w:color="auto"/>
              <w:bottom w:val="single" w:sz="4" w:space="0" w:color="auto"/>
              <w:right w:val="single" w:sz="4" w:space="0" w:color="auto"/>
            </w:tcBorders>
            <w:vAlign w:val="center"/>
          </w:tcPr>
          <w:p w14:paraId="16318B69"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1.2.2.</w:t>
            </w:r>
          </w:p>
        </w:tc>
        <w:tc>
          <w:tcPr>
            <w:tcW w:w="2266" w:type="dxa"/>
            <w:tcBorders>
              <w:top w:val="single" w:sz="4" w:space="0" w:color="auto"/>
              <w:left w:val="single" w:sz="4" w:space="0" w:color="auto"/>
              <w:bottom w:val="single" w:sz="4" w:space="0" w:color="auto"/>
              <w:right w:val="single" w:sz="4" w:space="0" w:color="auto"/>
            </w:tcBorders>
            <w:vAlign w:val="center"/>
          </w:tcPr>
          <w:p w14:paraId="05BDF84A" w14:textId="77777777" w:rsidR="00F33BCD" w:rsidRPr="004E5A8F" w:rsidRDefault="00F33BCD" w:rsidP="00736282">
            <w:pPr>
              <w:spacing w:beforeAutospacing="1" w:afterAutospacing="1"/>
              <w:ind w:left="-15"/>
              <w:jc w:val="both"/>
              <w:rPr>
                <w:sz w:val="20"/>
                <w:szCs w:val="20"/>
                <w:lang w:val="uk-UA" w:eastAsia="uk-UA"/>
              </w:rPr>
            </w:pPr>
            <w:r w:rsidRPr="004E5A8F">
              <w:rPr>
                <w:sz w:val="20"/>
                <w:szCs w:val="20"/>
                <w:lang w:val="uk-UA" w:eastAsia="uk-UA"/>
              </w:rPr>
              <w:t xml:space="preserve">Санаторно-курортне оздоровлення осіб з інвалідністю внаслідок війни, які приймали участь у заходах із забезпечення оборони України, у зв’язку з військовою агресією Російської Федерації проти України, членів сімей загиблих (померлих) ветеранів війни з числа Захисників і Захисниць України </w:t>
            </w:r>
          </w:p>
        </w:tc>
        <w:tc>
          <w:tcPr>
            <w:tcW w:w="2976" w:type="dxa"/>
            <w:tcBorders>
              <w:top w:val="single" w:sz="4" w:space="0" w:color="auto"/>
              <w:left w:val="single" w:sz="4" w:space="0" w:color="auto"/>
              <w:bottom w:val="single" w:sz="4" w:space="0" w:color="auto"/>
              <w:right w:val="single" w:sz="4" w:space="0" w:color="auto"/>
            </w:tcBorders>
            <w:vAlign w:val="center"/>
          </w:tcPr>
          <w:p w14:paraId="63EAEAC0" w14:textId="77777777" w:rsidR="00F33BCD" w:rsidRPr="004E5A8F" w:rsidRDefault="00F33BCD" w:rsidP="00736282">
            <w:pPr>
              <w:jc w:val="both"/>
              <w:rPr>
                <w:color w:val="333333"/>
                <w:sz w:val="20"/>
                <w:szCs w:val="20"/>
                <w:bdr w:val="none" w:sz="0" w:space="0" w:color="auto" w:frame="1"/>
                <w:lang w:val="uk-UA"/>
              </w:rPr>
            </w:pPr>
            <w:r w:rsidRPr="004E5A8F">
              <w:rPr>
                <w:color w:val="333333"/>
                <w:sz w:val="20"/>
                <w:szCs w:val="20"/>
                <w:bdr w:val="none" w:sz="0" w:space="0" w:color="auto" w:frame="1"/>
                <w:lang w:val="uk-UA"/>
              </w:rPr>
              <w:t xml:space="preserve">Закони України </w:t>
            </w:r>
            <w:r w:rsidRPr="004E5A8F">
              <w:rPr>
                <w:sz w:val="20"/>
                <w:szCs w:val="20"/>
                <w:bdr w:val="none" w:sz="0" w:space="0" w:color="auto" w:frame="1"/>
                <w:lang w:val="uk-UA"/>
              </w:rPr>
              <w:t>«Про статус ветеранів війни, гарантії їх соціального захисту»</w:t>
            </w:r>
          </w:p>
          <w:p w14:paraId="463CA69C" w14:textId="77777777" w:rsidR="00F33BCD" w:rsidRPr="004E5A8F" w:rsidRDefault="00F33BCD" w:rsidP="00736282">
            <w:pPr>
              <w:jc w:val="both"/>
              <w:rPr>
                <w:color w:val="333333"/>
                <w:sz w:val="20"/>
                <w:szCs w:val="20"/>
                <w:bdr w:val="none" w:sz="0" w:space="0" w:color="auto" w:frame="1"/>
                <w:lang w:val="uk-UA"/>
              </w:rPr>
            </w:pPr>
          </w:p>
          <w:p w14:paraId="1FD086DD" w14:textId="77777777" w:rsidR="00F33BCD" w:rsidRPr="004E5A8F" w:rsidRDefault="00F33BCD" w:rsidP="00736282">
            <w:pPr>
              <w:jc w:val="both"/>
              <w:rPr>
                <w:sz w:val="20"/>
                <w:szCs w:val="20"/>
                <w:lang w:val="uk-UA" w:eastAsia="uk-UA"/>
              </w:rPr>
            </w:pPr>
            <w:r w:rsidRPr="004E5A8F">
              <w:rPr>
                <w:color w:val="333333"/>
                <w:sz w:val="20"/>
                <w:szCs w:val="20"/>
                <w:bdr w:val="none" w:sz="0" w:space="0" w:color="auto" w:frame="1"/>
                <w:lang w:val="uk-UA"/>
              </w:rPr>
              <w:t>Порядок проведення санаторно-курортного оздоровлення окремих категорій громадян за рахунок коштів обласного бюджету</w:t>
            </w:r>
          </w:p>
        </w:tc>
        <w:tc>
          <w:tcPr>
            <w:tcW w:w="851" w:type="dxa"/>
            <w:tcBorders>
              <w:top w:val="single" w:sz="4" w:space="0" w:color="auto"/>
              <w:left w:val="single" w:sz="4" w:space="0" w:color="auto"/>
              <w:bottom w:val="single" w:sz="4" w:space="0" w:color="auto"/>
              <w:right w:val="single" w:sz="4" w:space="0" w:color="auto"/>
            </w:tcBorders>
            <w:vAlign w:val="center"/>
          </w:tcPr>
          <w:p w14:paraId="1DD29E1C" w14:textId="77777777" w:rsidR="00F33BCD" w:rsidRPr="004E5A8F" w:rsidRDefault="00F33BCD" w:rsidP="00736282">
            <w:pPr>
              <w:pStyle w:val="aa"/>
              <w:jc w:val="center"/>
              <w:rPr>
                <w:rFonts w:ascii="Times New Roman" w:hAnsi="Times New Roman" w:cs="Times New Roman"/>
                <w:lang w:val="uk-UA"/>
              </w:rPr>
            </w:pPr>
            <w:r w:rsidRPr="004E5A8F">
              <w:rPr>
                <w:rFonts w:ascii="Times New Roman" w:hAnsi="Times New Roman" w:cs="Times New Roman"/>
                <w:lang w:val="uk-UA"/>
              </w:rPr>
              <w:t>2021-2025</w:t>
            </w:r>
          </w:p>
        </w:tc>
        <w:tc>
          <w:tcPr>
            <w:tcW w:w="1417" w:type="dxa"/>
            <w:tcBorders>
              <w:top w:val="single" w:sz="4" w:space="0" w:color="auto"/>
              <w:left w:val="single" w:sz="4" w:space="0" w:color="auto"/>
              <w:bottom w:val="single" w:sz="4" w:space="0" w:color="auto"/>
              <w:right w:val="single" w:sz="4" w:space="0" w:color="auto"/>
            </w:tcBorders>
            <w:vAlign w:val="center"/>
          </w:tcPr>
          <w:p w14:paraId="34085923" w14:textId="77777777" w:rsidR="00F33BCD" w:rsidRPr="004E5A8F" w:rsidRDefault="00F33BCD" w:rsidP="00736282">
            <w:pPr>
              <w:jc w:val="center"/>
              <w:rPr>
                <w:bCs/>
                <w:sz w:val="20"/>
                <w:szCs w:val="20"/>
                <w:lang w:val="uk-UA"/>
              </w:rPr>
            </w:pPr>
            <w:r w:rsidRPr="004E5A8F">
              <w:rPr>
                <w:bCs/>
                <w:sz w:val="20"/>
                <w:szCs w:val="20"/>
                <w:lang w:val="uk-UA"/>
              </w:rPr>
              <w:t>Центр соціальних служб Хорольської міської ради</w:t>
            </w:r>
          </w:p>
          <w:p w14:paraId="3F5059B3" w14:textId="77777777" w:rsidR="00F33BCD" w:rsidRPr="004E5A8F" w:rsidRDefault="00F33BCD" w:rsidP="00736282">
            <w:pPr>
              <w:jc w:val="center"/>
              <w:rPr>
                <w:bCs/>
                <w:sz w:val="20"/>
                <w:szCs w:val="20"/>
                <w:lang w:val="uk-UA" w:eastAsia="en-US"/>
              </w:rPr>
            </w:pP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088DF488" w14:textId="77777777" w:rsidR="00F33BCD" w:rsidRPr="004E5A8F" w:rsidRDefault="00F33BCD" w:rsidP="00736282">
            <w:pPr>
              <w:jc w:val="center"/>
              <w:rPr>
                <w:sz w:val="20"/>
                <w:szCs w:val="20"/>
                <w:lang w:val="uk-UA" w:eastAsia="en-US"/>
              </w:rPr>
            </w:pPr>
            <w:r w:rsidRPr="004E5A8F">
              <w:rPr>
                <w:sz w:val="20"/>
                <w:szCs w:val="20"/>
                <w:lang w:val="uk-UA" w:eastAsia="en-US"/>
              </w:rPr>
              <w:t>Обласний бюджет</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48EACA57" w14:textId="77777777" w:rsidR="00F33BCD" w:rsidRPr="004E5A8F" w:rsidRDefault="00F33BCD" w:rsidP="00736282">
            <w:pPr>
              <w:jc w:val="center"/>
              <w:rPr>
                <w:b/>
                <w:bCs/>
                <w:color w:val="FF0000"/>
                <w:sz w:val="20"/>
                <w:szCs w:val="20"/>
                <w:lang w:val="uk-UA" w:eastAsia="en-US"/>
              </w:rPr>
            </w:pPr>
            <w:r w:rsidRPr="004E5A8F">
              <w:rPr>
                <w:sz w:val="20"/>
                <w:szCs w:val="20"/>
                <w:lang w:val="uk-UA" w:eastAsia="en-US"/>
              </w:rPr>
              <w:t xml:space="preserve">В межах бюджет-них </w:t>
            </w:r>
            <w:proofErr w:type="spellStart"/>
            <w:r w:rsidRPr="004E5A8F">
              <w:rPr>
                <w:sz w:val="20"/>
                <w:szCs w:val="20"/>
                <w:lang w:val="uk-UA" w:eastAsia="en-US"/>
              </w:rPr>
              <w:t>призна-чень</w:t>
            </w:r>
            <w:proofErr w:type="spellEnd"/>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2DC3AB6" w14:textId="77777777" w:rsidR="00F33BCD" w:rsidRPr="004E5A8F" w:rsidRDefault="00F33BCD" w:rsidP="00736282">
            <w:pPr>
              <w:jc w:val="center"/>
              <w:rPr>
                <w:b/>
                <w:bCs/>
                <w:color w:val="FF0000"/>
                <w:sz w:val="20"/>
                <w:szCs w:val="20"/>
                <w:lang w:val="uk-UA" w:eastAsia="en-US"/>
              </w:rPr>
            </w:pPr>
            <w:r w:rsidRPr="004E5A8F">
              <w:rPr>
                <w:sz w:val="20"/>
                <w:szCs w:val="20"/>
                <w:lang w:val="uk-UA" w:eastAsia="en-US"/>
              </w:rPr>
              <w:t xml:space="preserve">В межах бюджет-них </w:t>
            </w:r>
            <w:proofErr w:type="spellStart"/>
            <w:r w:rsidRPr="004E5A8F">
              <w:rPr>
                <w:sz w:val="20"/>
                <w:szCs w:val="20"/>
                <w:lang w:val="uk-UA" w:eastAsia="en-US"/>
              </w:rPr>
              <w:t>призна-чень</w:t>
            </w:r>
            <w:proofErr w:type="spellEnd"/>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8CD958B" w14:textId="77777777" w:rsidR="00F33BCD" w:rsidRPr="004E5A8F" w:rsidRDefault="00F33BCD" w:rsidP="00736282">
            <w:pPr>
              <w:jc w:val="center"/>
              <w:rPr>
                <w:b/>
                <w:bCs/>
                <w:color w:val="FF0000"/>
                <w:sz w:val="20"/>
                <w:szCs w:val="20"/>
                <w:lang w:val="uk-UA" w:eastAsia="en-US"/>
              </w:rPr>
            </w:pPr>
            <w:r w:rsidRPr="004E5A8F">
              <w:rPr>
                <w:sz w:val="20"/>
                <w:szCs w:val="20"/>
                <w:lang w:val="uk-UA" w:eastAsia="en-US"/>
              </w:rPr>
              <w:t xml:space="preserve">В межах бюджет-них </w:t>
            </w:r>
            <w:proofErr w:type="spellStart"/>
            <w:r w:rsidRPr="004E5A8F">
              <w:rPr>
                <w:sz w:val="20"/>
                <w:szCs w:val="20"/>
                <w:lang w:val="uk-UA" w:eastAsia="en-US"/>
              </w:rPr>
              <w:t>призна-чень</w:t>
            </w:r>
            <w:proofErr w:type="spellEnd"/>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1EEE42B" w14:textId="77777777" w:rsidR="00F33BCD" w:rsidRPr="004E5A8F" w:rsidRDefault="00F33BCD" w:rsidP="00736282">
            <w:pPr>
              <w:jc w:val="center"/>
              <w:rPr>
                <w:b/>
                <w:bCs/>
                <w:color w:val="FF0000"/>
                <w:sz w:val="20"/>
                <w:szCs w:val="20"/>
                <w:lang w:val="uk-UA" w:eastAsia="en-US"/>
              </w:rPr>
            </w:pPr>
            <w:r w:rsidRPr="004E5A8F">
              <w:rPr>
                <w:sz w:val="20"/>
                <w:szCs w:val="20"/>
                <w:lang w:val="uk-UA" w:eastAsia="en-US"/>
              </w:rPr>
              <w:t xml:space="preserve">В межах бюджет-них </w:t>
            </w:r>
            <w:proofErr w:type="spellStart"/>
            <w:r w:rsidRPr="004E5A8F">
              <w:rPr>
                <w:sz w:val="20"/>
                <w:szCs w:val="20"/>
                <w:lang w:val="uk-UA" w:eastAsia="en-US"/>
              </w:rPr>
              <w:t>призна-чень</w:t>
            </w:r>
            <w:proofErr w:type="spellEnd"/>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44B40409" w14:textId="77777777" w:rsidR="00F33BCD" w:rsidRPr="004E5A8F" w:rsidRDefault="00F33BCD" w:rsidP="00736282">
            <w:pPr>
              <w:jc w:val="center"/>
              <w:rPr>
                <w:sz w:val="20"/>
                <w:szCs w:val="20"/>
                <w:lang w:val="uk-UA" w:eastAsia="uk-UA"/>
              </w:rPr>
            </w:pPr>
            <w:r w:rsidRPr="004E5A8F">
              <w:rPr>
                <w:sz w:val="20"/>
                <w:szCs w:val="20"/>
                <w:lang w:val="uk-UA" w:eastAsia="en-US"/>
              </w:rPr>
              <w:t>Покращення стану здоров’я</w:t>
            </w:r>
            <w:r w:rsidRPr="004E5A8F">
              <w:rPr>
                <w:sz w:val="20"/>
                <w:szCs w:val="20"/>
                <w:lang w:val="uk-UA" w:eastAsia="uk-UA"/>
              </w:rPr>
              <w:t xml:space="preserve"> </w:t>
            </w:r>
          </w:p>
        </w:tc>
      </w:tr>
      <w:tr w:rsidR="00F33BCD" w:rsidRPr="004E5A8F" w14:paraId="28DFD6FE" w14:textId="77777777" w:rsidTr="00267D44">
        <w:trPr>
          <w:trHeight w:val="378"/>
        </w:trPr>
        <w:tc>
          <w:tcPr>
            <w:tcW w:w="15576" w:type="dxa"/>
            <w:gridSpan w:val="19"/>
            <w:tcBorders>
              <w:top w:val="single" w:sz="4" w:space="0" w:color="auto"/>
              <w:left w:val="single" w:sz="4" w:space="0" w:color="auto"/>
              <w:bottom w:val="single" w:sz="4" w:space="0" w:color="auto"/>
              <w:right w:val="single" w:sz="4" w:space="0" w:color="auto"/>
            </w:tcBorders>
            <w:vAlign w:val="center"/>
          </w:tcPr>
          <w:p w14:paraId="60DA118A" w14:textId="77777777" w:rsidR="00F33BCD" w:rsidRPr="004E5A8F" w:rsidRDefault="00F33BCD" w:rsidP="00736282">
            <w:pPr>
              <w:jc w:val="center"/>
              <w:rPr>
                <w:sz w:val="20"/>
                <w:szCs w:val="20"/>
                <w:lang w:val="uk-UA" w:eastAsia="en-US"/>
              </w:rPr>
            </w:pPr>
            <w:r w:rsidRPr="004E5A8F">
              <w:rPr>
                <w:b/>
                <w:sz w:val="20"/>
                <w:szCs w:val="20"/>
                <w:lang w:val="uk-UA" w:eastAsia="en-US"/>
              </w:rPr>
              <w:t xml:space="preserve">1.3. Надання соціальних послуг </w:t>
            </w:r>
          </w:p>
        </w:tc>
      </w:tr>
      <w:tr w:rsidR="00F33BCD" w:rsidRPr="00BF177F" w14:paraId="1CA87EA1" w14:textId="77777777" w:rsidTr="00267D44">
        <w:trPr>
          <w:gridAfter w:val="2"/>
          <w:wAfter w:w="20" w:type="dxa"/>
          <w:trHeight w:val="559"/>
        </w:trPr>
        <w:tc>
          <w:tcPr>
            <w:tcW w:w="675" w:type="dxa"/>
            <w:tcBorders>
              <w:top w:val="single" w:sz="4" w:space="0" w:color="auto"/>
              <w:left w:val="single" w:sz="4" w:space="0" w:color="auto"/>
              <w:right w:val="single" w:sz="4" w:space="0" w:color="auto"/>
            </w:tcBorders>
            <w:vAlign w:val="center"/>
          </w:tcPr>
          <w:p w14:paraId="2E478B6B"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lastRenderedPageBreak/>
              <w:t>1.3.1.</w:t>
            </w:r>
          </w:p>
        </w:tc>
        <w:tc>
          <w:tcPr>
            <w:tcW w:w="2266" w:type="dxa"/>
            <w:tcBorders>
              <w:top w:val="single" w:sz="4" w:space="0" w:color="auto"/>
              <w:left w:val="single" w:sz="4" w:space="0" w:color="auto"/>
              <w:right w:val="single" w:sz="4" w:space="0" w:color="auto"/>
            </w:tcBorders>
            <w:vAlign w:val="center"/>
          </w:tcPr>
          <w:p w14:paraId="09BC43BE" w14:textId="77777777" w:rsidR="00F33BCD" w:rsidRPr="004E5A8F" w:rsidRDefault="00F33BCD" w:rsidP="00736282">
            <w:pPr>
              <w:jc w:val="both"/>
              <w:rPr>
                <w:sz w:val="20"/>
                <w:szCs w:val="20"/>
                <w:lang w:val="uk-UA" w:eastAsia="uk-UA"/>
              </w:rPr>
            </w:pPr>
            <w:r w:rsidRPr="004E5A8F">
              <w:rPr>
                <w:color w:val="000000" w:themeColor="text1"/>
                <w:sz w:val="20"/>
                <w:szCs w:val="20"/>
                <w:lang w:val="uk-UA" w:eastAsia="uk-UA"/>
              </w:rPr>
              <w:t xml:space="preserve">Здійснення соціальної адаптації </w:t>
            </w:r>
            <w:r w:rsidRPr="004E5A8F">
              <w:rPr>
                <w:bCs/>
                <w:color w:val="000000" w:themeColor="text1"/>
                <w:sz w:val="20"/>
                <w:szCs w:val="20"/>
                <w:lang w:val="uk-UA"/>
              </w:rPr>
              <w:t>військовослужбовцям, які брали(беруть) участь у захисті безпеки населення та інтересів держави у зв’язку з військовою агресією Російської Федерації  проти України та членам їх сімей та членам сімей загиблих(померлих) Захисників і Захисниць України  шляхом організації та проведення для них заходів денної зайнятості та дозвілля</w:t>
            </w:r>
          </w:p>
        </w:tc>
        <w:tc>
          <w:tcPr>
            <w:tcW w:w="2976" w:type="dxa"/>
            <w:tcBorders>
              <w:top w:val="single" w:sz="4" w:space="0" w:color="auto"/>
              <w:left w:val="single" w:sz="4" w:space="0" w:color="auto"/>
              <w:right w:val="single" w:sz="4" w:space="0" w:color="auto"/>
            </w:tcBorders>
            <w:vAlign w:val="center"/>
          </w:tcPr>
          <w:p w14:paraId="167F8886" w14:textId="77777777" w:rsidR="00F33BCD" w:rsidRPr="004E5A8F" w:rsidRDefault="00F33BCD" w:rsidP="00736282">
            <w:pPr>
              <w:jc w:val="both"/>
              <w:rPr>
                <w:sz w:val="20"/>
                <w:szCs w:val="20"/>
                <w:lang w:val="uk-UA" w:eastAsia="en-US"/>
              </w:rPr>
            </w:pPr>
            <w:r w:rsidRPr="004E5A8F">
              <w:rPr>
                <w:sz w:val="20"/>
                <w:szCs w:val="20"/>
                <w:bdr w:val="none" w:sz="0" w:space="0" w:color="auto" w:frame="1"/>
                <w:lang w:val="uk-UA"/>
              </w:rPr>
              <w:t xml:space="preserve">Закони України «Про статус ветеранів війни, гарантії їх соціального захисту», </w:t>
            </w:r>
            <w:r w:rsidRPr="004E5A8F">
              <w:rPr>
                <w:sz w:val="20"/>
                <w:szCs w:val="20"/>
                <w:lang w:val="uk-UA" w:eastAsia="uk-UA"/>
              </w:rPr>
              <w:t>«Про соціальні послуги»</w:t>
            </w:r>
          </w:p>
        </w:tc>
        <w:tc>
          <w:tcPr>
            <w:tcW w:w="851" w:type="dxa"/>
            <w:tcBorders>
              <w:top w:val="single" w:sz="4" w:space="0" w:color="auto"/>
              <w:left w:val="single" w:sz="4" w:space="0" w:color="auto"/>
              <w:right w:val="single" w:sz="4" w:space="0" w:color="auto"/>
            </w:tcBorders>
            <w:vAlign w:val="center"/>
          </w:tcPr>
          <w:p w14:paraId="386F87EC" w14:textId="77777777" w:rsidR="00F33BCD" w:rsidRPr="004E5A8F" w:rsidRDefault="00F33BCD" w:rsidP="00736282">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right w:val="single" w:sz="4" w:space="0" w:color="auto"/>
            </w:tcBorders>
            <w:vAlign w:val="center"/>
          </w:tcPr>
          <w:p w14:paraId="7114B8C0" w14:textId="77777777" w:rsidR="00F33BCD" w:rsidRPr="004E5A8F" w:rsidRDefault="00F33BCD" w:rsidP="00736282">
            <w:pPr>
              <w:jc w:val="center"/>
              <w:rPr>
                <w:bCs/>
                <w:sz w:val="20"/>
                <w:szCs w:val="20"/>
                <w:lang w:val="uk-UA"/>
              </w:rPr>
            </w:pPr>
            <w:r w:rsidRPr="004E5A8F">
              <w:rPr>
                <w:bCs/>
                <w:sz w:val="20"/>
                <w:szCs w:val="20"/>
                <w:lang w:val="uk-UA"/>
              </w:rPr>
              <w:t>КУ «Територіальний центр соціального обслуговування громадян» Хорольської міської ради</w:t>
            </w:r>
          </w:p>
          <w:p w14:paraId="43009C61" w14:textId="77777777" w:rsidR="00F33BCD" w:rsidRPr="004E5A8F" w:rsidRDefault="00F33BCD" w:rsidP="00736282">
            <w:pPr>
              <w:jc w:val="center"/>
              <w:rPr>
                <w:sz w:val="20"/>
                <w:szCs w:val="20"/>
                <w:lang w:val="uk-UA" w:eastAsia="en-US"/>
              </w:rPr>
            </w:pPr>
          </w:p>
        </w:tc>
        <w:tc>
          <w:tcPr>
            <w:tcW w:w="1280" w:type="dxa"/>
            <w:gridSpan w:val="2"/>
            <w:tcBorders>
              <w:top w:val="single" w:sz="4" w:space="0" w:color="auto"/>
              <w:left w:val="single" w:sz="4" w:space="0" w:color="auto"/>
              <w:right w:val="single" w:sz="4" w:space="0" w:color="auto"/>
            </w:tcBorders>
            <w:vAlign w:val="center"/>
          </w:tcPr>
          <w:p w14:paraId="51CC1045" w14:textId="77777777" w:rsidR="00F33BCD" w:rsidRPr="004E5A8F" w:rsidRDefault="00F33BCD" w:rsidP="00736282">
            <w:pPr>
              <w:jc w:val="center"/>
              <w:rPr>
                <w:color w:val="000000" w:themeColor="text1"/>
                <w:sz w:val="20"/>
                <w:szCs w:val="20"/>
                <w:lang w:val="uk-UA" w:eastAsia="en-US"/>
              </w:rPr>
            </w:pPr>
            <w:r w:rsidRPr="004E5A8F">
              <w:rPr>
                <w:color w:val="000000" w:themeColor="text1"/>
                <w:sz w:val="20"/>
                <w:szCs w:val="20"/>
                <w:lang w:val="uk-UA" w:eastAsia="en-US"/>
              </w:rPr>
              <w:t xml:space="preserve">Бюджет Хорольської міської територіальної громади </w:t>
            </w:r>
          </w:p>
          <w:p w14:paraId="1C990375" w14:textId="77777777" w:rsidR="00F33BCD" w:rsidRPr="004E5A8F" w:rsidRDefault="00F33BCD" w:rsidP="00736282">
            <w:pPr>
              <w:jc w:val="center"/>
              <w:rPr>
                <w:color w:val="000000" w:themeColor="text1"/>
                <w:sz w:val="20"/>
                <w:szCs w:val="20"/>
                <w:lang w:val="uk-UA" w:eastAsia="en-US"/>
              </w:rPr>
            </w:pPr>
          </w:p>
          <w:p w14:paraId="3526518F" w14:textId="77777777" w:rsidR="00F33BCD" w:rsidRPr="004E5A8F" w:rsidRDefault="00F33BCD" w:rsidP="00736282">
            <w:pPr>
              <w:jc w:val="center"/>
              <w:rPr>
                <w:sz w:val="20"/>
                <w:szCs w:val="20"/>
                <w:lang w:val="uk-UA" w:eastAsia="en-US"/>
              </w:rPr>
            </w:pPr>
          </w:p>
        </w:tc>
        <w:tc>
          <w:tcPr>
            <w:tcW w:w="1130" w:type="dxa"/>
            <w:gridSpan w:val="2"/>
            <w:tcBorders>
              <w:top w:val="single" w:sz="4" w:space="0" w:color="auto"/>
              <w:left w:val="single" w:sz="4" w:space="0" w:color="auto"/>
              <w:right w:val="single" w:sz="4" w:space="0" w:color="auto"/>
            </w:tcBorders>
            <w:vAlign w:val="center"/>
          </w:tcPr>
          <w:p w14:paraId="3AF7FEA7" w14:textId="77777777" w:rsidR="00F33BCD" w:rsidRPr="004E5A8F" w:rsidRDefault="00F33BCD" w:rsidP="00736282">
            <w:pPr>
              <w:jc w:val="center"/>
              <w:rPr>
                <w:sz w:val="20"/>
                <w:szCs w:val="20"/>
                <w:lang w:val="uk-UA" w:eastAsia="en-US"/>
              </w:rPr>
            </w:pPr>
            <w:r w:rsidRPr="004E5A8F">
              <w:rPr>
                <w:sz w:val="20"/>
                <w:szCs w:val="20"/>
                <w:lang w:val="uk-UA" w:eastAsia="en-US"/>
              </w:rPr>
              <w:t xml:space="preserve">В межах бюджет-них </w:t>
            </w:r>
            <w:proofErr w:type="spellStart"/>
            <w:r w:rsidRPr="004E5A8F">
              <w:rPr>
                <w:sz w:val="20"/>
                <w:szCs w:val="20"/>
                <w:lang w:val="uk-UA" w:eastAsia="en-US"/>
              </w:rPr>
              <w:t>призна-чень</w:t>
            </w:r>
            <w:proofErr w:type="spellEnd"/>
          </w:p>
        </w:tc>
        <w:tc>
          <w:tcPr>
            <w:tcW w:w="1134" w:type="dxa"/>
            <w:gridSpan w:val="2"/>
            <w:tcBorders>
              <w:top w:val="single" w:sz="4" w:space="0" w:color="auto"/>
              <w:left w:val="single" w:sz="4" w:space="0" w:color="auto"/>
              <w:right w:val="single" w:sz="4" w:space="0" w:color="auto"/>
            </w:tcBorders>
            <w:vAlign w:val="center"/>
          </w:tcPr>
          <w:p w14:paraId="6C2039B6" w14:textId="77777777" w:rsidR="00F33BCD" w:rsidRPr="004E5A8F" w:rsidRDefault="00F33BCD" w:rsidP="00736282">
            <w:pPr>
              <w:jc w:val="center"/>
              <w:rPr>
                <w:sz w:val="20"/>
                <w:szCs w:val="20"/>
                <w:lang w:val="uk-UA" w:eastAsia="en-US"/>
              </w:rPr>
            </w:pPr>
            <w:r w:rsidRPr="004E5A8F">
              <w:rPr>
                <w:sz w:val="20"/>
                <w:szCs w:val="20"/>
                <w:lang w:val="uk-UA" w:eastAsia="en-US"/>
              </w:rPr>
              <w:t xml:space="preserve">В межах бюджет-них </w:t>
            </w:r>
            <w:proofErr w:type="spellStart"/>
            <w:r w:rsidRPr="004E5A8F">
              <w:rPr>
                <w:sz w:val="20"/>
                <w:szCs w:val="20"/>
                <w:lang w:val="uk-UA" w:eastAsia="en-US"/>
              </w:rPr>
              <w:t>призна-чень</w:t>
            </w:r>
            <w:proofErr w:type="spellEnd"/>
          </w:p>
        </w:tc>
        <w:tc>
          <w:tcPr>
            <w:tcW w:w="1134" w:type="dxa"/>
            <w:gridSpan w:val="2"/>
            <w:tcBorders>
              <w:top w:val="single" w:sz="4" w:space="0" w:color="auto"/>
              <w:left w:val="single" w:sz="4" w:space="0" w:color="auto"/>
              <w:right w:val="single" w:sz="4" w:space="0" w:color="auto"/>
            </w:tcBorders>
            <w:vAlign w:val="center"/>
          </w:tcPr>
          <w:p w14:paraId="208240DF" w14:textId="77777777" w:rsidR="00F33BCD" w:rsidRPr="004E5A8F" w:rsidRDefault="00F33BCD" w:rsidP="00736282">
            <w:pPr>
              <w:jc w:val="center"/>
              <w:rPr>
                <w:sz w:val="20"/>
                <w:szCs w:val="20"/>
                <w:lang w:val="uk-UA" w:eastAsia="en-US"/>
              </w:rPr>
            </w:pPr>
            <w:r w:rsidRPr="004E5A8F">
              <w:rPr>
                <w:sz w:val="20"/>
                <w:szCs w:val="20"/>
                <w:lang w:val="uk-UA" w:eastAsia="en-US"/>
              </w:rPr>
              <w:t xml:space="preserve">В межах бюджет-них </w:t>
            </w:r>
            <w:proofErr w:type="spellStart"/>
            <w:r w:rsidRPr="004E5A8F">
              <w:rPr>
                <w:sz w:val="20"/>
                <w:szCs w:val="20"/>
                <w:lang w:val="uk-UA" w:eastAsia="en-US"/>
              </w:rPr>
              <w:t>призна-чень</w:t>
            </w:r>
            <w:proofErr w:type="spellEnd"/>
          </w:p>
        </w:tc>
        <w:tc>
          <w:tcPr>
            <w:tcW w:w="1134" w:type="dxa"/>
            <w:gridSpan w:val="2"/>
            <w:tcBorders>
              <w:top w:val="single" w:sz="4" w:space="0" w:color="auto"/>
              <w:left w:val="single" w:sz="4" w:space="0" w:color="auto"/>
              <w:right w:val="single" w:sz="4" w:space="0" w:color="auto"/>
            </w:tcBorders>
            <w:vAlign w:val="center"/>
          </w:tcPr>
          <w:p w14:paraId="410552C0" w14:textId="77777777" w:rsidR="00F33BCD" w:rsidRPr="004E5A8F" w:rsidRDefault="00F33BCD" w:rsidP="00736282">
            <w:pPr>
              <w:jc w:val="center"/>
              <w:rPr>
                <w:sz w:val="20"/>
                <w:szCs w:val="20"/>
                <w:lang w:val="uk-UA" w:eastAsia="en-US"/>
              </w:rPr>
            </w:pPr>
            <w:r w:rsidRPr="004E5A8F">
              <w:rPr>
                <w:sz w:val="20"/>
                <w:szCs w:val="20"/>
                <w:lang w:val="uk-UA" w:eastAsia="en-US"/>
              </w:rPr>
              <w:t xml:space="preserve">В межах бюджет-них </w:t>
            </w:r>
            <w:proofErr w:type="spellStart"/>
            <w:r w:rsidRPr="004E5A8F">
              <w:rPr>
                <w:sz w:val="20"/>
                <w:szCs w:val="20"/>
                <w:lang w:val="uk-UA" w:eastAsia="en-US"/>
              </w:rPr>
              <w:t>призна-чень</w:t>
            </w:r>
            <w:proofErr w:type="spellEnd"/>
          </w:p>
        </w:tc>
        <w:tc>
          <w:tcPr>
            <w:tcW w:w="1559" w:type="dxa"/>
            <w:gridSpan w:val="2"/>
            <w:tcBorders>
              <w:top w:val="single" w:sz="4" w:space="0" w:color="auto"/>
              <w:left w:val="single" w:sz="4" w:space="0" w:color="auto"/>
              <w:right w:val="single" w:sz="4" w:space="0" w:color="auto"/>
            </w:tcBorders>
            <w:vAlign w:val="center"/>
          </w:tcPr>
          <w:p w14:paraId="7E5EF9F7" w14:textId="77777777" w:rsidR="00F33BCD" w:rsidRPr="004E5A8F" w:rsidRDefault="00F33BCD" w:rsidP="00736282">
            <w:pPr>
              <w:jc w:val="center"/>
              <w:rPr>
                <w:sz w:val="20"/>
                <w:szCs w:val="20"/>
                <w:lang w:val="uk-UA" w:eastAsia="en-US"/>
              </w:rPr>
            </w:pPr>
            <w:r w:rsidRPr="004E5A8F">
              <w:rPr>
                <w:sz w:val="20"/>
                <w:szCs w:val="20"/>
                <w:lang w:val="uk-UA" w:eastAsia="en-US"/>
              </w:rPr>
              <w:t>Соціальна адаптація та психологічна підтримка сімей військовослужбовців</w:t>
            </w:r>
          </w:p>
        </w:tc>
      </w:tr>
      <w:tr w:rsidR="00F33BCD" w:rsidRPr="004E5A8F" w14:paraId="759FF636" w14:textId="77777777" w:rsidTr="00267D44">
        <w:trPr>
          <w:gridAfter w:val="2"/>
          <w:wAfter w:w="20" w:type="dxa"/>
          <w:trHeight w:val="1518"/>
        </w:trPr>
        <w:tc>
          <w:tcPr>
            <w:tcW w:w="675" w:type="dxa"/>
            <w:tcBorders>
              <w:top w:val="single" w:sz="4" w:space="0" w:color="auto"/>
              <w:left w:val="single" w:sz="4" w:space="0" w:color="auto"/>
              <w:right w:val="single" w:sz="4" w:space="0" w:color="auto"/>
            </w:tcBorders>
            <w:vAlign w:val="center"/>
          </w:tcPr>
          <w:p w14:paraId="070EB0BF"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1.3.2.</w:t>
            </w:r>
          </w:p>
        </w:tc>
        <w:tc>
          <w:tcPr>
            <w:tcW w:w="2266" w:type="dxa"/>
            <w:tcBorders>
              <w:top w:val="single" w:sz="4" w:space="0" w:color="auto"/>
              <w:left w:val="single" w:sz="4" w:space="0" w:color="auto"/>
              <w:right w:val="single" w:sz="4" w:space="0" w:color="auto"/>
            </w:tcBorders>
            <w:vAlign w:val="center"/>
          </w:tcPr>
          <w:p w14:paraId="599F4316" w14:textId="77777777" w:rsidR="00F33BCD" w:rsidRPr="004E5A8F" w:rsidRDefault="00F33BCD" w:rsidP="00736282">
            <w:pPr>
              <w:jc w:val="both"/>
              <w:rPr>
                <w:sz w:val="20"/>
                <w:szCs w:val="20"/>
                <w:lang w:val="uk-UA" w:eastAsia="uk-UA"/>
              </w:rPr>
            </w:pPr>
            <w:r w:rsidRPr="004E5A8F">
              <w:rPr>
                <w:sz w:val="20"/>
                <w:szCs w:val="20"/>
                <w:lang w:val="uk-UA" w:eastAsia="uk-UA"/>
              </w:rPr>
              <w:t xml:space="preserve">Здійснення заходів щодо надання соціальних послуг </w:t>
            </w:r>
            <w:r w:rsidRPr="004E5A8F">
              <w:rPr>
                <w:b/>
                <w:sz w:val="20"/>
                <w:szCs w:val="20"/>
                <w:lang w:val="uk-UA"/>
              </w:rPr>
              <w:t xml:space="preserve"> </w:t>
            </w:r>
            <w:r w:rsidRPr="004E5A8F">
              <w:rPr>
                <w:bCs/>
                <w:sz w:val="20"/>
                <w:szCs w:val="20"/>
                <w:lang w:val="uk-UA"/>
              </w:rPr>
              <w:t xml:space="preserve">військовослужбовцям, які брали участь(беруть) у захисті безпеки населення та інтересів держави у зв’язку з військовою агресією Російської Федерації  проти України та членам їх сімей  та членів сімей загиблих (померлих) Захисників і Захисниць </w:t>
            </w:r>
          </w:p>
        </w:tc>
        <w:tc>
          <w:tcPr>
            <w:tcW w:w="2976" w:type="dxa"/>
            <w:tcBorders>
              <w:top w:val="single" w:sz="4" w:space="0" w:color="auto"/>
              <w:left w:val="single" w:sz="4" w:space="0" w:color="auto"/>
              <w:right w:val="single" w:sz="4" w:space="0" w:color="auto"/>
            </w:tcBorders>
            <w:vAlign w:val="center"/>
          </w:tcPr>
          <w:p w14:paraId="4DDD8992" w14:textId="77777777" w:rsidR="00F33BCD" w:rsidRPr="004E5A8F" w:rsidRDefault="00F33BCD" w:rsidP="00736282">
            <w:pPr>
              <w:jc w:val="both"/>
              <w:rPr>
                <w:sz w:val="20"/>
                <w:szCs w:val="20"/>
                <w:u w:val="single"/>
                <w:lang w:val="uk-UA" w:eastAsia="en-US"/>
              </w:rPr>
            </w:pPr>
            <w:r w:rsidRPr="004E5A8F">
              <w:rPr>
                <w:sz w:val="20"/>
                <w:szCs w:val="20"/>
                <w:lang w:val="uk-UA" w:eastAsia="uk-UA"/>
              </w:rPr>
              <w:t>Закон України «Про статус ветеранів війни, гарантії їх соціального захисту», «Про соціальні послуги», Постанова КМУ від 01.06.2020 № 587 «Про організацію надання соціальних послуг»</w:t>
            </w:r>
          </w:p>
        </w:tc>
        <w:tc>
          <w:tcPr>
            <w:tcW w:w="851" w:type="dxa"/>
            <w:tcBorders>
              <w:top w:val="single" w:sz="4" w:space="0" w:color="auto"/>
              <w:left w:val="single" w:sz="4" w:space="0" w:color="auto"/>
              <w:right w:val="single" w:sz="4" w:space="0" w:color="auto"/>
            </w:tcBorders>
            <w:vAlign w:val="center"/>
          </w:tcPr>
          <w:p w14:paraId="46F37311" w14:textId="77777777" w:rsidR="00F33BCD" w:rsidRPr="004E5A8F" w:rsidRDefault="00F33BCD" w:rsidP="00736282">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right w:val="single" w:sz="4" w:space="0" w:color="auto"/>
            </w:tcBorders>
            <w:vAlign w:val="center"/>
          </w:tcPr>
          <w:p w14:paraId="7543563A" w14:textId="77777777" w:rsidR="00F33BCD" w:rsidRPr="004E5A8F" w:rsidRDefault="00F33BCD" w:rsidP="00736282">
            <w:pPr>
              <w:jc w:val="center"/>
              <w:rPr>
                <w:bCs/>
                <w:sz w:val="20"/>
                <w:szCs w:val="20"/>
                <w:lang w:val="uk-UA"/>
              </w:rPr>
            </w:pPr>
            <w:r w:rsidRPr="004E5A8F">
              <w:rPr>
                <w:bCs/>
                <w:sz w:val="20"/>
                <w:szCs w:val="20"/>
                <w:lang w:val="uk-UA"/>
              </w:rPr>
              <w:t>КУ «Територіальний центр соціального обслуговування громадян Хорольської міської ради»</w:t>
            </w:r>
          </w:p>
          <w:p w14:paraId="334FF053" w14:textId="77777777" w:rsidR="00F33BCD" w:rsidRPr="004E5A8F" w:rsidRDefault="00F33BCD" w:rsidP="00736282">
            <w:pPr>
              <w:jc w:val="center"/>
              <w:rPr>
                <w:sz w:val="20"/>
                <w:szCs w:val="20"/>
                <w:lang w:val="uk-UA" w:eastAsia="en-US"/>
              </w:rPr>
            </w:pPr>
          </w:p>
          <w:p w14:paraId="1CC3605E" w14:textId="77777777" w:rsidR="00F33BCD" w:rsidRPr="004E5A8F" w:rsidRDefault="00F33BCD" w:rsidP="00736282">
            <w:pPr>
              <w:jc w:val="center"/>
              <w:rPr>
                <w:bCs/>
                <w:sz w:val="20"/>
                <w:szCs w:val="20"/>
                <w:lang w:val="uk-UA"/>
              </w:rPr>
            </w:pPr>
            <w:r w:rsidRPr="004E5A8F">
              <w:rPr>
                <w:bCs/>
                <w:sz w:val="20"/>
                <w:szCs w:val="20"/>
                <w:lang w:val="uk-UA"/>
              </w:rPr>
              <w:t>Центр соціальних служб Хорольської міської ради</w:t>
            </w:r>
          </w:p>
          <w:p w14:paraId="0E54C32E" w14:textId="77777777" w:rsidR="00F33BCD" w:rsidRPr="004E5A8F" w:rsidRDefault="00F33BCD" w:rsidP="00736282">
            <w:pPr>
              <w:jc w:val="center"/>
              <w:rPr>
                <w:sz w:val="20"/>
                <w:szCs w:val="20"/>
                <w:lang w:val="uk-UA" w:eastAsia="en-US"/>
              </w:rPr>
            </w:pPr>
          </w:p>
        </w:tc>
        <w:tc>
          <w:tcPr>
            <w:tcW w:w="1280" w:type="dxa"/>
            <w:gridSpan w:val="2"/>
            <w:tcBorders>
              <w:top w:val="single" w:sz="4" w:space="0" w:color="auto"/>
              <w:left w:val="single" w:sz="4" w:space="0" w:color="auto"/>
              <w:right w:val="single" w:sz="4" w:space="0" w:color="auto"/>
            </w:tcBorders>
            <w:vAlign w:val="center"/>
          </w:tcPr>
          <w:p w14:paraId="64D064B2" w14:textId="77777777" w:rsidR="00F33BCD" w:rsidRPr="004E5A8F" w:rsidRDefault="00F33BCD" w:rsidP="00736282">
            <w:pPr>
              <w:jc w:val="center"/>
              <w:rPr>
                <w:sz w:val="20"/>
                <w:szCs w:val="20"/>
                <w:lang w:val="uk-UA" w:eastAsia="en-US"/>
              </w:rPr>
            </w:pPr>
            <w:r w:rsidRPr="004E5A8F">
              <w:rPr>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right w:val="single" w:sz="4" w:space="0" w:color="auto"/>
            </w:tcBorders>
            <w:vAlign w:val="center"/>
          </w:tcPr>
          <w:p w14:paraId="131BCE50" w14:textId="77777777" w:rsidR="00F33BCD" w:rsidRPr="004E5A8F" w:rsidRDefault="00F33BCD" w:rsidP="00736282">
            <w:pPr>
              <w:jc w:val="center"/>
              <w:rPr>
                <w:b/>
                <w:bCs/>
                <w:color w:val="FF0000"/>
                <w:sz w:val="20"/>
                <w:szCs w:val="20"/>
                <w:lang w:val="uk-UA" w:eastAsia="en-US"/>
              </w:rPr>
            </w:pPr>
            <w:r w:rsidRPr="004E5A8F">
              <w:rPr>
                <w:sz w:val="20"/>
                <w:szCs w:val="20"/>
                <w:lang w:val="uk-UA" w:eastAsia="en-US"/>
              </w:rPr>
              <w:t xml:space="preserve">В межах бюджет-них </w:t>
            </w:r>
            <w:proofErr w:type="spellStart"/>
            <w:r w:rsidRPr="004E5A8F">
              <w:rPr>
                <w:sz w:val="20"/>
                <w:szCs w:val="20"/>
                <w:lang w:val="uk-UA" w:eastAsia="en-US"/>
              </w:rPr>
              <w:t>призна-чень</w:t>
            </w:r>
            <w:proofErr w:type="spellEnd"/>
          </w:p>
        </w:tc>
        <w:tc>
          <w:tcPr>
            <w:tcW w:w="1134" w:type="dxa"/>
            <w:gridSpan w:val="2"/>
            <w:tcBorders>
              <w:top w:val="single" w:sz="4" w:space="0" w:color="auto"/>
              <w:left w:val="single" w:sz="4" w:space="0" w:color="auto"/>
              <w:right w:val="single" w:sz="4" w:space="0" w:color="auto"/>
            </w:tcBorders>
            <w:vAlign w:val="center"/>
          </w:tcPr>
          <w:p w14:paraId="20840F0A" w14:textId="77777777" w:rsidR="00F33BCD" w:rsidRPr="004E5A8F" w:rsidRDefault="00F33BCD" w:rsidP="00736282">
            <w:pPr>
              <w:jc w:val="center"/>
              <w:rPr>
                <w:b/>
                <w:bCs/>
                <w:color w:val="FF0000"/>
                <w:sz w:val="20"/>
                <w:szCs w:val="20"/>
                <w:lang w:val="uk-UA" w:eastAsia="en-US"/>
              </w:rPr>
            </w:pPr>
            <w:r w:rsidRPr="004E5A8F">
              <w:rPr>
                <w:sz w:val="20"/>
                <w:szCs w:val="20"/>
                <w:lang w:val="uk-UA" w:eastAsia="en-US"/>
              </w:rPr>
              <w:t xml:space="preserve">В межах бюджет-них </w:t>
            </w:r>
            <w:proofErr w:type="spellStart"/>
            <w:r w:rsidRPr="004E5A8F">
              <w:rPr>
                <w:sz w:val="20"/>
                <w:szCs w:val="20"/>
                <w:lang w:val="uk-UA" w:eastAsia="en-US"/>
              </w:rPr>
              <w:t>призна-чень</w:t>
            </w:r>
            <w:proofErr w:type="spellEnd"/>
          </w:p>
        </w:tc>
        <w:tc>
          <w:tcPr>
            <w:tcW w:w="1134" w:type="dxa"/>
            <w:gridSpan w:val="2"/>
            <w:tcBorders>
              <w:top w:val="single" w:sz="4" w:space="0" w:color="auto"/>
              <w:left w:val="single" w:sz="4" w:space="0" w:color="auto"/>
              <w:right w:val="single" w:sz="4" w:space="0" w:color="auto"/>
            </w:tcBorders>
            <w:vAlign w:val="center"/>
          </w:tcPr>
          <w:p w14:paraId="4C74B4FE" w14:textId="77777777" w:rsidR="00F33BCD" w:rsidRPr="004E5A8F" w:rsidRDefault="00F33BCD" w:rsidP="00736282">
            <w:pPr>
              <w:jc w:val="center"/>
              <w:rPr>
                <w:b/>
                <w:bCs/>
                <w:color w:val="FF0000"/>
                <w:sz w:val="20"/>
                <w:szCs w:val="20"/>
                <w:lang w:val="uk-UA" w:eastAsia="en-US"/>
              </w:rPr>
            </w:pPr>
            <w:r w:rsidRPr="004E5A8F">
              <w:rPr>
                <w:sz w:val="20"/>
                <w:szCs w:val="20"/>
                <w:lang w:val="uk-UA" w:eastAsia="en-US"/>
              </w:rPr>
              <w:t xml:space="preserve">В межах бюджет-них </w:t>
            </w:r>
            <w:proofErr w:type="spellStart"/>
            <w:r w:rsidRPr="004E5A8F">
              <w:rPr>
                <w:sz w:val="20"/>
                <w:szCs w:val="20"/>
                <w:lang w:val="uk-UA" w:eastAsia="en-US"/>
              </w:rPr>
              <w:t>призна-чень</w:t>
            </w:r>
            <w:proofErr w:type="spellEnd"/>
          </w:p>
        </w:tc>
        <w:tc>
          <w:tcPr>
            <w:tcW w:w="1134" w:type="dxa"/>
            <w:gridSpan w:val="2"/>
            <w:tcBorders>
              <w:top w:val="single" w:sz="4" w:space="0" w:color="auto"/>
              <w:left w:val="single" w:sz="4" w:space="0" w:color="auto"/>
              <w:right w:val="single" w:sz="4" w:space="0" w:color="auto"/>
            </w:tcBorders>
            <w:vAlign w:val="center"/>
          </w:tcPr>
          <w:p w14:paraId="6368EF17" w14:textId="77777777" w:rsidR="00F33BCD" w:rsidRPr="004E5A8F" w:rsidRDefault="00F33BCD" w:rsidP="00736282">
            <w:pPr>
              <w:jc w:val="center"/>
              <w:rPr>
                <w:b/>
                <w:bCs/>
                <w:color w:val="FF0000"/>
                <w:sz w:val="20"/>
                <w:szCs w:val="20"/>
                <w:lang w:val="uk-UA" w:eastAsia="en-US"/>
              </w:rPr>
            </w:pPr>
            <w:r w:rsidRPr="004E5A8F">
              <w:rPr>
                <w:sz w:val="20"/>
                <w:szCs w:val="20"/>
                <w:lang w:val="uk-UA" w:eastAsia="en-US"/>
              </w:rPr>
              <w:t xml:space="preserve">В межах бюджет-них </w:t>
            </w:r>
            <w:proofErr w:type="spellStart"/>
            <w:r w:rsidRPr="004E5A8F">
              <w:rPr>
                <w:sz w:val="20"/>
                <w:szCs w:val="20"/>
                <w:lang w:val="uk-UA" w:eastAsia="en-US"/>
              </w:rPr>
              <w:t>призна-чень</w:t>
            </w:r>
            <w:proofErr w:type="spellEnd"/>
          </w:p>
        </w:tc>
        <w:tc>
          <w:tcPr>
            <w:tcW w:w="1559" w:type="dxa"/>
            <w:gridSpan w:val="2"/>
            <w:tcBorders>
              <w:top w:val="single" w:sz="4" w:space="0" w:color="auto"/>
              <w:left w:val="single" w:sz="4" w:space="0" w:color="auto"/>
              <w:right w:val="single" w:sz="4" w:space="0" w:color="auto"/>
            </w:tcBorders>
            <w:vAlign w:val="center"/>
          </w:tcPr>
          <w:p w14:paraId="34B3B518" w14:textId="1B9F2673" w:rsidR="00F33BCD" w:rsidRPr="004E5A8F" w:rsidRDefault="00F33BCD" w:rsidP="00F33BCD">
            <w:pPr>
              <w:jc w:val="center"/>
              <w:rPr>
                <w:sz w:val="20"/>
                <w:szCs w:val="20"/>
                <w:lang w:val="uk-UA" w:eastAsia="en-US"/>
              </w:rPr>
            </w:pPr>
            <w:r w:rsidRPr="004E5A8F">
              <w:rPr>
                <w:sz w:val="20"/>
                <w:szCs w:val="20"/>
                <w:lang w:val="uk-UA" w:eastAsia="en-US"/>
              </w:rPr>
              <w:t xml:space="preserve">Стабілізація </w:t>
            </w:r>
            <w:proofErr w:type="spellStart"/>
            <w:r w:rsidRPr="004E5A8F">
              <w:rPr>
                <w:sz w:val="20"/>
                <w:szCs w:val="20"/>
                <w:lang w:val="uk-UA" w:eastAsia="en-US"/>
              </w:rPr>
              <w:t>психо</w:t>
            </w:r>
            <w:proofErr w:type="spellEnd"/>
            <w:r w:rsidRPr="004E5A8F">
              <w:rPr>
                <w:sz w:val="20"/>
                <w:szCs w:val="20"/>
                <w:lang w:val="uk-UA" w:eastAsia="en-US"/>
              </w:rPr>
              <w:t>-емоційного стану, соціальна адаптація та реінтеграція в суспільство, оцінка потреб.</w:t>
            </w:r>
          </w:p>
          <w:p w14:paraId="6D3717FB" w14:textId="77777777" w:rsidR="00F33BCD" w:rsidRPr="004E5A8F" w:rsidRDefault="00F33BCD" w:rsidP="00736282">
            <w:pPr>
              <w:jc w:val="center"/>
              <w:rPr>
                <w:sz w:val="20"/>
                <w:szCs w:val="20"/>
                <w:lang w:val="uk-UA" w:eastAsia="en-US"/>
              </w:rPr>
            </w:pPr>
            <w:r w:rsidRPr="004E5A8F">
              <w:rPr>
                <w:sz w:val="20"/>
                <w:szCs w:val="20"/>
                <w:lang w:val="uk-UA" w:eastAsia="en-US"/>
              </w:rPr>
              <w:t>Запобігання потраплянню в складні життєві обставини, оцінка потреб</w:t>
            </w:r>
          </w:p>
        </w:tc>
      </w:tr>
      <w:tr w:rsidR="00F33BCD" w:rsidRPr="004E5A8F" w14:paraId="0DB86A98" w14:textId="77777777" w:rsidTr="00267D44">
        <w:trPr>
          <w:gridAfter w:val="1"/>
          <w:wAfter w:w="8" w:type="dxa"/>
          <w:trHeight w:val="428"/>
        </w:trPr>
        <w:tc>
          <w:tcPr>
            <w:tcW w:w="15568" w:type="dxa"/>
            <w:gridSpan w:val="18"/>
            <w:tcBorders>
              <w:top w:val="single" w:sz="4" w:space="0" w:color="auto"/>
              <w:left w:val="single" w:sz="4" w:space="0" w:color="auto"/>
              <w:right w:val="single" w:sz="4" w:space="0" w:color="auto"/>
            </w:tcBorders>
            <w:vAlign w:val="center"/>
          </w:tcPr>
          <w:p w14:paraId="14B5638A" w14:textId="77777777" w:rsidR="00F33BCD" w:rsidRPr="004E5A8F" w:rsidRDefault="00F33BCD" w:rsidP="00736282">
            <w:pPr>
              <w:jc w:val="center"/>
              <w:rPr>
                <w:b/>
                <w:bCs/>
                <w:sz w:val="20"/>
                <w:szCs w:val="20"/>
                <w:bdr w:val="none" w:sz="0" w:space="0" w:color="auto" w:frame="1"/>
                <w:lang w:val="uk-UA"/>
              </w:rPr>
            </w:pPr>
            <w:r w:rsidRPr="004E5A8F">
              <w:rPr>
                <w:b/>
                <w:bCs/>
                <w:sz w:val="20"/>
                <w:szCs w:val="20"/>
                <w:bdr w:val="none" w:sz="0" w:space="0" w:color="auto" w:frame="1"/>
                <w:lang w:val="uk-UA"/>
              </w:rPr>
              <w:t xml:space="preserve">2.Забезпечення житлових умов </w:t>
            </w:r>
          </w:p>
        </w:tc>
      </w:tr>
      <w:tr w:rsidR="00F33BCD" w:rsidRPr="004E5A8F" w14:paraId="4D868B2B" w14:textId="77777777" w:rsidTr="00267D44">
        <w:trPr>
          <w:gridAfter w:val="2"/>
          <w:wAfter w:w="20" w:type="dxa"/>
          <w:trHeight w:val="4102"/>
        </w:trPr>
        <w:tc>
          <w:tcPr>
            <w:tcW w:w="675" w:type="dxa"/>
            <w:tcBorders>
              <w:top w:val="single" w:sz="4" w:space="0" w:color="auto"/>
              <w:left w:val="single" w:sz="4" w:space="0" w:color="auto"/>
              <w:bottom w:val="single" w:sz="4" w:space="0" w:color="auto"/>
              <w:right w:val="single" w:sz="4" w:space="0" w:color="auto"/>
            </w:tcBorders>
            <w:vAlign w:val="center"/>
          </w:tcPr>
          <w:p w14:paraId="76DE0B4D"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lastRenderedPageBreak/>
              <w:t>2.1.</w:t>
            </w:r>
          </w:p>
        </w:tc>
        <w:tc>
          <w:tcPr>
            <w:tcW w:w="2266" w:type="dxa"/>
            <w:tcBorders>
              <w:top w:val="single" w:sz="4" w:space="0" w:color="auto"/>
              <w:left w:val="single" w:sz="4" w:space="0" w:color="auto"/>
              <w:bottom w:val="single" w:sz="4" w:space="0" w:color="auto"/>
              <w:right w:val="single" w:sz="4" w:space="0" w:color="auto"/>
            </w:tcBorders>
            <w:vAlign w:val="center"/>
          </w:tcPr>
          <w:p w14:paraId="3F64911E" w14:textId="77777777" w:rsidR="00F33BCD" w:rsidRPr="004E5A8F" w:rsidRDefault="00F33BCD" w:rsidP="00736282">
            <w:pPr>
              <w:shd w:val="clear" w:color="auto" w:fill="FFFFFF"/>
              <w:jc w:val="both"/>
              <w:rPr>
                <w:sz w:val="20"/>
                <w:szCs w:val="20"/>
                <w:lang w:val="uk-UA"/>
              </w:rPr>
            </w:pPr>
            <w:r w:rsidRPr="004E5A8F">
              <w:rPr>
                <w:sz w:val="20"/>
                <w:szCs w:val="20"/>
                <w:lang w:val="uk-UA"/>
              </w:rPr>
              <w:t>Забезпечення житлом</w:t>
            </w:r>
            <w:r w:rsidRPr="004E5A8F">
              <w:rPr>
                <w:bCs/>
                <w:sz w:val="20"/>
                <w:szCs w:val="20"/>
                <w:lang w:val="uk-UA"/>
              </w:rPr>
              <w:t xml:space="preserve"> військовослужбовців звільнених з військової служби, які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w:t>
            </w:r>
            <w:r w:rsidRPr="004E5A8F">
              <w:rPr>
                <w:sz w:val="20"/>
                <w:szCs w:val="20"/>
                <w:lang w:val="uk-UA"/>
              </w:rPr>
              <w:t>за рахунок залучення коштів з державного та обласного бюджетів</w:t>
            </w:r>
          </w:p>
          <w:p w14:paraId="10200764" w14:textId="77777777" w:rsidR="00F33BCD" w:rsidRPr="004E5A8F" w:rsidRDefault="00F33BCD" w:rsidP="00736282">
            <w:pPr>
              <w:shd w:val="clear" w:color="auto" w:fill="FFFFFF"/>
              <w:jc w:val="both"/>
              <w:rPr>
                <w:sz w:val="20"/>
                <w:szCs w:val="20"/>
                <w:lang w:val="uk-UA"/>
              </w:rPr>
            </w:pPr>
          </w:p>
        </w:tc>
        <w:tc>
          <w:tcPr>
            <w:tcW w:w="2976" w:type="dxa"/>
            <w:tcBorders>
              <w:top w:val="single" w:sz="4" w:space="0" w:color="auto"/>
              <w:left w:val="single" w:sz="4" w:space="0" w:color="auto"/>
              <w:bottom w:val="single" w:sz="4" w:space="0" w:color="auto"/>
              <w:right w:val="single" w:sz="4" w:space="0" w:color="auto"/>
            </w:tcBorders>
            <w:vAlign w:val="center"/>
          </w:tcPr>
          <w:p w14:paraId="37C8327D" w14:textId="77777777" w:rsidR="00F33BCD" w:rsidRPr="004E5A8F" w:rsidRDefault="00F33BCD" w:rsidP="00736282">
            <w:pPr>
              <w:jc w:val="both"/>
              <w:rPr>
                <w:color w:val="333333"/>
                <w:sz w:val="20"/>
                <w:szCs w:val="20"/>
                <w:bdr w:val="none" w:sz="0" w:space="0" w:color="auto" w:frame="1"/>
                <w:lang w:val="uk-UA"/>
              </w:rPr>
            </w:pPr>
            <w:r w:rsidRPr="004E5A8F">
              <w:rPr>
                <w:color w:val="333333"/>
                <w:sz w:val="20"/>
                <w:szCs w:val="20"/>
                <w:bdr w:val="none" w:sz="0" w:space="0" w:color="auto" w:frame="1"/>
                <w:lang w:val="uk-UA"/>
              </w:rPr>
              <w:t>Закони України «Про статус ветеранів війни, гарантії їх соціального захисту», «Про соціальний і правовий захист військовослужбовців та членів їх сімей»</w:t>
            </w:r>
          </w:p>
        </w:tc>
        <w:tc>
          <w:tcPr>
            <w:tcW w:w="851" w:type="dxa"/>
            <w:tcBorders>
              <w:top w:val="single" w:sz="4" w:space="0" w:color="auto"/>
              <w:left w:val="single" w:sz="4" w:space="0" w:color="auto"/>
              <w:bottom w:val="single" w:sz="4" w:space="0" w:color="auto"/>
              <w:right w:val="single" w:sz="4" w:space="0" w:color="auto"/>
            </w:tcBorders>
            <w:vAlign w:val="center"/>
          </w:tcPr>
          <w:p w14:paraId="1645B0DE" w14:textId="77777777" w:rsidR="00F33BCD" w:rsidRPr="004E5A8F" w:rsidRDefault="00F33BCD" w:rsidP="00736282">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0A9EE4C2" w14:textId="77777777" w:rsidR="00F33BCD" w:rsidRPr="004E5A8F" w:rsidRDefault="00F33BCD" w:rsidP="00736282">
            <w:pPr>
              <w:jc w:val="center"/>
              <w:rPr>
                <w:bCs/>
                <w:sz w:val="20"/>
                <w:szCs w:val="20"/>
                <w:lang w:val="uk-UA"/>
              </w:rPr>
            </w:pPr>
            <w:r w:rsidRPr="004E5A8F">
              <w:rPr>
                <w:bCs/>
                <w:sz w:val="20"/>
                <w:szCs w:val="20"/>
                <w:lang w:val="uk-UA"/>
              </w:rPr>
              <w:t xml:space="preserve">Відділ з питань </w:t>
            </w:r>
            <w:proofErr w:type="spellStart"/>
            <w:r w:rsidRPr="004E5A8F">
              <w:rPr>
                <w:bCs/>
                <w:sz w:val="20"/>
                <w:szCs w:val="20"/>
                <w:lang w:val="uk-UA"/>
              </w:rPr>
              <w:t>комунальноївласності</w:t>
            </w:r>
            <w:proofErr w:type="spellEnd"/>
            <w:r w:rsidRPr="004E5A8F">
              <w:rPr>
                <w:bCs/>
                <w:sz w:val="20"/>
                <w:szCs w:val="20"/>
                <w:lang w:val="uk-UA"/>
              </w:rPr>
              <w:t>, житлово-комунального господарства та благоустрою Хорольської міської ради</w:t>
            </w:r>
          </w:p>
          <w:p w14:paraId="0CBA8B1F" w14:textId="77777777" w:rsidR="00F33BCD" w:rsidRPr="004E5A8F" w:rsidRDefault="00F33BCD" w:rsidP="00736282">
            <w:pPr>
              <w:jc w:val="center"/>
              <w:rPr>
                <w:bCs/>
                <w:sz w:val="20"/>
                <w:szCs w:val="20"/>
                <w:lang w:val="uk-UA" w:eastAsia="en-US"/>
              </w:rPr>
            </w:pPr>
          </w:p>
          <w:p w14:paraId="6B77D0EB" w14:textId="69B4504D" w:rsidR="00F33BCD" w:rsidRPr="004E5A8F" w:rsidRDefault="00F33BCD" w:rsidP="00736282">
            <w:pPr>
              <w:jc w:val="center"/>
              <w:rPr>
                <w:bCs/>
                <w:sz w:val="20"/>
                <w:szCs w:val="20"/>
                <w:lang w:val="uk-UA" w:eastAsia="en-US"/>
              </w:rPr>
            </w:pPr>
            <w:r w:rsidRPr="004E5A8F">
              <w:rPr>
                <w:bCs/>
                <w:sz w:val="20"/>
                <w:szCs w:val="20"/>
                <w:lang w:val="uk-UA" w:eastAsia="en-US"/>
              </w:rPr>
              <w:t>Відділ соціального захисту населення Хорольської</w:t>
            </w:r>
            <w:r w:rsidRPr="004E5A8F">
              <w:rPr>
                <w:b/>
                <w:sz w:val="20"/>
                <w:szCs w:val="20"/>
                <w:lang w:val="uk-UA" w:eastAsia="en-US"/>
              </w:rPr>
              <w:t xml:space="preserve"> </w:t>
            </w:r>
            <w:r w:rsidRPr="004E5A8F">
              <w:rPr>
                <w:bCs/>
                <w:sz w:val="20"/>
                <w:szCs w:val="20"/>
                <w:lang w:val="uk-UA" w:eastAsia="en-US"/>
              </w:rPr>
              <w:t>міської ради</w:t>
            </w: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6E96AB19" w14:textId="77777777" w:rsidR="00F33BCD" w:rsidRPr="004E5A8F" w:rsidRDefault="00F33BCD" w:rsidP="00736282">
            <w:pPr>
              <w:jc w:val="center"/>
              <w:rPr>
                <w:b/>
                <w:bCs/>
                <w:sz w:val="20"/>
                <w:szCs w:val="20"/>
                <w:lang w:val="uk-UA" w:eastAsia="en-US"/>
              </w:rPr>
            </w:pPr>
            <w:r w:rsidRPr="004E5A8F">
              <w:rPr>
                <w:sz w:val="20"/>
                <w:szCs w:val="20"/>
                <w:lang w:val="uk-UA" w:eastAsia="en-US"/>
              </w:rPr>
              <w:t>Державний бюджет, обласний бюджет</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7E9CA1C6" w14:textId="609FFB68" w:rsidR="00F33BCD" w:rsidRPr="004E5A8F" w:rsidRDefault="00F33BCD" w:rsidP="00F33BCD">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EAC06DB" w14:textId="747CA848" w:rsidR="00F33BCD" w:rsidRPr="004E5A8F" w:rsidRDefault="00F33BCD" w:rsidP="00F33BCD">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19EA485" w14:textId="6D50DAC0" w:rsidR="00F33BCD" w:rsidRPr="004E5A8F" w:rsidRDefault="00F33BCD" w:rsidP="00F33BCD">
            <w:pPr>
              <w:ind w:left="-98" w:right="-105"/>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C7420FA" w14:textId="51E4D6AF" w:rsidR="00F33BCD" w:rsidRPr="004E5A8F" w:rsidRDefault="00F33BCD" w:rsidP="00F33BCD">
            <w:pPr>
              <w:ind w:left="-104" w:right="-114"/>
              <w:jc w:val="center"/>
              <w:rPr>
                <w:sz w:val="20"/>
                <w:szCs w:val="20"/>
                <w:lang w:val="uk-UA" w:eastAsia="en-US"/>
              </w:rPr>
            </w:pPr>
            <w:r w:rsidRPr="004E5A8F">
              <w:rPr>
                <w:sz w:val="20"/>
                <w:szCs w:val="20"/>
                <w:lang w:val="uk-UA" w:eastAsia="en-US"/>
              </w:rPr>
              <w:t>В межах бюджетних призначень</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E221B86" w14:textId="77777777" w:rsidR="00F33BCD" w:rsidRPr="004E5A8F" w:rsidRDefault="00F33BCD" w:rsidP="00736282">
            <w:pPr>
              <w:jc w:val="center"/>
              <w:rPr>
                <w:sz w:val="20"/>
                <w:szCs w:val="20"/>
                <w:bdr w:val="none" w:sz="0" w:space="0" w:color="auto" w:frame="1"/>
                <w:lang w:val="uk-UA"/>
              </w:rPr>
            </w:pPr>
            <w:r w:rsidRPr="004E5A8F">
              <w:rPr>
                <w:sz w:val="20"/>
                <w:szCs w:val="20"/>
                <w:bdr w:val="none" w:sz="0" w:space="0" w:color="auto" w:frame="1"/>
                <w:lang w:val="uk-UA"/>
              </w:rPr>
              <w:t>Поліпшення житлових умов</w:t>
            </w:r>
          </w:p>
        </w:tc>
      </w:tr>
      <w:tr w:rsidR="00F33BCD" w:rsidRPr="004E5A8F" w14:paraId="34EF94C6" w14:textId="77777777" w:rsidTr="00267D44">
        <w:trPr>
          <w:gridAfter w:val="1"/>
          <w:wAfter w:w="8" w:type="dxa"/>
          <w:trHeight w:val="416"/>
        </w:trPr>
        <w:tc>
          <w:tcPr>
            <w:tcW w:w="15568" w:type="dxa"/>
            <w:gridSpan w:val="18"/>
            <w:tcBorders>
              <w:top w:val="single" w:sz="4" w:space="0" w:color="auto"/>
              <w:left w:val="single" w:sz="4" w:space="0" w:color="auto"/>
              <w:bottom w:val="single" w:sz="4" w:space="0" w:color="auto"/>
              <w:right w:val="single" w:sz="4" w:space="0" w:color="auto"/>
            </w:tcBorders>
            <w:vAlign w:val="center"/>
          </w:tcPr>
          <w:p w14:paraId="3D95BFE5" w14:textId="77777777" w:rsidR="00F33BCD" w:rsidRPr="004E5A8F" w:rsidRDefault="00F33BCD" w:rsidP="00736282">
            <w:pPr>
              <w:jc w:val="center"/>
              <w:rPr>
                <w:b/>
                <w:bCs/>
                <w:sz w:val="20"/>
                <w:szCs w:val="20"/>
                <w:lang w:val="uk-UA" w:eastAsia="en-US"/>
              </w:rPr>
            </w:pPr>
            <w:r w:rsidRPr="004E5A8F">
              <w:rPr>
                <w:b/>
                <w:bCs/>
                <w:sz w:val="20"/>
                <w:szCs w:val="20"/>
                <w:lang w:val="uk-UA" w:eastAsia="en-US"/>
              </w:rPr>
              <w:t xml:space="preserve">3.Освітні послуги та дозвілля для дітей </w:t>
            </w:r>
          </w:p>
        </w:tc>
      </w:tr>
      <w:tr w:rsidR="00F33BCD" w:rsidRPr="004E5A8F" w14:paraId="0941E964"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662B4EF0" w14:textId="77777777" w:rsidR="00F33BCD" w:rsidRPr="004E5A8F" w:rsidRDefault="00F33BCD" w:rsidP="00F33BCD">
            <w:pPr>
              <w:spacing w:line="276" w:lineRule="auto"/>
              <w:jc w:val="center"/>
              <w:rPr>
                <w:sz w:val="20"/>
                <w:szCs w:val="20"/>
                <w:lang w:val="uk-UA" w:eastAsia="en-US"/>
              </w:rPr>
            </w:pPr>
            <w:r w:rsidRPr="004E5A8F">
              <w:rPr>
                <w:sz w:val="20"/>
                <w:szCs w:val="20"/>
                <w:lang w:val="uk-UA" w:eastAsia="en-US"/>
              </w:rPr>
              <w:t>3.1.</w:t>
            </w:r>
          </w:p>
        </w:tc>
        <w:tc>
          <w:tcPr>
            <w:tcW w:w="2266" w:type="dxa"/>
            <w:tcBorders>
              <w:top w:val="single" w:sz="4" w:space="0" w:color="auto"/>
              <w:left w:val="single" w:sz="4" w:space="0" w:color="auto"/>
              <w:bottom w:val="single" w:sz="4" w:space="0" w:color="auto"/>
              <w:right w:val="single" w:sz="4" w:space="0" w:color="auto"/>
            </w:tcBorders>
            <w:vAlign w:val="center"/>
          </w:tcPr>
          <w:p w14:paraId="26803351" w14:textId="77777777" w:rsidR="00F33BCD" w:rsidRPr="004E5A8F" w:rsidRDefault="00F33BCD" w:rsidP="00F33BCD">
            <w:pPr>
              <w:jc w:val="both"/>
              <w:rPr>
                <w:color w:val="FF0000"/>
                <w:sz w:val="20"/>
                <w:szCs w:val="20"/>
                <w:lang w:val="uk-UA" w:eastAsia="uk-UA"/>
              </w:rPr>
            </w:pPr>
            <w:r w:rsidRPr="004E5A8F">
              <w:rPr>
                <w:color w:val="000000" w:themeColor="text1"/>
                <w:sz w:val="20"/>
                <w:szCs w:val="20"/>
                <w:lang w:val="uk-UA" w:eastAsia="uk-UA"/>
              </w:rPr>
              <w:t xml:space="preserve">Першочергове влаштування до закладів дошкільної освіти Хорольської міської ради та забезпечення безкоштовним триразовим харчуванням вихованців закладів дошкільної освіти Хорольської міської ради, батьки яких </w:t>
            </w:r>
            <w:r w:rsidRPr="004E5A8F">
              <w:rPr>
                <w:b/>
                <w:sz w:val="20"/>
                <w:szCs w:val="20"/>
                <w:lang w:val="uk-UA"/>
              </w:rPr>
              <w:t xml:space="preserve"> </w:t>
            </w:r>
            <w:r w:rsidRPr="004E5A8F">
              <w:rPr>
                <w:bCs/>
                <w:sz w:val="20"/>
                <w:szCs w:val="20"/>
                <w:lang w:val="uk-UA"/>
              </w:rPr>
              <w:t xml:space="preserve">ветерани війни, військовослужбовці, які брали участь(беруть) у захисті безпеки населення та інтересів </w:t>
            </w:r>
            <w:r w:rsidRPr="004E5A8F">
              <w:rPr>
                <w:bCs/>
                <w:sz w:val="20"/>
                <w:szCs w:val="20"/>
                <w:lang w:val="uk-UA"/>
              </w:rPr>
              <w:lastRenderedPageBreak/>
              <w:t>держави у зв’язку з військовою агресією Російської Федерації  проти України та члени їх сімей</w:t>
            </w:r>
            <w:r w:rsidRPr="004E5A8F">
              <w:rPr>
                <w:b/>
                <w:sz w:val="20"/>
                <w:szCs w:val="20"/>
                <w:lang w:val="uk-UA"/>
              </w:rPr>
              <w:t xml:space="preserve"> </w:t>
            </w:r>
          </w:p>
        </w:tc>
        <w:tc>
          <w:tcPr>
            <w:tcW w:w="2976" w:type="dxa"/>
            <w:tcBorders>
              <w:top w:val="single" w:sz="4" w:space="0" w:color="auto"/>
              <w:left w:val="single" w:sz="4" w:space="0" w:color="auto"/>
              <w:bottom w:val="single" w:sz="4" w:space="0" w:color="auto"/>
              <w:right w:val="single" w:sz="4" w:space="0" w:color="auto"/>
            </w:tcBorders>
            <w:vAlign w:val="center"/>
          </w:tcPr>
          <w:p w14:paraId="1F3D7402" w14:textId="77777777" w:rsidR="00F33BCD" w:rsidRPr="004E5A8F" w:rsidRDefault="00F33BCD" w:rsidP="00F33BCD">
            <w:pPr>
              <w:jc w:val="both"/>
              <w:rPr>
                <w:sz w:val="20"/>
                <w:szCs w:val="20"/>
                <w:lang w:val="uk-UA" w:eastAsia="uk-UA"/>
              </w:rPr>
            </w:pPr>
            <w:r w:rsidRPr="004E5A8F">
              <w:rPr>
                <w:sz w:val="20"/>
                <w:szCs w:val="20"/>
                <w:lang w:val="uk-UA" w:eastAsia="uk-UA"/>
              </w:rPr>
              <w:lastRenderedPageBreak/>
              <w:t>Закон України «Про освіту»,</w:t>
            </w:r>
          </w:p>
          <w:p w14:paraId="13983271" w14:textId="77777777" w:rsidR="00F33BCD" w:rsidRPr="004E5A8F" w:rsidRDefault="00F33BCD" w:rsidP="00F33BCD">
            <w:pPr>
              <w:jc w:val="both"/>
              <w:rPr>
                <w:sz w:val="20"/>
                <w:szCs w:val="20"/>
                <w:lang w:val="uk-UA" w:eastAsia="uk-UA"/>
              </w:rPr>
            </w:pPr>
            <w:r w:rsidRPr="004E5A8F">
              <w:rPr>
                <w:sz w:val="20"/>
                <w:szCs w:val="20"/>
                <w:lang w:val="uk-UA" w:eastAsia="uk-UA"/>
              </w:rPr>
              <w:t>«Про дошкільну освіту»</w:t>
            </w:r>
          </w:p>
        </w:tc>
        <w:tc>
          <w:tcPr>
            <w:tcW w:w="851" w:type="dxa"/>
            <w:tcBorders>
              <w:top w:val="single" w:sz="4" w:space="0" w:color="auto"/>
              <w:left w:val="single" w:sz="4" w:space="0" w:color="auto"/>
              <w:bottom w:val="single" w:sz="4" w:space="0" w:color="auto"/>
              <w:right w:val="single" w:sz="4" w:space="0" w:color="auto"/>
            </w:tcBorders>
            <w:vAlign w:val="center"/>
          </w:tcPr>
          <w:p w14:paraId="50D3D7FD" w14:textId="77777777" w:rsidR="00F33BCD" w:rsidRPr="004E5A8F" w:rsidRDefault="00F33BCD" w:rsidP="00F33BCD">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6A11F4ED" w14:textId="77777777" w:rsidR="00F33BCD" w:rsidRPr="004E5A8F" w:rsidRDefault="00F33BCD" w:rsidP="00F33BCD">
            <w:pPr>
              <w:jc w:val="both"/>
              <w:rPr>
                <w:bCs/>
                <w:sz w:val="20"/>
                <w:szCs w:val="20"/>
                <w:lang w:val="uk-UA"/>
              </w:rPr>
            </w:pPr>
            <w:r w:rsidRPr="004E5A8F">
              <w:rPr>
                <w:bCs/>
                <w:sz w:val="20"/>
                <w:szCs w:val="20"/>
                <w:lang w:val="uk-UA"/>
              </w:rPr>
              <w:t>Відділ освіти, молоді та спорту Хорольської міської ради</w:t>
            </w:r>
          </w:p>
          <w:p w14:paraId="4DEE1724" w14:textId="77777777" w:rsidR="00F33BCD" w:rsidRPr="004E5A8F" w:rsidRDefault="00F33BCD" w:rsidP="00F33BCD">
            <w:pPr>
              <w:jc w:val="center"/>
              <w:rPr>
                <w:bCs/>
                <w:sz w:val="20"/>
                <w:szCs w:val="20"/>
                <w:lang w:val="uk-UA" w:eastAsia="en-US"/>
              </w:rPr>
            </w:pP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41FAA143" w14:textId="77777777" w:rsidR="00F33BCD" w:rsidRPr="004E5A8F" w:rsidRDefault="00F33BCD" w:rsidP="00F33BCD">
            <w:pPr>
              <w:jc w:val="center"/>
              <w:rPr>
                <w:sz w:val="20"/>
                <w:szCs w:val="20"/>
                <w:lang w:val="uk-UA" w:eastAsia="en-US"/>
              </w:rPr>
            </w:pPr>
            <w:r w:rsidRPr="004E5A8F">
              <w:rPr>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6D7E8538" w14:textId="1789987F" w:rsidR="00F33BCD" w:rsidRPr="004E5A8F" w:rsidRDefault="00F33BCD" w:rsidP="00F33BCD">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EF13FED" w14:textId="22D1C51B" w:rsidR="00F33BCD" w:rsidRPr="004E5A8F" w:rsidRDefault="00F33BCD" w:rsidP="00F33BCD">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8D0E942" w14:textId="1D2D2C60" w:rsidR="00F33BCD" w:rsidRPr="004E5A8F" w:rsidRDefault="00F33BCD" w:rsidP="00F33BCD">
            <w:pPr>
              <w:ind w:left="-98" w:right="-105"/>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9F24885" w14:textId="100BEE27" w:rsidR="00F33BCD" w:rsidRPr="004E5A8F" w:rsidRDefault="00F33BCD" w:rsidP="00F33BCD">
            <w:pPr>
              <w:ind w:left="-104" w:right="-114"/>
              <w:jc w:val="center"/>
              <w:rPr>
                <w:sz w:val="20"/>
                <w:szCs w:val="20"/>
                <w:lang w:val="uk-UA" w:eastAsia="en-US"/>
              </w:rPr>
            </w:pPr>
            <w:r w:rsidRPr="004E5A8F">
              <w:rPr>
                <w:sz w:val="20"/>
                <w:szCs w:val="20"/>
                <w:lang w:val="uk-UA" w:eastAsia="en-US"/>
              </w:rPr>
              <w:t>В межах бюджетних призначень</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3ED4EAD6" w14:textId="77777777" w:rsidR="00F33BCD" w:rsidRPr="004E5A8F" w:rsidRDefault="00F33BCD" w:rsidP="00F33BCD">
            <w:pPr>
              <w:jc w:val="center"/>
              <w:rPr>
                <w:sz w:val="20"/>
                <w:szCs w:val="20"/>
                <w:lang w:val="uk-UA" w:eastAsia="en-US"/>
              </w:rPr>
            </w:pPr>
            <w:r w:rsidRPr="004E5A8F">
              <w:rPr>
                <w:sz w:val="20"/>
                <w:szCs w:val="20"/>
                <w:lang w:val="uk-UA" w:eastAsia="en-US"/>
              </w:rPr>
              <w:t>Соціальна підтримка сімей військовослужбовців</w:t>
            </w:r>
          </w:p>
        </w:tc>
      </w:tr>
      <w:tr w:rsidR="00F33BCD" w:rsidRPr="004E5A8F" w14:paraId="18B3F277"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40A3460B"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3.2.</w:t>
            </w:r>
          </w:p>
        </w:tc>
        <w:tc>
          <w:tcPr>
            <w:tcW w:w="2266" w:type="dxa"/>
            <w:tcBorders>
              <w:top w:val="single" w:sz="4" w:space="0" w:color="auto"/>
              <w:left w:val="single" w:sz="4" w:space="0" w:color="auto"/>
              <w:bottom w:val="single" w:sz="4" w:space="0" w:color="auto"/>
              <w:right w:val="single" w:sz="4" w:space="0" w:color="auto"/>
            </w:tcBorders>
            <w:vAlign w:val="center"/>
          </w:tcPr>
          <w:p w14:paraId="52C2EDFC" w14:textId="77777777" w:rsidR="00F33BCD" w:rsidRPr="004E5A8F" w:rsidRDefault="00F33BCD" w:rsidP="00736282">
            <w:pPr>
              <w:jc w:val="both"/>
              <w:rPr>
                <w:color w:val="000000" w:themeColor="text1"/>
                <w:sz w:val="20"/>
                <w:szCs w:val="20"/>
                <w:lang w:val="uk-UA" w:eastAsia="uk-UA"/>
              </w:rPr>
            </w:pPr>
            <w:r w:rsidRPr="004E5A8F">
              <w:rPr>
                <w:color w:val="000000" w:themeColor="text1"/>
                <w:sz w:val="20"/>
                <w:szCs w:val="20"/>
                <w:lang w:val="uk-UA" w:eastAsia="uk-UA"/>
              </w:rPr>
              <w:t xml:space="preserve">Забезпечення безкоштовним харчуванням учнів у закладах загальної середньої освіти Хорольської міської ради з числа дітей, батьки яких  </w:t>
            </w:r>
            <w:r w:rsidRPr="004E5A8F">
              <w:rPr>
                <w:b/>
                <w:sz w:val="20"/>
                <w:szCs w:val="20"/>
                <w:lang w:val="uk-UA"/>
              </w:rPr>
              <w:t xml:space="preserve"> </w:t>
            </w:r>
            <w:r w:rsidRPr="004E5A8F">
              <w:rPr>
                <w:bCs/>
                <w:sz w:val="20"/>
                <w:szCs w:val="20"/>
                <w:lang w:val="uk-UA"/>
              </w:rPr>
              <w:t>ветерани війни, військовослужбовці, які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976" w:type="dxa"/>
            <w:tcBorders>
              <w:top w:val="single" w:sz="4" w:space="0" w:color="auto"/>
              <w:left w:val="single" w:sz="4" w:space="0" w:color="auto"/>
              <w:bottom w:val="single" w:sz="4" w:space="0" w:color="auto"/>
              <w:right w:val="single" w:sz="4" w:space="0" w:color="auto"/>
            </w:tcBorders>
            <w:vAlign w:val="center"/>
          </w:tcPr>
          <w:p w14:paraId="1B30BC28" w14:textId="77777777" w:rsidR="00F33BCD" w:rsidRPr="004E5A8F" w:rsidRDefault="00F33BCD" w:rsidP="00736282">
            <w:pPr>
              <w:jc w:val="both"/>
              <w:rPr>
                <w:sz w:val="20"/>
                <w:szCs w:val="20"/>
                <w:lang w:val="uk-UA" w:eastAsia="uk-UA"/>
              </w:rPr>
            </w:pPr>
            <w:r w:rsidRPr="004E5A8F">
              <w:rPr>
                <w:sz w:val="20"/>
                <w:szCs w:val="20"/>
                <w:lang w:val="uk-UA" w:eastAsia="uk-UA"/>
              </w:rPr>
              <w:t>Закон України «Про освіту»,</w:t>
            </w:r>
          </w:p>
          <w:p w14:paraId="37AF1BAE" w14:textId="77777777" w:rsidR="00F33BCD" w:rsidRPr="004E5A8F" w:rsidRDefault="00F33BCD" w:rsidP="00736282">
            <w:pPr>
              <w:jc w:val="both"/>
              <w:rPr>
                <w:sz w:val="20"/>
                <w:szCs w:val="20"/>
                <w:lang w:val="uk-UA" w:eastAsia="uk-UA"/>
              </w:rPr>
            </w:pPr>
            <w:r w:rsidRPr="004E5A8F">
              <w:rPr>
                <w:sz w:val="20"/>
                <w:szCs w:val="20"/>
                <w:lang w:val="uk-UA" w:eastAsia="uk-UA"/>
              </w:rPr>
              <w:t>«Про дошкільну освіту»</w:t>
            </w:r>
          </w:p>
        </w:tc>
        <w:tc>
          <w:tcPr>
            <w:tcW w:w="851" w:type="dxa"/>
            <w:tcBorders>
              <w:top w:val="single" w:sz="4" w:space="0" w:color="auto"/>
              <w:left w:val="single" w:sz="4" w:space="0" w:color="auto"/>
              <w:bottom w:val="single" w:sz="4" w:space="0" w:color="auto"/>
              <w:right w:val="single" w:sz="4" w:space="0" w:color="auto"/>
            </w:tcBorders>
            <w:vAlign w:val="center"/>
          </w:tcPr>
          <w:p w14:paraId="53C5B12F" w14:textId="77777777" w:rsidR="00F33BCD" w:rsidRPr="004E5A8F" w:rsidRDefault="00F33BCD" w:rsidP="00736282">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622B4325" w14:textId="77777777" w:rsidR="00F33BCD" w:rsidRPr="004E5A8F" w:rsidRDefault="00F33BCD" w:rsidP="00736282">
            <w:pPr>
              <w:jc w:val="center"/>
              <w:rPr>
                <w:bCs/>
                <w:sz w:val="20"/>
                <w:szCs w:val="20"/>
                <w:lang w:val="uk-UA"/>
              </w:rPr>
            </w:pPr>
            <w:r w:rsidRPr="004E5A8F">
              <w:rPr>
                <w:bCs/>
                <w:sz w:val="20"/>
                <w:szCs w:val="20"/>
                <w:lang w:val="uk-UA"/>
              </w:rPr>
              <w:t>Відділ освіти, молоді та спорту Хорольської міської ради</w:t>
            </w:r>
          </w:p>
          <w:p w14:paraId="30BBD1F0" w14:textId="77777777" w:rsidR="00F33BCD" w:rsidRPr="004E5A8F" w:rsidRDefault="00F33BCD" w:rsidP="00736282">
            <w:pPr>
              <w:jc w:val="center"/>
              <w:rPr>
                <w:bCs/>
                <w:sz w:val="20"/>
                <w:szCs w:val="20"/>
                <w:lang w:val="uk-UA" w:eastAsia="en-US"/>
              </w:rPr>
            </w:pP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3071A274" w14:textId="77777777" w:rsidR="00F33BCD" w:rsidRPr="004E5A8F" w:rsidRDefault="00F33BCD" w:rsidP="00736282">
            <w:pPr>
              <w:jc w:val="center"/>
              <w:rPr>
                <w:sz w:val="20"/>
                <w:szCs w:val="20"/>
                <w:lang w:val="uk-UA" w:eastAsia="en-US"/>
              </w:rPr>
            </w:pPr>
            <w:r w:rsidRPr="004E5A8F">
              <w:rPr>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41CDD93A" w14:textId="54B00A26" w:rsidR="00F33BCD" w:rsidRPr="004E5A8F" w:rsidRDefault="00F33BCD" w:rsidP="00F33BCD">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275EA84" w14:textId="1FC16639" w:rsidR="00F33BCD" w:rsidRPr="004E5A8F" w:rsidRDefault="00F33BCD" w:rsidP="00F33BCD">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E28F80B" w14:textId="6E6DB2F9" w:rsidR="00F33BCD" w:rsidRPr="004E5A8F" w:rsidRDefault="00F33BCD" w:rsidP="00F33BCD">
            <w:pPr>
              <w:ind w:left="-98" w:right="-105"/>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8DB90E2" w14:textId="6FA4BC12" w:rsidR="00F33BCD" w:rsidRPr="004E5A8F" w:rsidRDefault="00F33BCD" w:rsidP="00F33BCD">
            <w:pPr>
              <w:ind w:left="-104" w:right="-114"/>
              <w:jc w:val="center"/>
              <w:rPr>
                <w:sz w:val="20"/>
                <w:szCs w:val="20"/>
                <w:lang w:val="uk-UA" w:eastAsia="en-US"/>
              </w:rPr>
            </w:pPr>
            <w:r w:rsidRPr="004E5A8F">
              <w:rPr>
                <w:sz w:val="20"/>
                <w:szCs w:val="20"/>
                <w:lang w:val="uk-UA" w:eastAsia="en-US"/>
              </w:rPr>
              <w:t>В межах бюджетних призначень</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5A520C6F" w14:textId="77777777" w:rsidR="00F33BCD" w:rsidRPr="004E5A8F" w:rsidRDefault="00F33BCD" w:rsidP="00736282">
            <w:pPr>
              <w:jc w:val="center"/>
              <w:rPr>
                <w:sz w:val="20"/>
                <w:szCs w:val="20"/>
                <w:lang w:val="uk-UA" w:eastAsia="en-US"/>
              </w:rPr>
            </w:pPr>
            <w:r w:rsidRPr="004E5A8F">
              <w:rPr>
                <w:sz w:val="20"/>
                <w:szCs w:val="20"/>
                <w:lang w:val="uk-UA" w:eastAsia="en-US"/>
              </w:rPr>
              <w:t>Соціальна підтримка сімей військовослужбовців</w:t>
            </w:r>
          </w:p>
        </w:tc>
      </w:tr>
      <w:tr w:rsidR="00F33BCD" w:rsidRPr="004E5A8F" w14:paraId="46FA604E"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4A698789"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3.3.</w:t>
            </w:r>
          </w:p>
        </w:tc>
        <w:tc>
          <w:tcPr>
            <w:tcW w:w="2266" w:type="dxa"/>
            <w:tcBorders>
              <w:top w:val="single" w:sz="4" w:space="0" w:color="auto"/>
              <w:left w:val="single" w:sz="4" w:space="0" w:color="auto"/>
              <w:bottom w:val="single" w:sz="4" w:space="0" w:color="auto"/>
              <w:right w:val="single" w:sz="4" w:space="0" w:color="auto"/>
            </w:tcBorders>
            <w:vAlign w:val="center"/>
          </w:tcPr>
          <w:p w14:paraId="4D817779" w14:textId="7045FA06" w:rsidR="00F33BCD" w:rsidRPr="004E5A8F" w:rsidRDefault="00F33BCD" w:rsidP="00736282">
            <w:pPr>
              <w:jc w:val="both"/>
              <w:rPr>
                <w:color w:val="000000" w:themeColor="text1"/>
                <w:sz w:val="20"/>
                <w:szCs w:val="20"/>
                <w:lang w:val="uk-UA" w:eastAsia="uk-UA"/>
              </w:rPr>
            </w:pPr>
            <w:r w:rsidRPr="004E5A8F">
              <w:rPr>
                <w:color w:val="000000" w:themeColor="text1"/>
                <w:sz w:val="20"/>
                <w:szCs w:val="20"/>
                <w:lang w:val="uk-UA" w:eastAsia="uk-UA"/>
              </w:rPr>
              <w:t>Забезпечення оздоровленням на базі дитячих закладів оздоровлення та відпочинку дітей, батьки яких</w:t>
            </w:r>
            <w:r w:rsidRPr="004E5A8F">
              <w:rPr>
                <w:b/>
                <w:sz w:val="20"/>
                <w:szCs w:val="20"/>
                <w:lang w:val="uk-UA"/>
              </w:rPr>
              <w:t xml:space="preserve"> </w:t>
            </w:r>
            <w:r w:rsidRPr="004E5A8F">
              <w:rPr>
                <w:bCs/>
                <w:sz w:val="20"/>
                <w:szCs w:val="20"/>
                <w:lang w:val="uk-UA"/>
              </w:rPr>
              <w:t xml:space="preserve">ветерани війни, військовослужбовці, які брали(беруть) участь у захисті безпеки населення та інтересів держави у зв’язку з військовою агресією Російської Федерації проти </w:t>
            </w:r>
            <w:r w:rsidRPr="004E5A8F">
              <w:rPr>
                <w:bCs/>
                <w:sz w:val="20"/>
                <w:szCs w:val="20"/>
                <w:lang w:val="uk-UA"/>
              </w:rPr>
              <w:lastRenderedPageBreak/>
              <w:t>України та члени їх сімей</w:t>
            </w:r>
          </w:p>
        </w:tc>
        <w:tc>
          <w:tcPr>
            <w:tcW w:w="2976" w:type="dxa"/>
            <w:tcBorders>
              <w:top w:val="single" w:sz="4" w:space="0" w:color="auto"/>
              <w:left w:val="single" w:sz="4" w:space="0" w:color="auto"/>
              <w:bottom w:val="single" w:sz="4" w:space="0" w:color="auto"/>
              <w:right w:val="single" w:sz="4" w:space="0" w:color="auto"/>
            </w:tcBorders>
            <w:vAlign w:val="center"/>
          </w:tcPr>
          <w:p w14:paraId="7670CAA4" w14:textId="77777777" w:rsidR="00F33BCD" w:rsidRPr="004E5A8F" w:rsidRDefault="00F33BCD" w:rsidP="00736282">
            <w:pPr>
              <w:jc w:val="both"/>
              <w:rPr>
                <w:sz w:val="20"/>
                <w:szCs w:val="20"/>
                <w:lang w:val="uk-UA" w:eastAsia="uk-UA"/>
              </w:rPr>
            </w:pPr>
            <w:r w:rsidRPr="004E5A8F">
              <w:rPr>
                <w:sz w:val="20"/>
                <w:szCs w:val="20"/>
                <w:lang w:val="uk-UA" w:eastAsia="uk-UA"/>
              </w:rPr>
              <w:lastRenderedPageBreak/>
              <w:t>Закон України «Про оздоровлення та відпочинок дітей»</w:t>
            </w:r>
          </w:p>
        </w:tc>
        <w:tc>
          <w:tcPr>
            <w:tcW w:w="851" w:type="dxa"/>
            <w:tcBorders>
              <w:top w:val="single" w:sz="4" w:space="0" w:color="auto"/>
              <w:left w:val="single" w:sz="4" w:space="0" w:color="auto"/>
              <w:bottom w:val="single" w:sz="4" w:space="0" w:color="auto"/>
              <w:right w:val="single" w:sz="4" w:space="0" w:color="auto"/>
            </w:tcBorders>
            <w:vAlign w:val="center"/>
          </w:tcPr>
          <w:p w14:paraId="601ADA48" w14:textId="77777777" w:rsidR="00F33BCD" w:rsidRPr="004E5A8F" w:rsidRDefault="00F33BCD" w:rsidP="00736282">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0134DACB" w14:textId="77777777" w:rsidR="00F33BCD" w:rsidRPr="004E5A8F" w:rsidRDefault="00F33BCD" w:rsidP="00736282">
            <w:pPr>
              <w:jc w:val="both"/>
              <w:rPr>
                <w:bCs/>
                <w:sz w:val="20"/>
                <w:szCs w:val="20"/>
                <w:lang w:val="uk-UA"/>
              </w:rPr>
            </w:pPr>
            <w:r w:rsidRPr="004E5A8F">
              <w:rPr>
                <w:bCs/>
                <w:sz w:val="20"/>
                <w:szCs w:val="20"/>
                <w:lang w:val="uk-UA"/>
              </w:rPr>
              <w:t>Відділ освіти, молоді та спорту Хорольської міської ради</w:t>
            </w:r>
          </w:p>
          <w:p w14:paraId="63BA6108" w14:textId="77777777" w:rsidR="00F33BCD" w:rsidRPr="004E5A8F" w:rsidRDefault="00F33BCD" w:rsidP="00736282">
            <w:pPr>
              <w:jc w:val="center"/>
              <w:rPr>
                <w:bCs/>
                <w:sz w:val="20"/>
                <w:szCs w:val="20"/>
                <w:lang w:val="uk-UA" w:eastAsia="en-US"/>
              </w:rPr>
            </w:pP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00294E19" w14:textId="77777777" w:rsidR="00F33BCD" w:rsidRPr="004E5A8F" w:rsidRDefault="00F33BCD" w:rsidP="00736282">
            <w:pPr>
              <w:jc w:val="center"/>
              <w:rPr>
                <w:sz w:val="20"/>
                <w:szCs w:val="20"/>
                <w:lang w:val="uk-UA" w:eastAsia="en-US"/>
              </w:rPr>
            </w:pPr>
            <w:r w:rsidRPr="004E5A8F">
              <w:rPr>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06AACA05" w14:textId="3643F519" w:rsidR="00F33BCD" w:rsidRPr="004E5A8F" w:rsidRDefault="00F33BCD" w:rsidP="00F33BCD">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D886D52" w14:textId="767461E4" w:rsidR="00F33BCD" w:rsidRPr="004E5A8F" w:rsidRDefault="00F33BCD" w:rsidP="00F33BCD">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FE428D7" w14:textId="44932F0E" w:rsidR="00F33BCD" w:rsidRPr="004E5A8F" w:rsidRDefault="00F33BCD" w:rsidP="00F33BCD">
            <w:pPr>
              <w:ind w:left="-98" w:right="-105"/>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77F026D" w14:textId="385497B6" w:rsidR="00F33BCD" w:rsidRPr="004E5A8F" w:rsidRDefault="00F33BCD" w:rsidP="00F33BCD">
            <w:pPr>
              <w:ind w:left="-104" w:right="-114"/>
              <w:jc w:val="center"/>
              <w:rPr>
                <w:sz w:val="20"/>
                <w:szCs w:val="20"/>
                <w:lang w:val="uk-UA" w:eastAsia="en-US"/>
              </w:rPr>
            </w:pPr>
            <w:r w:rsidRPr="004E5A8F">
              <w:rPr>
                <w:sz w:val="20"/>
                <w:szCs w:val="20"/>
                <w:lang w:val="uk-UA" w:eastAsia="en-US"/>
              </w:rPr>
              <w:t>В межах бюджетних призначень</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39171E83" w14:textId="77777777" w:rsidR="00F33BCD" w:rsidRPr="004E5A8F" w:rsidRDefault="00F33BCD" w:rsidP="00736282">
            <w:pPr>
              <w:jc w:val="center"/>
              <w:rPr>
                <w:sz w:val="20"/>
                <w:szCs w:val="20"/>
                <w:lang w:val="uk-UA" w:eastAsia="en-US"/>
              </w:rPr>
            </w:pPr>
            <w:r w:rsidRPr="004E5A8F">
              <w:rPr>
                <w:sz w:val="20"/>
                <w:szCs w:val="20"/>
                <w:lang w:val="uk-UA" w:eastAsia="en-US"/>
              </w:rPr>
              <w:t>Соціальна підтримка сімей військовослужбовців</w:t>
            </w:r>
          </w:p>
        </w:tc>
      </w:tr>
      <w:tr w:rsidR="00F33BCD" w:rsidRPr="004E5A8F" w14:paraId="3D0AAC12"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0E4D6C93"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3.4.</w:t>
            </w:r>
          </w:p>
        </w:tc>
        <w:tc>
          <w:tcPr>
            <w:tcW w:w="2266" w:type="dxa"/>
            <w:tcBorders>
              <w:top w:val="single" w:sz="4" w:space="0" w:color="auto"/>
              <w:left w:val="single" w:sz="4" w:space="0" w:color="auto"/>
              <w:bottom w:val="single" w:sz="4" w:space="0" w:color="auto"/>
              <w:right w:val="single" w:sz="4" w:space="0" w:color="auto"/>
            </w:tcBorders>
            <w:vAlign w:val="center"/>
          </w:tcPr>
          <w:p w14:paraId="4B4B0DE1" w14:textId="77777777" w:rsidR="00F33BCD" w:rsidRPr="004E5A8F" w:rsidRDefault="00F33BCD" w:rsidP="00736282">
            <w:pPr>
              <w:jc w:val="both"/>
              <w:rPr>
                <w:color w:val="000000" w:themeColor="text1"/>
                <w:sz w:val="20"/>
                <w:szCs w:val="20"/>
                <w:lang w:val="uk-UA" w:eastAsia="uk-UA"/>
              </w:rPr>
            </w:pPr>
            <w:r w:rsidRPr="004E5A8F">
              <w:rPr>
                <w:color w:val="000000" w:themeColor="text1"/>
                <w:sz w:val="20"/>
                <w:szCs w:val="20"/>
                <w:lang w:val="uk-UA" w:eastAsia="uk-UA"/>
              </w:rPr>
              <w:t xml:space="preserve">Забезпечення безкоштовним оздоровленням на базі літніх шкільних таборів Хорольської міської ради, батьки  яких </w:t>
            </w:r>
            <w:r w:rsidRPr="004E5A8F">
              <w:rPr>
                <w:b/>
                <w:sz w:val="20"/>
                <w:szCs w:val="20"/>
                <w:lang w:val="uk-UA"/>
              </w:rPr>
              <w:t xml:space="preserve"> </w:t>
            </w:r>
            <w:r w:rsidRPr="004E5A8F">
              <w:rPr>
                <w:bCs/>
                <w:sz w:val="20"/>
                <w:szCs w:val="20"/>
                <w:lang w:val="uk-UA"/>
              </w:rPr>
              <w:t>ветерани війни, військовослужбовці, які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976" w:type="dxa"/>
            <w:tcBorders>
              <w:top w:val="single" w:sz="4" w:space="0" w:color="auto"/>
              <w:left w:val="single" w:sz="4" w:space="0" w:color="auto"/>
              <w:bottom w:val="single" w:sz="4" w:space="0" w:color="auto"/>
              <w:right w:val="single" w:sz="4" w:space="0" w:color="auto"/>
            </w:tcBorders>
            <w:vAlign w:val="center"/>
          </w:tcPr>
          <w:p w14:paraId="19605FB6" w14:textId="77777777" w:rsidR="00F33BCD" w:rsidRPr="004E5A8F" w:rsidRDefault="00F33BCD" w:rsidP="00736282">
            <w:pPr>
              <w:jc w:val="both"/>
              <w:rPr>
                <w:sz w:val="20"/>
                <w:szCs w:val="20"/>
                <w:lang w:val="uk-UA" w:eastAsia="uk-UA"/>
              </w:rPr>
            </w:pPr>
            <w:r w:rsidRPr="004E5A8F">
              <w:rPr>
                <w:sz w:val="20"/>
                <w:szCs w:val="20"/>
                <w:lang w:val="uk-UA" w:eastAsia="uk-UA"/>
              </w:rPr>
              <w:t>Закон України «Про оздоровлення та відпочинок дітей»</w:t>
            </w:r>
          </w:p>
        </w:tc>
        <w:tc>
          <w:tcPr>
            <w:tcW w:w="851" w:type="dxa"/>
            <w:tcBorders>
              <w:top w:val="single" w:sz="4" w:space="0" w:color="auto"/>
              <w:left w:val="single" w:sz="4" w:space="0" w:color="auto"/>
              <w:bottom w:val="single" w:sz="4" w:space="0" w:color="auto"/>
              <w:right w:val="single" w:sz="4" w:space="0" w:color="auto"/>
            </w:tcBorders>
            <w:vAlign w:val="center"/>
          </w:tcPr>
          <w:p w14:paraId="21447CF8" w14:textId="77777777" w:rsidR="00F33BCD" w:rsidRPr="004E5A8F" w:rsidRDefault="00F33BCD" w:rsidP="00736282">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5B7B043E" w14:textId="77777777" w:rsidR="00F33BCD" w:rsidRPr="004E5A8F" w:rsidRDefault="00F33BCD" w:rsidP="00736282">
            <w:pPr>
              <w:jc w:val="both"/>
              <w:rPr>
                <w:bCs/>
                <w:sz w:val="20"/>
                <w:szCs w:val="20"/>
                <w:lang w:val="uk-UA"/>
              </w:rPr>
            </w:pPr>
            <w:r w:rsidRPr="004E5A8F">
              <w:rPr>
                <w:bCs/>
                <w:sz w:val="20"/>
                <w:szCs w:val="20"/>
                <w:lang w:val="uk-UA"/>
              </w:rPr>
              <w:t>Відділ освіти, молоді та спорту Хорольської міської ради</w:t>
            </w:r>
          </w:p>
          <w:p w14:paraId="195EA9AC" w14:textId="77777777" w:rsidR="00F33BCD" w:rsidRPr="004E5A8F" w:rsidRDefault="00F33BCD" w:rsidP="00736282">
            <w:pPr>
              <w:jc w:val="center"/>
              <w:rPr>
                <w:bCs/>
                <w:sz w:val="20"/>
                <w:szCs w:val="20"/>
                <w:lang w:val="uk-UA" w:eastAsia="en-US"/>
              </w:rPr>
            </w:pP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5F9FFB95" w14:textId="77777777" w:rsidR="00F33BCD" w:rsidRPr="004E5A8F" w:rsidRDefault="00F33BCD" w:rsidP="00736282">
            <w:pPr>
              <w:jc w:val="center"/>
              <w:rPr>
                <w:sz w:val="20"/>
                <w:szCs w:val="20"/>
                <w:lang w:val="uk-UA" w:eastAsia="en-US"/>
              </w:rPr>
            </w:pPr>
            <w:r w:rsidRPr="004E5A8F">
              <w:rPr>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6A3F6A35" w14:textId="5A71409B" w:rsidR="00F33BCD" w:rsidRPr="004E5A8F" w:rsidRDefault="00F33BCD" w:rsidP="00F33BCD">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4665FE9" w14:textId="30627236" w:rsidR="00F33BCD" w:rsidRPr="004E5A8F" w:rsidRDefault="00F33BCD" w:rsidP="00F33BCD">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4A14342" w14:textId="46688F83" w:rsidR="00F33BCD" w:rsidRPr="004E5A8F" w:rsidRDefault="00F33BCD" w:rsidP="00F33BCD">
            <w:pPr>
              <w:ind w:left="-98" w:right="-105"/>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85C2C72" w14:textId="744A12F2" w:rsidR="00F33BCD" w:rsidRPr="004E5A8F" w:rsidRDefault="00F33BCD" w:rsidP="00F33BCD">
            <w:pPr>
              <w:ind w:left="-104" w:right="-114"/>
              <w:jc w:val="center"/>
              <w:rPr>
                <w:sz w:val="20"/>
                <w:szCs w:val="20"/>
                <w:lang w:val="uk-UA" w:eastAsia="en-US"/>
              </w:rPr>
            </w:pPr>
            <w:r w:rsidRPr="004E5A8F">
              <w:rPr>
                <w:sz w:val="20"/>
                <w:szCs w:val="20"/>
                <w:lang w:val="uk-UA" w:eastAsia="en-US"/>
              </w:rPr>
              <w:t>В межах бюджетних призначень</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3322119E" w14:textId="77777777" w:rsidR="00F33BCD" w:rsidRPr="004E5A8F" w:rsidRDefault="00F33BCD" w:rsidP="00736282">
            <w:pPr>
              <w:jc w:val="center"/>
              <w:rPr>
                <w:sz w:val="20"/>
                <w:szCs w:val="20"/>
                <w:lang w:val="uk-UA" w:eastAsia="en-US"/>
              </w:rPr>
            </w:pPr>
            <w:r w:rsidRPr="004E5A8F">
              <w:rPr>
                <w:sz w:val="20"/>
                <w:szCs w:val="20"/>
                <w:lang w:val="uk-UA" w:eastAsia="en-US"/>
              </w:rPr>
              <w:t>Соціальна підтримка сімей військовослужбовців</w:t>
            </w:r>
          </w:p>
        </w:tc>
      </w:tr>
      <w:tr w:rsidR="00F33BCD" w:rsidRPr="004E5A8F" w14:paraId="02EDE21D"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5D7807ED" w14:textId="77777777" w:rsidR="00F33BCD" w:rsidRPr="004E5A8F" w:rsidRDefault="00F33BCD" w:rsidP="00F33BCD">
            <w:pPr>
              <w:spacing w:line="276" w:lineRule="auto"/>
              <w:jc w:val="center"/>
              <w:rPr>
                <w:sz w:val="20"/>
                <w:szCs w:val="20"/>
                <w:lang w:val="uk-UA" w:eastAsia="en-US"/>
              </w:rPr>
            </w:pPr>
            <w:r w:rsidRPr="004E5A8F">
              <w:rPr>
                <w:sz w:val="20"/>
                <w:szCs w:val="20"/>
                <w:lang w:val="uk-UA" w:eastAsia="en-US"/>
              </w:rPr>
              <w:t>3.5.</w:t>
            </w:r>
          </w:p>
        </w:tc>
        <w:tc>
          <w:tcPr>
            <w:tcW w:w="2266" w:type="dxa"/>
            <w:tcBorders>
              <w:top w:val="single" w:sz="4" w:space="0" w:color="auto"/>
              <w:left w:val="single" w:sz="4" w:space="0" w:color="auto"/>
              <w:bottom w:val="single" w:sz="4" w:space="0" w:color="auto"/>
              <w:right w:val="single" w:sz="4" w:space="0" w:color="auto"/>
            </w:tcBorders>
            <w:vAlign w:val="center"/>
          </w:tcPr>
          <w:p w14:paraId="60D503AF" w14:textId="77777777" w:rsidR="00F33BCD" w:rsidRPr="004E5A8F" w:rsidRDefault="00F33BCD" w:rsidP="00F33BCD">
            <w:pPr>
              <w:jc w:val="both"/>
              <w:rPr>
                <w:color w:val="000000" w:themeColor="text1"/>
                <w:sz w:val="20"/>
                <w:szCs w:val="20"/>
                <w:lang w:val="uk-UA" w:eastAsia="uk-UA"/>
              </w:rPr>
            </w:pPr>
            <w:r w:rsidRPr="004E5A8F">
              <w:rPr>
                <w:color w:val="000000" w:themeColor="text1"/>
                <w:sz w:val="20"/>
                <w:szCs w:val="20"/>
                <w:lang w:val="uk-UA" w:eastAsia="uk-UA"/>
              </w:rPr>
              <w:t xml:space="preserve">Часткове або повне відшкодування вартості путівки дитячим закладам оздоровлення та відпочинку за послуги з оздоровлення та відпочинку дітей, батьки  яких </w:t>
            </w:r>
            <w:r w:rsidRPr="004E5A8F">
              <w:rPr>
                <w:b/>
                <w:sz w:val="20"/>
                <w:szCs w:val="20"/>
                <w:lang w:val="uk-UA"/>
              </w:rPr>
              <w:t xml:space="preserve"> </w:t>
            </w:r>
            <w:r w:rsidRPr="004E5A8F">
              <w:rPr>
                <w:bCs/>
                <w:sz w:val="20"/>
                <w:szCs w:val="20"/>
                <w:lang w:val="uk-UA"/>
              </w:rPr>
              <w:t>ветерани війни, військовослужбовці, які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976" w:type="dxa"/>
            <w:tcBorders>
              <w:top w:val="single" w:sz="4" w:space="0" w:color="auto"/>
              <w:left w:val="single" w:sz="4" w:space="0" w:color="auto"/>
              <w:bottom w:val="single" w:sz="4" w:space="0" w:color="auto"/>
              <w:right w:val="single" w:sz="4" w:space="0" w:color="auto"/>
            </w:tcBorders>
            <w:vAlign w:val="center"/>
          </w:tcPr>
          <w:p w14:paraId="0680BED4" w14:textId="77777777" w:rsidR="00F33BCD" w:rsidRPr="004E5A8F" w:rsidRDefault="00F33BCD" w:rsidP="00F33BCD">
            <w:pPr>
              <w:jc w:val="both"/>
              <w:rPr>
                <w:sz w:val="20"/>
                <w:szCs w:val="20"/>
                <w:lang w:val="uk-UA" w:eastAsia="uk-UA"/>
              </w:rPr>
            </w:pPr>
            <w:r w:rsidRPr="004E5A8F">
              <w:rPr>
                <w:sz w:val="20"/>
                <w:szCs w:val="20"/>
                <w:lang w:val="uk-UA" w:eastAsia="uk-UA"/>
              </w:rPr>
              <w:t>Закон України «Про оздоровлення та відпочинок дітей»</w:t>
            </w:r>
          </w:p>
        </w:tc>
        <w:tc>
          <w:tcPr>
            <w:tcW w:w="851" w:type="dxa"/>
            <w:tcBorders>
              <w:top w:val="single" w:sz="4" w:space="0" w:color="auto"/>
              <w:left w:val="single" w:sz="4" w:space="0" w:color="auto"/>
              <w:bottom w:val="single" w:sz="4" w:space="0" w:color="auto"/>
              <w:right w:val="single" w:sz="4" w:space="0" w:color="auto"/>
            </w:tcBorders>
            <w:vAlign w:val="center"/>
          </w:tcPr>
          <w:p w14:paraId="0836B797" w14:textId="77777777" w:rsidR="00F33BCD" w:rsidRPr="004E5A8F" w:rsidRDefault="00F33BCD" w:rsidP="00F33BCD">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332E9310" w14:textId="77777777" w:rsidR="00F33BCD" w:rsidRPr="004E5A8F" w:rsidRDefault="00F33BCD" w:rsidP="00F33BCD">
            <w:pPr>
              <w:jc w:val="both"/>
              <w:rPr>
                <w:bCs/>
                <w:sz w:val="20"/>
                <w:szCs w:val="20"/>
                <w:lang w:val="uk-UA"/>
              </w:rPr>
            </w:pPr>
            <w:r w:rsidRPr="004E5A8F">
              <w:rPr>
                <w:bCs/>
                <w:sz w:val="20"/>
                <w:szCs w:val="20"/>
                <w:lang w:val="uk-UA"/>
              </w:rPr>
              <w:t>Відділ освіти, молоді та спорту Хорольської міської ради</w:t>
            </w:r>
          </w:p>
          <w:p w14:paraId="1CCCA0F6" w14:textId="77777777" w:rsidR="00F33BCD" w:rsidRPr="004E5A8F" w:rsidRDefault="00F33BCD" w:rsidP="00F33BCD">
            <w:pPr>
              <w:jc w:val="center"/>
              <w:rPr>
                <w:bCs/>
                <w:sz w:val="20"/>
                <w:szCs w:val="20"/>
                <w:lang w:val="uk-UA" w:eastAsia="en-US"/>
              </w:rPr>
            </w:pP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53187DDD" w14:textId="77777777" w:rsidR="00F33BCD" w:rsidRPr="004E5A8F" w:rsidRDefault="00F33BCD" w:rsidP="00F33BCD">
            <w:pPr>
              <w:jc w:val="center"/>
              <w:rPr>
                <w:sz w:val="20"/>
                <w:szCs w:val="20"/>
                <w:lang w:val="uk-UA" w:eastAsia="en-US"/>
              </w:rPr>
            </w:pPr>
            <w:r w:rsidRPr="004E5A8F">
              <w:rPr>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49633DAB" w14:textId="1280ADD4" w:rsidR="00F33BCD" w:rsidRPr="004E5A8F" w:rsidRDefault="00F33BCD" w:rsidP="00AB04E3">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FACF420" w14:textId="31CBF2EC" w:rsidR="00F33BCD" w:rsidRPr="004E5A8F" w:rsidRDefault="00F33BCD" w:rsidP="00AB04E3">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E18824B" w14:textId="5DA44A2D" w:rsidR="00F33BCD" w:rsidRPr="004E5A8F" w:rsidRDefault="00F33BCD" w:rsidP="00AB04E3">
            <w:pPr>
              <w:ind w:left="-98" w:right="-105"/>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E6A8537" w14:textId="61034DDE" w:rsidR="00F33BCD" w:rsidRPr="004E5A8F" w:rsidRDefault="00F33BCD" w:rsidP="00AB04E3">
            <w:pPr>
              <w:ind w:left="-104" w:right="-114"/>
              <w:jc w:val="center"/>
              <w:rPr>
                <w:sz w:val="20"/>
                <w:szCs w:val="20"/>
                <w:lang w:val="uk-UA" w:eastAsia="en-US"/>
              </w:rPr>
            </w:pPr>
            <w:r w:rsidRPr="004E5A8F">
              <w:rPr>
                <w:sz w:val="20"/>
                <w:szCs w:val="20"/>
                <w:lang w:val="uk-UA" w:eastAsia="en-US"/>
              </w:rPr>
              <w:t>В межах бюджетних призначень</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1594A796" w14:textId="77777777" w:rsidR="00F33BCD" w:rsidRPr="004E5A8F" w:rsidRDefault="00F33BCD" w:rsidP="00F33BCD">
            <w:pPr>
              <w:jc w:val="center"/>
              <w:rPr>
                <w:sz w:val="20"/>
                <w:szCs w:val="20"/>
                <w:lang w:val="uk-UA" w:eastAsia="en-US"/>
              </w:rPr>
            </w:pPr>
            <w:r w:rsidRPr="004E5A8F">
              <w:rPr>
                <w:sz w:val="20"/>
                <w:szCs w:val="20"/>
                <w:lang w:val="uk-UA" w:eastAsia="en-US"/>
              </w:rPr>
              <w:t>Соціальна підтримка сімей військовослужбовців</w:t>
            </w:r>
          </w:p>
        </w:tc>
      </w:tr>
      <w:tr w:rsidR="00AB04E3" w:rsidRPr="004E5A8F" w14:paraId="7AD40B05"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7B0823FC" w14:textId="77777777" w:rsidR="00AB04E3" w:rsidRPr="004E5A8F" w:rsidRDefault="00AB04E3" w:rsidP="00AB04E3">
            <w:pPr>
              <w:spacing w:line="276" w:lineRule="auto"/>
              <w:jc w:val="center"/>
              <w:rPr>
                <w:sz w:val="20"/>
                <w:szCs w:val="20"/>
                <w:lang w:val="uk-UA" w:eastAsia="en-US"/>
              </w:rPr>
            </w:pPr>
            <w:r w:rsidRPr="004E5A8F">
              <w:rPr>
                <w:sz w:val="20"/>
                <w:szCs w:val="20"/>
                <w:lang w:val="uk-UA" w:eastAsia="en-US"/>
              </w:rPr>
              <w:lastRenderedPageBreak/>
              <w:t>3.6.</w:t>
            </w:r>
          </w:p>
        </w:tc>
        <w:tc>
          <w:tcPr>
            <w:tcW w:w="2266" w:type="dxa"/>
            <w:tcBorders>
              <w:top w:val="single" w:sz="4" w:space="0" w:color="auto"/>
              <w:left w:val="single" w:sz="4" w:space="0" w:color="auto"/>
              <w:bottom w:val="single" w:sz="4" w:space="0" w:color="auto"/>
              <w:right w:val="single" w:sz="4" w:space="0" w:color="auto"/>
            </w:tcBorders>
            <w:vAlign w:val="center"/>
          </w:tcPr>
          <w:p w14:paraId="02597643" w14:textId="77777777" w:rsidR="00AB04E3" w:rsidRPr="004E5A8F" w:rsidRDefault="00AB04E3" w:rsidP="00AB04E3">
            <w:pPr>
              <w:jc w:val="both"/>
              <w:rPr>
                <w:color w:val="000000" w:themeColor="text1"/>
                <w:sz w:val="20"/>
                <w:szCs w:val="20"/>
                <w:lang w:val="uk-UA" w:eastAsia="uk-UA"/>
              </w:rPr>
            </w:pPr>
            <w:r w:rsidRPr="004E5A8F">
              <w:rPr>
                <w:color w:val="000000" w:themeColor="text1"/>
                <w:sz w:val="20"/>
                <w:szCs w:val="20"/>
                <w:lang w:val="uk-UA" w:eastAsia="uk-UA"/>
              </w:rPr>
              <w:t xml:space="preserve">Здійснення психолого-педагогічного супроводу дітей з сімей учасників </w:t>
            </w:r>
            <w:r w:rsidRPr="004E5A8F">
              <w:rPr>
                <w:b/>
                <w:sz w:val="20"/>
                <w:szCs w:val="20"/>
                <w:lang w:val="uk-UA"/>
              </w:rPr>
              <w:t xml:space="preserve"> </w:t>
            </w:r>
            <w:r w:rsidRPr="004E5A8F">
              <w:rPr>
                <w:bCs/>
                <w:sz w:val="20"/>
                <w:szCs w:val="20"/>
                <w:lang w:val="uk-UA"/>
              </w:rPr>
              <w:t>ветеранів війни, військовослужбовців, які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w:t>
            </w:r>
          </w:p>
        </w:tc>
        <w:tc>
          <w:tcPr>
            <w:tcW w:w="2976" w:type="dxa"/>
            <w:tcBorders>
              <w:top w:val="single" w:sz="4" w:space="0" w:color="auto"/>
              <w:left w:val="single" w:sz="4" w:space="0" w:color="auto"/>
              <w:bottom w:val="single" w:sz="4" w:space="0" w:color="auto"/>
              <w:right w:val="single" w:sz="4" w:space="0" w:color="auto"/>
            </w:tcBorders>
            <w:vAlign w:val="center"/>
          </w:tcPr>
          <w:p w14:paraId="3D1A882F" w14:textId="77777777" w:rsidR="00AB04E3" w:rsidRPr="004E5A8F" w:rsidRDefault="00AB04E3" w:rsidP="00AB04E3">
            <w:pPr>
              <w:jc w:val="both"/>
              <w:rPr>
                <w:sz w:val="20"/>
                <w:szCs w:val="20"/>
                <w:lang w:val="uk-UA" w:eastAsia="uk-UA"/>
              </w:rPr>
            </w:pPr>
            <w:r w:rsidRPr="004E5A8F">
              <w:rPr>
                <w:sz w:val="20"/>
                <w:szCs w:val="20"/>
                <w:lang w:val="uk-UA" w:eastAsia="uk-UA"/>
              </w:rPr>
              <w:t>Лист Міністерства освіти і науки України від 21.08.2023 № 1/12492-23 «Про пріоритетні напрями роботи психологічного служби у системі освіти  у 2023/2024 навчальному році»</w:t>
            </w:r>
          </w:p>
        </w:tc>
        <w:tc>
          <w:tcPr>
            <w:tcW w:w="851" w:type="dxa"/>
            <w:tcBorders>
              <w:top w:val="single" w:sz="4" w:space="0" w:color="auto"/>
              <w:left w:val="single" w:sz="4" w:space="0" w:color="auto"/>
              <w:bottom w:val="single" w:sz="4" w:space="0" w:color="auto"/>
              <w:right w:val="single" w:sz="4" w:space="0" w:color="auto"/>
            </w:tcBorders>
            <w:vAlign w:val="center"/>
          </w:tcPr>
          <w:p w14:paraId="3DE7547C" w14:textId="77777777" w:rsidR="00AB04E3" w:rsidRPr="004E5A8F" w:rsidRDefault="00AB04E3" w:rsidP="00AB04E3">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6EA0E89E" w14:textId="77777777" w:rsidR="00AB04E3" w:rsidRPr="004E5A8F" w:rsidRDefault="00AB04E3" w:rsidP="00AB04E3">
            <w:pPr>
              <w:jc w:val="both"/>
              <w:rPr>
                <w:bCs/>
                <w:sz w:val="20"/>
                <w:szCs w:val="20"/>
                <w:lang w:val="uk-UA"/>
              </w:rPr>
            </w:pPr>
            <w:r w:rsidRPr="004E5A8F">
              <w:rPr>
                <w:bCs/>
                <w:sz w:val="20"/>
                <w:szCs w:val="20"/>
                <w:lang w:val="uk-UA"/>
              </w:rPr>
              <w:t>Відділ освіти, молоді та спорту Хорольської міської ради</w:t>
            </w:r>
          </w:p>
          <w:p w14:paraId="2E08F1DB" w14:textId="77777777" w:rsidR="00AB04E3" w:rsidRPr="004E5A8F" w:rsidRDefault="00AB04E3" w:rsidP="00AB04E3">
            <w:pPr>
              <w:jc w:val="center"/>
              <w:rPr>
                <w:bCs/>
                <w:sz w:val="20"/>
                <w:szCs w:val="20"/>
                <w:lang w:val="uk-UA" w:eastAsia="en-US"/>
              </w:rPr>
            </w:pP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28332D29" w14:textId="77777777" w:rsidR="00AB04E3" w:rsidRPr="004E5A8F" w:rsidRDefault="00AB04E3" w:rsidP="00AB04E3">
            <w:pPr>
              <w:jc w:val="center"/>
              <w:rPr>
                <w:sz w:val="20"/>
                <w:szCs w:val="20"/>
                <w:lang w:val="uk-UA" w:eastAsia="en-US"/>
              </w:rPr>
            </w:pPr>
            <w:r w:rsidRPr="004E5A8F">
              <w:rPr>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2D7EB2FC" w14:textId="7B829324" w:rsidR="00AB04E3" w:rsidRPr="004E5A8F" w:rsidRDefault="00AB04E3" w:rsidP="00AB04E3">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922587E" w14:textId="38693C8F" w:rsidR="00AB04E3" w:rsidRPr="004E5A8F" w:rsidRDefault="00AB04E3" w:rsidP="00AB04E3">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F0BDC98" w14:textId="4D4B9B99" w:rsidR="00AB04E3" w:rsidRPr="004E5A8F" w:rsidRDefault="00AB04E3" w:rsidP="00AB04E3">
            <w:pPr>
              <w:ind w:left="-98" w:right="-105"/>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6221F8B" w14:textId="6D246265" w:rsidR="00AB04E3" w:rsidRPr="004E5A8F" w:rsidRDefault="00AB04E3" w:rsidP="00AB04E3">
            <w:pPr>
              <w:ind w:left="-104" w:right="-114"/>
              <w:jc w:val="center"/>
              <w:rPr>
                <w:sz w:val="20"/>
                <w:szCs w:val="20"/>
                <w:lang w:val="uk-UA" w:eastAsia="en-US"/>
              </w:rPr>
            </w:pPr>
            <w:r w:rsidRPr="004E5A8F">
              <w:rPr>
                <w:sz w:val="20"/>
                <w:szCs w:val="20"/>
                <w:lang w:val="uk-UA" w:eastAsia="en-US"/>
              </w:rPr>
              <w:t>В межах бюджетних призначень</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4620FE99" w14:textId="77777777" w:rsidR="00AB04E3" w:rsidRPr="004E5A8F" w:rsidRDefault="00AB04E3" w:rsidP="00AB04E3">
            <w:pPr>
              <w:jc w:val="center"/>
              <w:rPr>
                <w:sz w:val="20"/>
                <w:szCs w:val="20"/>
                <w:lang w:val="uk-UA" w:eastAsia="en-US"/>
              </w:rPr>
            </w:pPr>
            <w:r w:rsidRPr="004E5A8F">
              <w:rPr>
                <w:sz w:val="20"/>
                <w:szCs w:val="20"/>
                <w:lang w:val="uk-UA" w:eastAsia="en-US"/>
              </w:rPr>
              <w:t>Соціальна підтримка сімей військовослужбовців</w:t>
            </w:r>
          </w:p>
        </w:tc>
      </w:tr>
      <w:tr w:rsidR="00AB04E3" w:rsidRPr="004E5A8F" w14:paraId="40343719"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33B7BE0C" w14:textId="77777777" w:rsidR="00AB04E3" w:rsidRPr="004E5A8F" w:rsidRDefault="00AB04E3" w:rsidP="00AB04E3">
            <w:pPr>
              <w:spacing w:line="276" w:lineRule="auto"/>
              <w:jc w:val="center"/>
              <w:rPr>
                <w:sz w:val="20"/>
                <w:szCs w:val="20"/>
                <w:lang w:val="uk-UA" w:eastAsia="en-US"/>
              </w:rPr>
            </w:pPr>
            <w:r w:rsidRPr="004E5A8F">
              <w:rPr>
                <w:sz w:val="20"/>
                <w:szCs w:val="20"/>
                <w:lang w:val="uk-UA" w:eastAsia="en-US"/>
              </w:rPr>
              <w:t>3.7.</w:t>
            </w:r>
          </w:p>
        </w:tc>
        <w:tc>
          <w:tcPr>
            <w:tcW w:w="2266" w:type="dxa"/>
            <w:tcBorders>
              <w:top w:val="single" w:sz="4" w:space="0" w:color="auto"/>
              <w:left w:val="single" w:sz="4" w:space="0" w:color="auto"/>
              <w:bottom w:val="single" w:sz="4" w:space="0" w:color="auto"/>
              <w:right w:val="single" w:sz="4" w:space="0" w:color="auto"/>
            </w:tcBorders>
            <w:vAlign w:val="center"/>
          </w:tcPr>
          <w:p w14:paraId="2B029652" w14:textId="77777777" w:rsidR="00AB04E3" w:rsidRPr="004E5A8F" w:rsidRDefault="00AB04E3" w:rsidP="00AB04E3">
            <w:pPr>
              <w:jc w:val="both"/>
              <w:rPr>
                <w:color w:val="000000" w:themeColor="text1"/>
                <w:sz w:val="20"/>
                <w:szCs w:val="20"/>
                <w:lang w:val="uk-UA" w:eastAsia="uk-UA"/>
              </w:rPr>
            </w:pPr>
            <w:r w:rsidRPr="004E5A8F">
              <w:rPr>
                <w:color w:val="000000" w:themeColor="text1"/>
                <w:sz w:val="20"/>
                <w:szCs w:val="20"/>
                <w:lang w:val="uk-UA" w:eastAsia="uk-UA"/>
              </w:rPr>
              <w:t xml:space="preserve">Забезпечення можливості безкоштовного відвідування позашкільних закладів Хорольської міської ради дітьми, батьки яких   </w:t>
            </w:r>
            <w:r w:rsidRPr="004E5A8F">
              <w:rPr>
                <w:b/>
                <w:sz w:val="20"/>
                <w:szCs w:val="20"/>
                <w:lang w:val="uk-UA"/>
              </w:rPr>
              <w:t xml:space="preserve"> </w:t>
            </w:r>
            <w:r w:rsidRPr="004E5A8F">
              <w:rPr>
                <w:bCs/>
                <w:sz w:val="20"/>
                <w:szCs w:val="20"/>
                <w:lang w:val="uk-UA"/>
              </w:rPr>
              <w:t>ветерани війни, військовослужбовці, які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976" w:type="dxa"/>
            <w:tcBorders>
              <w:top w:val="single" w:sz="4" w:space="0" w:color="auto"/>
              <w:left w:val="single" w:sz="4" w:space="0" w:color="auto"/>
              <w:bottom w:val="single" w:sz="4" w:space="0" w:color="auto"/>
              <w:right w:val="single" w:sz="4" w:space="0" w:color="auto"/>
            </w:tcBorders>
            <w:vAlign w:val="center"/>
          </w:tcPr>
          <w:p w14:paraId="1D4D97F7" w14:textId="77777777" w:rsidR="00AB04E3" w:rsidRPr="004E5A8F" w:rsidRDefault="00AB04E3" w:rsidP="00AB04E3">
            <w:pPr>
              <w:jc w:val="both"/>
              <w:rPr>
                <w:sz w:val="20"/>
                <w:szCs w:val="20"/>
                <w:lang w:val="uk-UA" w:eastAsia="uk-UA"/>
              </w:rPr>
            </w:pPr>
            <w:r w:rsidRPr="004E5A8F">
              <w:rPr>
                <w:sz w:val="20"/>
                <w:szCs w:val="20"/>
                <w:lang w:val="uk-UA" w:eastAsia="uk-UA"/>
              </w:rPr>
              <w:t>Закон України «Про освіту», «Про позашкільну освіту»</w:t>
            </w:r>
          </w:p>
        </w:tc>
        <w:tc>
          <w:tcPr>
            <w:tcW w:w="851" w:type="dxa"/>
            <w:tcBorders>
              <w:top w:val="single" w:sz="4" w:space="0" w:color="auto"/>
              <w:left w:val="single" w:sz="4" w:space="0" w:color="auto"/>
              <w:bottom w:val="single" w:sz="4" w:space="0" w:color="auto"/>
              <w:right w:val="single" w:sz="4" w:space="0" w:color="auto"/>
            </w:tcBorders>
            <w:vAlign w:val="center"/>
          </w:tcPr>
          <w:p w14:paraId="44CB9FD8" w14:textId="77777777" w:rsidR="00AB04E3" w:rsidRPr="004E5A8F" w:rsidRDefault="00AB04E3" w:rsidP="00AB04E3">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52BFF563" w14:textId="77777777" w:rsidR="00AB04E3" w:rsidRPr="004E5A8F" w:rsidRDefault="00AB04E3" w:rsidP="00AB04E3">
            <w:pPr>
              <w:jc w:val="both"/>
              <w:rPr>
                <w:bCs/>
                <w:sz w:val="20"/>
                <w:szCs w:val="20"/>
                <w:lang w:val="uk-UA"/>
              </w:rPr>
            </w:pPr>
            <w:r w:rsidRPr="004E5A8F">
              <w:rPr>
                <w:bCs/>
                <w:sz w:val="20"/>
                <w:szCs w:val="20"/>
                <w:lang w:val="uk-UA"/>
              </w:rPr>
              <w:t>Відділ освіти, молоді та спорту Хорольської міської ради</w:t>
            </w:r>
          </w:p>
          <w:p w14:paraId="2935C197" w14:textId="77777777" w:rsidR="00AB04E3" w:rsidRPr="004E5A8F" w:rsidRDefault="00AB04E3" w:rsidP="00AB04E3">
            <w:pPr>
              <w:jc w:val="center"/>
              <w:rPr>
                <w:bCs/>
                <w:sz w:val="20"/>
                <w:szCs w:val="20"/>
                <w:lang w:val="uk-UA" w:eastAsia="en-US"/>
              </w:rPr>
            </w:pP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0E50838B" w14:textId="77777777" w:rsidR="00AB04E3" w:rsidRPr="004E5A8F" w:rsidRDefault="00AB04E3" w:rsidP="00AB04E3">
            <w:pPr>
              <w:jc w:val="center"/>
              <w:rPr>
                <w:sz w:val="20"/>
                <w:szCs w:val="20"/>
                <w:lang w:val="uk-UA" w:eastAsia="en-US"/>
              </w:rPr>
            </w:pPr>
            <w:r w:rsidRPr="004E5A8F">
              <w:rPr>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3D70AC79" w14:textId="224D479F" w:rsidR="00AB04E3" w:rsidRPr="004E5A8F" w:rsidRDefault="00AB04E3" w:rsidP="00AB04E3">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163BE8A" w14:textId="592EF7D0" w:rsidR="00AB04E3" w:rsidRPr="004E5A8F" w:rsidRDefault="00AB04E3" w:rsidP="00AB04E3">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2CF556D" w14:textId="7FF5EB5C" w:rsidR="00AB04E3" w:rsidRPr="004E5A8F" w:rsidRDefault="00AB04E3" w:rsidP="00AB04E3">
            <w:pPr>
              <w:ind w:left="-98" w:right="-105"/>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7D20DCA" w14:textId="48F9D77E" w:rsidR="00AB04E3" w:rsidRPr="004E5A8F" w:rsidRDefault="00AB04E3" w:rsidP="00AB04E3">
            <w:pPr>
              <w:ind w:left="-104" w:right="-114"/>
              <w:jc w:val="center"/>
              <w:rPr>
                <w:sz w:val="20"/>
                <w:szCs w:val="20"/>
                <w:lang w:val="uk-UA" w:eastAsia="en-US"/>
              </w:rPr>
            </w:pPr>
            <w:r w:rsidRPr="004E5A8F">
              <w:rPr>
                <w:sz w:val="20"/>
                <w:szCs w:val="20"/>
                <w:lang w:val="uk-UA" w:eastAsia="en-US"/>
              </w:rPr>
              <w:t>В межах бюджетних призначень</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5067FBD0" w14:textId="77777777" w:rsidR="00AB04E3" w:rsidRPr="004E5A8F" w:rsidRDefault="00AB04E3" w:rsidP="00AB04E3">
            <w:pPr>
              <w:jc w:val="center"/>
              <w:rPr>
                <w:sz w:val="20"/>
                <w:szCs w:val="20"/>
                <w:lang w:val="uk-UA" w:eastAsia="en-US"/>
              </w:rPr>
            </w:pPr>
            <w:r w:rsidRPr="004E5A8F">
              <w:rPr>
                <w:sz w:val="20"/>
                <w:szCs w:val="20"/>
                <w:lang w:val="uk-UA" w:eastAsia="en-US"/>
              </w:rPr>
              <w:t>Соціальна підтримка сімей військовослужбовців</w:t>
            </w:r>
          </w:p>
        </w:tc>
      </w:tr>
      <w:tr w:rsidR="00AB04E3" w:rsidRPr="004E5A8F" w14:paraId="6DF2E7E2"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2E32A06F" w14:textId="77777777" w:rsidR="00AB04E3" w:rsidRPr="004E5A8F" w:rsidRDefault="00AB04E3" w:rsidP="00AB04E3">
            <w:pPr>
              <w:spacing w:line="276" w:lineRule="auto"/>
              <w:jc w:val="center"/>
              <w:rPr>
                <w:sz w:val="20"/>
                <w:szCs w:val="20"/>
                <w:lang w:val="uk-UA" w:eastAsia="en-US"/>
              </w:rPr>
            </w:pPr>
            <w:r w:rsidRPr="004E5A8F">
              <w:rPr>
                <w:sz w:val="20"/>
                <w:szCs w:val="20"/>
                <w:lang w:val="uk-UA" w:eastAsia="en-US"/>
              </w:rPr>
              <w:t>3.8.</w:t>
            </w:r>
          </w:p>
        </w:tc>
        <w:tc>
          <w:tcPr>
            <w:tcW w:w="2266" w:type="dxa"/>
            <w:tcBorders>
              <w:top w:val="single" w:sz="4" w:space="0" w:color="auto"/>
              <w:left w:val="single" w:sz="4" w:space="0" w:color="auto"/>
              <w:bottom w:val="single" w:sz="4" w:space="0" w:color="auto"/>
              <w:right w:val="single" w:sz="4" w:space="0" w:color="auto"/>
            </w:tcBorders>
            <w:vAlign w:val="center"/>
          </w:tcPr>
          <w:p w14:paraId="6741A0CF" w14:textId="77777777" w:rsidR="00AB04E3" w:rsidRPr="004E5A8F" w:rsidRDefault="00AB04E3" w:rsidP="00AB04E3">
            <w:pPr>
              <w:jc w:val="both"/>
              <w:rPr>
                <w:color w:val="000000" w:themeColor="text1"/>
                <w:sz w:val="20"/>
                <w:szCs w:val="20"/>
                <w:lang w:val="uk-UA" w:eastAsia="uk-UA"/>
              </w:rPr>
            </w:pPr>
            <w:r w:rsidRPr="004E5A8F">
              <w:rPr>
                <w:color w:val="000000" w:themeColor="text1"/>
                <w:sz w:val="20"/>
                <w:szCs w:val="20"/>
                <w:lang w:val="uk-UA" w:eastAsia="uk-UA"/>
              </w:rPr>
              <w:t xml:space="preserve">Залучення дітей, батьки  яких </w:t>
            </w:r>
            <w:r w:rsidRPr="004E5A8F">
              <w:rPr>
                <w:b/>
                <w:sz w:val="20"/>
                <w:szCs w:val="20"/>
                <w:lang w:val="uk-UA"/>
              </w:rPr>
              <w:t xml:space="preserve"> </w:t>
            </w:r>
            <w:r w:rsidRPr="004E5A8F">
              <w:rPr>
                <w:bCs/>
                <w:sz w:val="20"/>
                <w:szCs w:val="20"/>
                <w:lang w:val="uk-UA"/>
              </w:rPr>
              <w:t xml:space="preserve">ветерани війни, військовослужбовці, які брали(беруть) участь у захисті безпеки населення та </w:t>
            </w:r>
            <w:r w:rsidRPr="004E5A8F">
              <w:rPr>
                <w:bCs/>
                <w:sz w:val="20"/>
                <w:szCs w:val="20"/>
                <w:lang w:val="uk-UA"/>
              </w:rPr>
              <w:lastRenderedPageBreak/>
              <w:t xml:space="preserve">інтересів держави у зв’язку з військовою агресією Російської Федерації  проти України та члени їх сімей до </w:t>
            </w:r>
            <w:proofErr w:type="spellStart"/>
            <w:r w:rsidRPr="004E5A8F">
              <w:rPr>
                <w:bCs/>
                <w:sz w:val="20"/>
                <w:szCs w:val="20"/>
                <w:lang w:val="uk-UA"/>
              </w:rPr>
              <w:t>загальносадових</w:t>
            </w:r>
            <w:proofErr w:type="spellEnd"/>
            <w:r w:rsidRPr="004E5A8F">
              <w:rPr>
                <w:bCs/>
                <w:sz w:val="20"/>
                <w:szCs w:val="20"/>
                <w:lang w:val="uk-UA"/>
              </w:rPr>
              <w:t xml:space="preserve">, загальношкільних та загальноміських </w:t>
            </w:r>
            <w:proofErr w:type="spellStart"/>
            <w:r w:rsidRPr="004E5A8F">
              <w:rPr>
                <w:bCs/>
                <w:sz w:val="20"/>
                <w:szCs w:val="20"/>
                <w:lang w:val="uk-UA"/>
              </w:rPr>
              <w:t>культурномистецьких</w:t>
            </w:r>
            <w:proofErr w:type="spellEnd"/>
            <w:r w:rsidRPr="004E5A8F">
              <w:rPr>
                <w:bCs/>
                <w:sz w:val="20"/>
                <w:szCs w:val="20"/>
                <w:lang w:val="uk-UA"/>
              </w:rPr>
              <w:t>, просвітницьких заходів</w:t>
            </w:r>
          </w:p>
        </w:tc>
        <w:tc>
          <w:tcPr>
            <w:tcW w:w="2976" w:type="dxa"/>
            <w:tcBorders>
              <w:top w:val="single" w:sz="4" w:space="0" w:color="auto"/>
              <w:left w:val="single" w:sz="4" w:space="0" w:color="auto"/>
              <w:bottom w:val="single" w:sz="4" w:space="0" w:color="auto"/>
              <w:right w:val="single" w:sz="4" w:space="0" w:color="auto"/>
            </w:tcBorders>
            <w:vAlign w:val="center"/>
          </w:tcPr>
          <w:p w14:paraId="77EDDBDD" w14:textId="77777777" w:rsidR="00AB04E3" w:rsidRPr="004E5A8F" w:rsidRDefault="00AB04E3" w:rsidP="00AB04E3">
            <w:pPr>
              <w:jc w:val="both"/>
              <w:rPr>
                <w:sz w:val="20"/>
                <w:szCs w:val="20"/>
                <w:lang w:val="uk-UA" w:eastAsia="uk-UA"/>
              </w:rPr>
            </w:pPr>
            <w:r w:rsidRPr="004E5A8F">
              <w:rPr>
                <w:sz w:val="20"/>
                <w:szCs w:val="20"/>
                <w:lang w:val="uk-UA" w:eastAsia="uk-UA"/>
              </w:rPr>
              <w:lastRenderedPageBreak/>
              <w:t>Закон України «Про оздоровлення та відпочинок дітей»</w:t>
            </w:r>
          </w:p>
        </w:tc>
        <w:tc>
          <w:tcPr>
            <w:tcW w:w="851" w:type="dxa"/>
            <w:tcBorders>
              <w:top w:val="single" w:sz="4" w:space="0" w:color="auto"/>
              <w:left w:val="single" w:sz="4" w:space="0" w:color="auto"/>
              <w:bottom w:val="single" w:sz="4" w:space="0" w:color="auto"/>
              <w:right w:val="single" w:sz="4" w:space="0" w:color="auto"/>
            </w:tcBorders>
            <w:vAlign w:val="center"/>
          </w:tcPr>
          <w:p w14:paraId="0E4ED429" w14:textId="77777777" w:rsidR="00AB04E3" w:rsidRPr="004E5A8F" w:rsidRDefault="00AB04E3" w:rsidP="00AB04E3">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09954822" w14:textId="77777777" w:rsidR="00AB04E3" w:rsidRPr="004E5A8F" w:rsidRDefault="00AB04E3" w:rsidP="00AB04E3">
            <w:pPr>
              <w:jc w:val="both"/>
              <w:rPr>
                <w:bCs/>
                <w:sz w:val="20"/>
                <w:szCs w:val="20"/>
                <w:lang w:val="uk-UA"/>
              </w:rPr>
            </w:pPr>
            <w:r w:rsidRPr="004E5A8F">
              <w:rPr>
                <w:bCs/>
                <w:sz w:val="20"/>
                <w:szCs w:val="20"/>
                <w:lang w:val="uk-UA"/>
              </w:rPr>
              <w:t>Відділ освіти, молоді та спорту Хорольської міської ради</w:t>
            </w:r>
          </w:p>
          <w:p w14:paraId="3EFCE537" w14:textId="77777777" w:rsidR="00AB04E3" w:rsidRPr="004E5A8F" w:rsidRDefault="00AB04E3" w:rsidP="00AB04E3">
            <w:pPr>
              <w:jc w:val="center"/>
              <w:rPr>
                <w:bCs/>
                <w:sz w:val="20"/>
                <w:szCs w:val="20"/>
                <w:lang w:val="uk-UA" w:eastAsia="en-US"/>
              </w:rPr>
            </w:pP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0AED9DD3" w14:textId="77777777" w:rsidR="00AB04E3" w:rsidRPr="004E5A8F" w:rsidRDefault="00AB04E3" w:rsidP="00AB04E3">
            <w:pPr>
              <w:jc w:val="center"/>
              <w:rPr>
                <w:sz w:val="20"/>
                <w:szCs w:val="20"/>
                <w:lang w:val="uk-UA" w:eastAsia="en-US"/>
              </w:rPr>
            </w:pPr>
            <w:r w:rsidRPr="004E5A8F">
              <w:rPr>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5ACBF22D" w14:textId="0524DBA3" w:rsidR="00AB04E3" w:rsidRPr="004E5A8F" w:rsidRDefault="00AB04E3" w:rsidP="00AB04E3">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8148759" w14:textId="1F8CE4C4" w:rsidR="00AB04E3" w:rsidRPr="004E5A8F" w:rsidRDefault="00AB04E3" w:rsidP="00AB04E3">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3345F09" w14:textId="22DCBB89" w:rsidR="00AB04E3" w:rsidRPr="004E5A8F" w:rsidRDefault="00AB04E3" w:rsidP="00AB04E3">
            <w:pPr>
              <w:ind w:left="-98" w:right="-105"/>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01E395F" w14:textId="3F5F8386" w:rsidR="00AB04E3" w:rsidRPr="004E5A8F" w:rsidRDefault="00AB04E3" w:rsidP="00AB04E3">
            <w:pPr>
              <w:ind w:left="-104" w:right="-114"/>
              <w:jc w:val="center"/>
              <w:rPr>
                <w:sz w:val="20"/>
                <w:szCs w:val="20"/>
                <w:lang w:val="uk-UA" w:eastAsia="en-US"/>
              </w:rPr>
            </w:pPr>
            <w:r w:rsidRPr="004E5A8F">
              <w:rPr>
                <w:sz w:val="20"/>
                <w:szCs w:val="20"/>
                <w:lang w:val="uk-UA" w:eastAsia="en-US"/>
              </w:rPr>
              <w:t>В межах бюджетних призначень</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790C750A" w14:textId="77777777" w:rsidR="00AB04E3" w:rsidRPr="004E5A8F" w:rsidRDefault="00AB04E3" w:rsidP="00AB04E3">
            <w:pPr>
              <w:jc w:val="center"/>
              <w:rPr>
                <w:sz w:val="20"/>
                <w:szCs w:val="20"/>
                <w:lang w:val="uk-UA" w:eastAsia="en-US"/>
              </w:rPr>
            </w:pPr>
            <w:r w:rsidRPr="004E5A8F">
              <w:rPr>
                <w:sz w:val="20"/>
                <w:szCs w:val="20"/>
                <w:lang w:val="uk-UA" w:eastAsia="en-US"/>
              </w:rPr>
              <w:t>Соціальна підтримка сімей військовослужбовців</w:t>
            </w:r>
          </w:p>
        </w:tc>
      </w:tr>
      <w:tr w:rsidR="00AB04E3" w:rsidRPr="004E5A8F" w14:paraId="6F1FCDF6" w14:textId="77777777" w:rsidTr="00267D44">
        <w:trPr>
          <w:gridAfter w:val="2"/>
          <w:wAfter w:w="20" w:type="dxa"/>
          <w:trHeight w:val="2559"/>
        </w:trPr>
        <w:tc>
          <w:tcPr>
            <w:tcW w:w="675" w:type="dxa"/>
            <w:tcBorders>
              <w:top w:val="single" w:sz="4" w:space="0" w:color="auto"/>
              <w:left w:val="single" w:sz="4" w:space="0" w:color="auto"/>
              <w:bottom w:val="single" w:sz="4" w:space="0" w:color="auto"/>
              <w:right w:val="single" w:sz="4" w:space="0" w:color="auto"/>
            </w:tcBorders>
            <w:vAlign w:val="center"/>
          </w:tcPr>
          <w:p w14:paraId="1AB6AEA2" w14:textId="77777777" w:rsidR="00AB04E3" w:rsidRPr="004E5A8F" w:rsidRDefault="00AB04E3" w:rsidP="00AB04E3">
            <w:pPr>
              <w:spacing w:line="276" w:lineRule="auto"/>
              <w:jc w:val="center"/>
              <w:rPr>
                <w:sz w:val="20"/>
                <w:szCs w:val="20"/>
                <w:lang w:val="uk-UA" w:eastAsia="en-US"/>
              </w:rPr>
            </w:pPr>
            <w:r w:rsidRPr="004E5A8F">
              <w:rPr>
                <w:sz w:val="20"/>
                <w:szCs w:val="20"/>
                <w:lang w:val="uk-UA" w:eastAsia="en-US"/>
              </w:rPr>
              <w:t>3.9.</w:t>
            </w:r>
          </w:p>
        </w:tc>
        <w:tc>
          <w:tcPr>
            <w:tcW w:w="2266" w:type="dxa"/>
            <w:tcBorders>
              <w:top w:val="single" w:sz="4" w:space="0" w:color="auto"/>
              <w:left w:val="single" w:sz="4" w:space="0" w:color="auto"/>
              <w:bottom w:val="single" w:sz="4" w:space="0" w:color="auto"/>
              <w:right w:val="single" w:sz="4" w:space="0" w:color="auto"/>
            </w:tcBorders>
            <w:vAlign w:val="center"/>
          </w:tcPr>
          <w:p w14:paraId="6D56351F" w14:textId="77777777" w:rsidR="00AB04E3" w:rsidRPr="004E5A8F" w:rsidRDefault="00AB04E3" w:rsidP="00AB04E3">
            <w:pPr>
              <w:jc w:val="both"/>
              <w:rPr>
                <w:color w:val="000000" w:themeColor="text1"/>
                <w:sz w:val="20"/>
                <w:szCs w:val="20"/>
                <w:lang w:val="uk-UA" w:eastAsia="uk-UA"/>
              </w:rPr>
            </w:pPr>
            <w:r w:rsidRPr="004E5A8F">
              <w:rPr>
                <w:color w:val="000000" w:themeColor="text1"/>
                <w:sz w:val="20"/>
                <w:szCs w:val="20"/>
                <w:lang w:val="uk-UA" w:eastAsia="uk-UA"/>
              </w:rPr>
              <w:t xml:space="preserve">Забезпечення встановлення меморіальних </w:t>
            </w:r>
            <w:proofErr w:type="spellStart"/>
            <w:r w:rsidRPr="004E5A8F">
              <w:rPr>
                <w:color w:val="000000" w:themeColor="text1"/>
                <w:sz w:val="20"/>
                <w:szCs w:val="20"/>
                <w:lang w:val="uk-UA" w:eastAsia="uk-UA"/>
              </w:rPr>
              <w:t>дощок</w:t>
            </w:r>
            <w:proofErr w:type="spellEnd"/>
            <w:r w:rsidRPr="004E5A8F">
              <w:rPr>
                <w:color w:val="000000" w:themeColor="text1"/>
                <w:sz w:val="20"/>
                <w:szCs w:val="20"/>
                <w:lang w:val="uk-UA" w:eastAsia="uk-UA"/>
              </w:rPr>
              <w:t xml:space="preserve"> у закладах освіти, в яких навчалися загиблі(померлі) Захисники чи Захисниці України, учасники революції гідності</w:t>
            </w:r>
          </w:p>
        </w:tc>
        <w:tc>
          <w:tcPr>
            <w:tcW w:w="2976" w:type="dxa"/>
            <w:tcBorders>
              <w:top w:val="single" w:sz="4" w:space="0" w:color="auto"/>
              <w:left w:val="single" w:sz="4" w:space="0" w:color="auto"/>
              <w:bottom w:val="single" w:sz="4" w:space="0" w:color="auto"/>
              <w:right w:val="single" w:sz="4" w:space="0" w:color="auto"/>
            </w:tcBorders>
            <w:vAlign w:val="center"/>
          </w:tcPr>
          <w:p w14:paraId="1F40CFEA" w14:textId="77777777" w:rsidR="00AB04E3" w:rsidRPr="004E5A8F" w:rsidRDefault="00AB04E3" w:rsidP="00AB04E3">
            <w:pPr>
              <w:jc w:val="both"/>
              <w:rPr>
                <w:sz w:val="20"/>
                <w:szCs w:val="20"/>
                <w:lang w:val="uk-UA" w:eastAsia="uk-UA"/>
              </w:rPr>
            </w:pPr>
            <w:r w:rsidRPr="004E5A8F">
              <w:rPr>
                <w:sz w:val="20"/>
                <w:szCs w:val="20"/>
                <w:lang w:val="uk-UA" w:eastAsia="uk-UA"/>
              </w:rPr>
              <w:t>Закон України «Про культуру», «Про охорону культурної спадщини»</w:t>
            </w:r>
          </w:p>
        </w:tc>
        <w:tc>
          <w:tcPr>
            <w:tcW w:w="851" w:type="dxa"/>
            <w:tcBorders>
              <w:top w:val="single" w:sz="4" w:space="0" w:color="auto"/>
              <w:left w:val="single" w:sz="4" w:space="0" w:color="auto"/>
              <w:bottom w:val="single" w:sz="4" w:space="0" w:color="auto"/>
              <w:right w:val="single" w:sz="4" w:space="0" w:color="auto"/>
            </w:tcBorders>
            <w:vAlign w:val="center"/>
          </w:tcPr>
          <w:p w14:paraId="1474FBFB" w14:textId="77777777" w:rsidR="00AB04E3" w:rsidRPr="004E5A8F" w:rsidRDefault="00AB04E3" w:rsidP="00AB04E3">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2A663AAD" w14:textId="39F28CE1" w:rsidR="00AB04E3" w:rsidRPr="004E5A8F" w:rsidRDefault="00AB04E3" w:rsidP="00AB04E3">
            <w:pPr>
              <w:jc w:val="both"/>
              <w:rPr>
                <w:bCs/>
                <w:sz w:val="20"/>
                <w:szCs w:val="20"/>
                <w:lang w:val="uk-UA"/>
              </w:rPr>
            </w:pPr>
            <w:r w:rsidRPr="004E5A8F">
              <w:rPr>
                <w:bCs/>
                <w:sz w:val="20"/>
                <w:szCs w:val="20"/>
                <w:lang w:val="uk-UA"/>
              </w:rPr>
              <w:t xml:space="preserve">Відділ культури, туризму та охорони культурної спадщини Хорольської міської ради, </w:t>
            </w:r>
          </w:p>
          <w:p w14:paraId="5DA3D130" w14:textId="585B199D" w:rsidR="00AB04E3" w:rsidRPr="004E5A8F" w:rsidRDefault="00AB04E3" w:rsidP="00AB04E3">
            <w:pPr>
              <w:jc w:val="both"/>
              <w:rPr>
                <w:bCs/>
                <w:sz w:val="20"/>
                <w:szCs w:val="20"/>
                <w:lang w:val="uk-UA"/>
              </w:rPr>
            </w:pPr>
            <w:r w:rsidRPr="004E5A8F">
              <w:rPr>
                <w:bCs/>
                <w:sz w:val="20"/>
                <w:szCs w:val="20"/>
                <w:lang w:val="uk-UA"/>
              </w:rPr>
              <w:t>Відділ освіти, молоді та спорту Хорольської міської ради</w:t>
            </w: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709CFC9F" w14:textId="77777777" w:rsidR="00AB04E3" w:rsidRPr="004E5A8F" w:rsidRDefault="00AB04E3" w:rsidP="00AB04E3">
            <w:pPr>
              <w:jc w:val="center"/>
              <w:rPr>
                <w:sz w:val="20"/>
                <w:szCs w:val="20"/>
                <w:lang w:val="uk-UA" w:eastAsia="en-US"/>
              </w:rPr>
            </w:pPr>
            <w:r w:rsidRPr="004E5A8F">
              <w:rPr>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20F9E15A" w14:textId="628BAC6D" w:rsidR="00AB04E3" w:rsidRPr="004E5A8F" w:rsidRDefault="00AB04E3" w:rsidP="00AB04E3">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D41607C" w14:textId="1E9C33BA" w:rsidR="00AB04E3" w:rsidRPr="004E5A8F" w:rsidRDefault="00AB04E3" w:rsidP="00AB04E3">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030A758" w14:textId="6A193FCA" w:rsidR="00AB04E3" w:rsidRPr="004E5A8F" w:rsidRDefault="00AB04E3" w:rsidP="00AB04E3">
            <w:pPr>
              <w:ind w:left="-98" w:right="-105"/>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9CCB53C" w14:textId="57F8F977" w:rsidR="00AB04E3" w:rsidRPr="004E5A8F" w:rsidRDefault="00AB04E3" w:rsidP="00AB04E3">
            <w:pPr>
              <w:ind w:left="-104" w:right="-114"/>
              <w:jc w:val="center"/>
              <w:rPr>
                <w:sz w:val="20"/>
                <w:szCs w:val="20"/>
                <w:lang w:val="uk-UA" w:eastAsia="en-US"/>
              </w:rPr>
            </w:pPr>
            <w:r w:rsidRPr="004E5A8F">
              <w:rPr>
                <w:sz w:val="20"/>
                <w:szCs w:val="20"/>
                <w:lang w:val="uk-UA" w:eastAsia="en-US"/>
              </w:rPr>
              <w:t>В межах бюджетних призначень</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6D519DCE" w14:textId="77777777" w:rsidR="00AB04E3" w:rsidRPr="004E5A8F" w:rsidRDefault="00AB04E3" w:rsidP="00AB04E3">
            <w:pPr>
              <w:jc w:val="center"/>
              <w:rPr>
                <w:sz w:val="20"/>
                <w:szCs w:val="20"/>
                <w:lang w:val="uk-UA" w:eastAsia="en-US"/>
              </w:rPr>
            </w:pPr>
            <w:r w:rsidRPr="004E5A8F">
              <w:rPr>
                <w:sz w:val="20"/>
                <w:szCs w:val="20"/>
                <w:lang w:val="uk-UA" w:eastAsia="en-US"/>
              </w:rPr>
              <w:t>Соціальна підтримка сімей військовослужбовців</w:t>
            </w:r>
          </w:p>
        </w:tc>
      </w:tr>
      <w:tr w:rsidR="00F33BCD" w:rsidRPr="004E5A8F" w14:paraId="0DF20CB9" w14:textId="77777777" w:rsidTr="00267D44">
        <w:trPr>
          <w:gridAfter w:val="1"/>
          <w:wAfter w:w="8" w:type="dxa"/>
          <w:trHeight w:val="416"/>
        </w:trPr>
        <w:tc>
          <w:tcPr>
            <w:tcW w:w="15568" w:type="dxa"/>
            <w:gridSpan w:val="18"/>
            <w:tcBorders>
              <w:top w:val="single" w:sz="4" w:space="0" w:color="auto"/>
              <w:left w:val="single" w:sz="4" w:space="0" w:color="auto"/>
              <w:bottom w:val="single" w:sz="4" w:space="0" w:color="auto"/>
              <w:right w:val="single" w:sz="4" w:space="0" w:color="auto"/>
            </w:tcBorders>
            <w:vAlign w:val="center"/>
          </w:tcPr>
          <w:p w14:paraId="322D4663" w14:textId="77777777" w:rsidR="00F33BCD" w:rsidRPr="004E5A8F" w:rsidRDefault="00F33BCD" w:rsidP="00736282">
            <w:pPr>
              <w:jc w:val="center"/>
              <w:rPr>
                <w:b/>
                <w:bCs/>
                <w:kern w:val="2"/>
                <w:sz w:val="20"/>
                <w:szCs w:val="20"/>
                <w:lang w:val="uk-UA" w:eastAsia="en-US"/>
              </w:rPr>
            </w:pPr>
            <w:r w:rsidRPr="004E5A8F">
              <w:rPr>
                <w:b/>
                <w:bCs/>
                <w:kern w:val="2"/>
                <w:sz w:val="20"/>
                <w:szCs w:val="20"/>
                <w:lang w:val="uk-UA" w:eastAsia="en-US"/>
              </w:rPr>
              <w:t xml:space="preserve">4.Медичні послуги </w:t>
            </w:r>
          </w:p>
        </w:tc>
      </w:tr>
      <w:tr w:rsidR="00AB04E3" w:rsidRPr="00BF177F" w14:paraId="7CA02CE2"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19DED6FF" w14:textId="77777777" w:rsidR="00AB04E3" w:rsidRPr="004E5A8F" w:rsidRDefault="00AB04E3" w:rsidP="00AB04E3">
            <w:pPr>
              <w:spacing w:line="276" w:lineRule="auto"/>
              <w:jc w:val="center"/>
              <w:rPr>
                <w:sz w:val="20"/>
                <w:szCs w:val="20"/>
                <w:lang w:val="uk-UA" w:eastAsia="en-US"/>
              </w:rPr>
            </w:pPr>
            <w:r w:rsidRPr="004E5A8F">
              <w:rPr>
                <w:sz w:val="20"/>
                <w:szCs w:val="20"/>
                <w:lang w:val="uk-UA" w:eastAsia="en-US"/>
              </w:rPr>
              <w:t>4.1.</w:t>
            </w:r>
          </w:p>
        </w:tc>
        <w:tc>
          <w:tcPr>
            <w:tcW w:w="2266" w:type="dxa"/>
            <w:tcBorders>
              <w:top w:val="single" w:sz="4" w:space="0" w:color="auto"/>
              <w:left w:val="single" w:sz="4" w:space="0" w:color="auto"/>
              <w:bottom w:val="single" w:sz="4" w:space="0" w:color="auto"/>
              <w:right w:val="single" w:sz="4" w:space="0" w:color="auto"/>
            </w:tcBorders>
            <w:vAlign w:val="center"/>
          </w:tcPr>
          <w:p w14:paraId="14EABA8C" w14:textId="77777777" w:rsidR="00AB04E3" w:rsidRPr="004E5A8F" w:rsidRDefault="00AB04E3" w:rsidP="00AB04E3">
            <w:pPr>
              <w:jc w:val="both"/>
              <w:rPr>
                <w:color w:val="000000" w:themeColor="text1"/>
                <w:sz w:val="20"/>
                <w:szCs w:val="20"/>
                <w:lang w:val="uk-UA" w:eastAsia="uk-UA"/>
              </w:rPr>
            </w:pPr>
            <w:r w:rsidRPr="004E5A8F">
              <w:rPr>
                <w:kern w:val="2"/>
                <w:sz w:val="20"/>
                <w:szCs w:val="20"/>
                <w:lang w:val="uk-UA" w:eastAsia="en-US"/>
              </w:rPr>
              <w:t xml:space="preserve">Забезпечення осіб з інвалідністю, дітей з інвалідністю, інших окремих категорій населення з вираженими порушеннями функцій органів та систем, медичними виробами та іншими засобами, для використання у амбулаторних і побутових умовах, </w:t>
            </w:r>
            <w:r w:rsidRPr="004E5A8F">
              <w:rPr>
                <w:kern w:val="2"/>
                <w:sz w:val="20"/>
                <w:szCs w:val="20"/>
                <w:lang w:val="uk-UA" w:eastAsia="en-US"/>
              </w:rPr>
              <w:lastRenderedPageBreak/>
              <w:t>відповідно до індивідуальних програм реабілітації</w:t>
            </w:r>
          </w:p>
        </w:tc>
        <w:tc>
          <w:tcPr>
            <w:tcW w:w="2976" w:type="dxa"/>
            <w:tcBorders>
              <w:top w:val="single" w:sz="4" w:space="0" w:color="auto"/>
              <w:left w:val="single" w:sz="4" w:space="0" w:color="auto"/>
              <w:bottom w:val="single" w:sz="4" w:space="0" w:color="auto"/>
              <w:right w:val="single" w:sz="4" w:space="0" w:color="auto"/>
            </w:tcBorders>
            <w:vAlign w:val="center"/>
          </w:tcPr>
          <w:p w14:paraId="0C035265" w14:textId="77777777" w:rsidR="00AB04E3" w:rsidRPr="004E5A8F" w:rsidRDefault="00AB04E3" w:rsidP="00AB04E3">
            <w:pPr>
              <w:jc w:val="both"/>
              <w:rPr>
                <w:sz w:val="20"/>
                <w:szCs w:val="20"/>
                <w:lang w:val="uk-UA" w:eastAsia="uk-UA"/>
              </w:rPr>
            </w:pPr>
            <w:r w:rsidRPr="004E5A8F">
              <w:rPr>
                <w:kern w:val="2"/>
                <w:sz w:val="20"/>
                <w:szCs w:val="20"/>
                <w:lang w:val="uk-UA" w:eastAsia="en-US"/>
              </w:rPr>
              <w:lastRenderedPageBreak/>
              <w:t xml:space="preserve">Закон України «Про основи соціальної захищеності інвалідів» (зі змінами), Постанова Кабінету Міністрів України» від 03.12.2009 р. № 1301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 (зі змінами), Програма забезпечення осіб з </w:t>
            </w:r>
            <w:r w:rsidRPr="004E5A8F">
              <w:rPr>
                <w:kern w:val="2"/>
                <w:sz w:val="20"/>
                <w:szCs w:val="20"/>
                <w:lang w:val="uk-UA" w:eastAsia="en-US"/>
              </w:rPr>
              <w:lastRenderedPageBreak/>
              <w:t>інвалідністю, дітей з інвалідністю, інших окремих категорій населення медичними виробами та іншими засобами на 2023-2025 роки</w:t>
            </w:r>
          </w:p>
        </w:tc>
        <w:tc>
          <w:tcPr>
            <w:tcW w:w="851" w:type="dxa"/>
            <w:tcBorders>
              <w:top w:val="single" w:sz="4" w:space="0" w:color="auto"/>
              <w:left w:val="single" w:sz="4" w:space="0" w:color="auto"/>
              <w:bottom w:val="single" w:sz="4" w:space="0" w:color="auto"/>
              <w:right w:val="single" w:sz="4" w:space="0" w:color="auto"/>
            </w:tcBorders>
            <w:vAlign w:val="center"/>
          </w:tcPr>
          <w:p w14:paraId="5639B646" w14:textId="77777777" w:rsidR="00AB04E3" w:rsidRPr="004E5A8F" w:rsidRDefault="00AB04E3" w:rsidP="00AB04E3">
            <w:pPr>
              <w:pStyle w:val="aa"/>
              <w:jc w:val="center"/>
              <w:rPr>
                <w:rFonts w:ascii="Times New Roman" w:hAnsi="Times New Roman" w:cs="Times New Roman"/>
                <w:lang w:val="uk-UA"/>
              </w:rPr>
            </w:pPr>
            <w:r w:rsidRPr="004E5A8F">
              <w:rPr>
                <w:rFonts w:ascii="Times New Roman" w:hAnsi="Times New Roman" w:cs="Times New Roman"/>
                <w:kern w:val="2"/>
                <w:lang w:val="uk-UA"/>
              </w:rPr>
              <w:lastRenderedPageBreak/>
              <w:t>2023-2025</w:t>
            </w:r>
          </w:p>
        </w:tc>
        <w:tc>
          <w:tcPr>
            <w:tcW w:w="1417" w:type="dxa"/>
            <w:tcBorders>
              <w:top w:val="single" w:sz="4" w:space="0" w:color="auto"/>
              <w:left w:val="single" w:sz="4" w:space="0" w:color="auto"/>
              <w:bottom w:val="single" w:sz="4" w:space="0" w:color="auto"/>
              <w:right w:val="single" w:sz="4" w:space="0" w:color="auto"/>
            </w:tcBorders>
            <w:vAlign w:val="center"/>
          </w:tcPr>
          <w:p w14:paraId="3F5CA59F" w14:textId="77777777" w:rsidR="00AB04E3" w:rsidRPr="004E5A8F" w:rsidRDefault="00AB04E3" w:rsidP="00AB04E3">
            <w:pPr>
              <w:jc w:val="both"/>
              <w:rPr>
                <w:bCs/>
                <w:sz w:val="20"/>
                <w:szCs w:val="20"/>
                <w:lang w:val="uk-UA"/>
              </w:rPr>
            </w:pPr>
            <w:r w:rsidRPr="004E5A8F">
              <w:rPr>
                <w:kern w:val="2"/>
                <w:sz w:val="20"/>
                <w:szCs w:val="20"/>
                <w:lang w:val="uk-UA" w:eastAsia="en-US"/>
              </w:rPr>
              <w:t>КНП «Хорольський центр ПМСД», КНП «Хорольська міська рада»</w:t>
            </w: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6EB4B4B4" w14:textId="77777777" w:rsidR="00AB04E3" w:rsidRPr="004E5A8F" w:rsidRDefault="00AB04E3" w:rsidP="00AB04E3">
            <w:pPr>
              <w:jc w:val="center"/>
              <w:rPr>
                <w:sz w:val="20"/>
                <w:szCs w:val="20"/>
                <w:lang w:val="uk-UA" w:eastAsia="en-US"/>
              </w:rPr>
            </w:pPr>
            <w:r w:rsidRPr="004E5A8F">
              <w:rPr>
                <w:kern w:val="2"/>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571B35ED" w14:textId="3BF90D20" w:rsidR="00AB04E3" w:rsidRPr="004E5A8F" w:rsidRDefault="00AB04E3" w:rsidP="00AB04E3">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461D1BC" w14:textId="35F07B00" w:rsidR="00AB04E3" w:rsidRPr="004E5A8F" w:rsidRDefault="00AB04E3" w:rsidP="00AB04E3">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F17B271" w14:textId="5070E0C6" w:rsidR="00AB04E3" w:rsidRPr="004E5A8F" w:rsidRDefault="00AB04E3" w:rsidP="00AB04E3">
            <w:pPr>
              <w:jc w:val="center"/>
              <w:rPr>
                <w:sz w:val="20"/>
                <w:szCs w:val="20"/>
                <w:lang w:val="uk-UA" w:eastAsia="en-U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A68D7D3" w14:textId="156BD955" w:rsidR="00AB04E3" w:rsidRPr="004E5A8F" w:rsidRDefault="00AB04E3" w:rsidP="00AB04E3">
            <w:pPr>
              <w:jc w:val="center"/>
              <w:rPr>
                <w:sz w:val="20"/>
                <w:szCs w:val="20"/>
                <w:lang w:val="uk-UA" w:eastAsia="en-US"/>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183321B0" w14:textId="77777777" w:rsidR="00AB04E3" w:rsidRPr="004E5A8F" w:rsidRDefault="00AB04E3" w:rsidP="00AB04E3">
            <w:pPr>
              <w:jc w:val="center"/>
              <w:rPr>
                <w:sz w:val="20"/>
                <w:szCs w:val="20"/>
                <w:lang w:val="uk-UA" w:eastAsia="en-US"/>
              </w:rPr>
            </w:pPr>
            <w:r w:rsidRPr="004E5A8F">
              <w:rPr>
                <w:kern w:val="2"/>
                <w:sz w:val="20"/>
                <w:szCs w:val="20"/>
                <w:lang w:val="uk-UA" w:eastAsia="en-US"/>
              </w:rPr>
              <w:t>Соціальна адаптація, інтеграція та покращення якості життя осіб з інвалідністю, дітей з інвалідністю, інших окремих категорій населення</w:t>
            </w:r>
          </w:p>
        </w:tc>
      </w:tr>
      <w:tr w:rsidR="00F33BCD" w:rsidRPr="004E5A8F" w14:paraId="525786DB"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27E6D30A"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4.2.</w:t>
            </w:r>
          </w:p>
        </w:tc>
        <w:tc>
          <w:tcPr>
            <w:tcW w:w="2266" w:type="dxa"/>
            <w:tcBorders>
              <w:top w:val="single" w:sz="4" w:space="0" w:color="auto"/>
              <w:left w:val="single" w:sz="4" w:space="0" w:color="auto"/>
              <w:bottom w:val="single" w:sz="4" w:space="0" w:color="auto"/>
              <w:right w:val="single" w:sz="4" w:space="0" w:color="auto"/>
            </w:tcBorders>
            <w:vAlign w:val="center"/>
          </w:tcPr>
          <w:p w14:paraId="5D3AE0B3" w14:textId="77777777" w:rsidR="00F33BCD" w:rsidRPr="004E5A8F" w:rsidRDefault="00F33BCD" w:rsidP="00736282">
            <w:pPr>
              <w:jc w:val="both"/>
              <w:rPr>
                <w:kern w:val="2"/>
                <w:sz w:val="20"/>
                <w:szCs w:val="20"/>
                <w:lang w:val="uk-UA" w:eastAsia="en-US"/>
              </w:rPr>
            </w:pPr>
            <w:r w:rsidRPr="004E5A8F">
              <w:rPr>
                <w:kern w:val="2"/>
                <w:sz w:val="20"/>
                <w:szCs w:val="20"/>
                <w:lang w:val="uk-UA" w:eastAsia="en-US"/>
              </w:rPr>
              <w:t>Безоплатний або пільговий відпуск лікарських засобів за рецептами лікарів у разі амбулаторного лікування окремим групам населення  та за певними категоріями захворювань</w:t>
            </w:r>
          </w:p>
        </w:tc>
        <w:tc>
          <w:tcPr>
            <w:tcW w:w="2976" w:type="dxa"/>
            <w:tcBorders>
              <w:top w:val="single" w:sz="4" w:space="0" w:color="auto"/>
              <w:left w:val="single" w:sz="4" w:space="0" w:color="auto"/>
              <w:bottom w:val="single" w:sz="4" w:space="0" w:color="auto"/>
              <w:right w:val="single" w:sz="4" w:space="0" w:color="auto"/>
            </w:tcBorders>
            <w:vAlign w:val="center"/>
          </w:tcPr>
          <w:p w14:paraId="36CB2A77" w14:textId="77777777" w:rsidR="00F33BCD" w:rsidRPr="004E5A8F" w:rsidRDefault="00F33BCD" w:rsidP="00736282">
            <w:pPr>
              <w:jc w:val="both"/>
              <w:rPr>
                <w:kern w:val="2"/>
                <w:sz w:val="20"/>
                <w:szCs w:val="20"/>
                <w:lang w:val="uk-UA" w:eastAsia="en-US"/>
              </w:rPr>
            </w:pPr>
            <w:r w:rsidRPr="004E5A8F">
              <w:rPr>
                <w:kern w:val="2"/>
                <w:sz w:val="20"/>
                <w:szCs w:val="20"/>
                <w:lang w:val="uk-UA" w:eastAsia="en-US"/>
              </w:rPr>
              <w:t xml:space="preserve">Закон України «Про статус ветеранів війни, гарантії їх соціального захисту», Постанова Кабінету Міністрів України» від 17.08.1998 р. № 1303 2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 комплексна Програма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на 2021-2024 роки (зі змінами) </w:t>
            </w:r>
          </w:p>
        </w:tc>
        <w:tc>
          <w:tcPr>
            <w:tcW w:w="851" w:type="dxa"/>
            <w:tcBorders>
              <w:top w:val="single" w:sz="4" w:space="0" w:color="auto"/>
              <w:left w:val="single" w:sz="4" w:space="0" w:color="auto"/>
              <w:bottom w:val="single" w:sz="4" w:space="0" w:color="auto"/>
              <w:right w:val="single" w:sz="4" w:space="0" w:color="auto"/>
            </w:tcBorders>
            <w:vAlign w:val="center"/>
          </w:tcPr>
          <w:p w14:paraId="2B28DF3D" w14:textId="77777777" w:rsidR="00F33BCD" w:rsidRPr="004E5A8F" w:rsidRDefault="00F33BCD" w:rsidP="00736282">
            <w:pPr>
              <w:pStyle w:val="aa"/>
              <w:jc w:val="center"/>
              <w:rPr>
                <w:rFonts w:ascii="Times New Roman" w:hAnsi="Times New Roman" w:cs="Times New Roman"/>
                <w:kern w:val="2"/>
                <w:lang w:val="uk-UA"/>
              </w:rPr>
            </w:pPr>
            <w:r w:rsidRPr="004E5A8F">
              <w:rPr>
                <w:rFonts w:ascii="Times New Roman" w:hAnsi="Times New Roman" w:cs="Times New Roman"/>
                <w:kern w:val="2"/>
                <w:lang w:val="uk-UA"/>
              </w:rPr>
              <w:t>2021-2024</w:t>
            </w:r>
          </w:p>
        </w:tc>
        <w:tc>
          <w:tcPr>
            <w:tcW w:w="1417" w:type="dxa"/>
            <w:tcBorders>
              <w:top w:val="single" w:sz="4" w:space="0" w:color="auto"/>
              <w:left w:val="single" w:sz="4" w:space="0" w:color="auto"/>
              <w:bottom w:val="single" w:sz="4" w:space="0" w:color="auto"/>
              <w:right w:val="single" w:sz="4" w:space="0" w:color="auto"/>
            </w:tcBorders>
            <w:vAlign w:val="center"/>
          </w:tcPr>
          <w:p w14:paraId="5A08EFFD" w14:textId="77777777" w:rsidR="00F33BCD" w:rsidRPr="004E5A8F" w:rsidRDefault="00F33BCD" w:rsidP="00736282">
            <w:pPr>
              <w:jc w:val="center"/>
              <w:rPr>
                <w:kern w:val="2"/>
                <w:sz w:val="20"/>
                <w:szCs w:val="20"/>
                <w:lang w:val="uk-UA" w:eastAsia="en-US"/>
              </w:rPr>
            </w:pPr>
            <w:r w:rsidRPr="004E5A8F">
              <w:rPr>
                <w:kern w:val="2"/>
                <w:sz w:val="20"/>
                <w:szCs w:val="20"/>
                <w:lang w:val="uk-UA" w:eastAsia="en-US"/>
              </w:rPr>
              <w:t>КНП «Хорольський центр ПМСД», Хорольська міська рада, Аптека (згідно укладеного договору на відшкодування вартості лікарських засобів)</w:t>
            </w: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23EBAC08" w14:textId="77777777" w:rsidR="00F33BCD" w:rsidRPr="004E5A8F" w:rsidRDefault="00F33BCD" w:rsidP="00736282">
            <w:pPr>
              <w:jc w:val="center"/>
              <w:rPr>
                <w:kern w:val="2"/>
                <w:sz w:val="20"/>
                <w:szCs w:val="20"/>
                <w:lang w:val="uk-UA" w:eastAsia="en-US"/>
              </w:rPr>
            </w:pPr>
            <w:r w:rsidRPr="004E5A8F">
              <w:rPr>
                <w:kern w:val="2"/>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5BBA3EAD" w14:textId="1D43FB28" w:rsidR="00F33BCD" w:rsidRPr="004E5A8F" w:rsidRDefault="00F33BCD" w:rsidP="00AB04E3">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132C670" w14:textId="0A73DEBC" w:rsidR="00F33BCD" w:rsidRPr="004E5A8F" w:rsidRDefault="00F33BCD" w:rsidP="00736282">
            <w:pPr>
              <w:jc w:val="center"/>
              <w:rPr>
                <w:sz w:val="20"/>
                <w:szCs w:val="20"/>
                <w:lang w:val="uk-UA" w:eastAsia="en-U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C0CEE60" w14:textId="77777777" w:rsidR="00F33BCD" w:rsidRPr="004E5A8F" w:rsidRDefault="00F33BCD" w:rsidP="00736282">
            <w:pPr>
              <w:jc w:val="center"/>
              <w:rPr>
                <w:sz w:val="20"/>
                <w:szCs w:val="20"/>
                <w:lang w:val="uk-UA" w:eastAsia="en-US"/>
              </w:rPr>
            </w:pPr>
            <w:r w:rsidRPr="004E5A8F">
              <w:rPr>
                <w:sz w:val="20"/>
                <w:szCs w:val="20"/>
                <w:lang w:val="uk-UA" w:eastAsia="en-US"/>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F66BD71" w14:textId="1A3490DD" w:rsidR="00F33BCD" w:rsidRPr="004E5A8F" w:rsidRDefault="00F33BCD" w:rsidP="00736282">
            <w:pPr>
              <w:jc w:val="center"/>
              <w:rPr>
                <w:sz w:val="20"/>
                <w:szCs w:val="20"/>
                <w:lang w:val="uk-UA" w:eastAsia="en-US"/>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737E60E1" w14:textId="77777777" w:rsidR="00F33BCD" w:rsidRPr="004E5A8F" w:rsidRDefault="00F33BCD" w:rsidP="00736282">
            <w:pPr>
              <w:jc w:val="center"/>
              <w:rPr>
                <w:kern w:val="2"/>
                <w:sz w:val="20"/>
                <w:szCs w:val="20"/>
                <w:lang w:val="uk-UA" w:eastAsia="en-US"/>
              </w:rPr>
            </w:pPr>
            <w:r w:rsidRPr="004E5A8F">
              <w:rPr>
                <w:kern w:val="2"/>
                <w:sz w:val="20"/>
                <w:szCs w:val="20"/>
                <w:lang w:val="uk-UA" w:eastAsia="en-US"/>
              </w:rPr>
              <w:t>Збереження життя та здоров’я населення, шляхом забезпечення окремих груп населення та людей з певними захворювання  необхідними лікарськими засобами безоплатно або на пільгових умовах</w:t>
            </w:r>
          </w:p>
        </w:tc>
      </w:tr>
      <w:tr w:rsidR="00F33BCD" w:rsidRPr="004E5A8F" w14:paraId="3B212D60"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02DD67CA"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4.3.</w:t>
            </w:r>
          </w:p>
        </w:tc>
        <w:tc>
          <w:tcPr>
            <w:tcW w:w="2266" w:type="dxa"/>
            <w:tcBorders>
              <w:top w:val="single" w:sz="4" w:space="0" w:color="auto"/>
              <w:left w:val="single" w:sz="4" w:space="0" w:color="auto"/>
              <w:bottom w:val="single" w:sz="4" w:space="0" w:color="auto"/>
              <w:right w:val="single" w:sz="4" w:space="0" w:color="auto"/>
            </w:tcBorders>
            <w:vAlign w:val="center"/>
          </w:tcPr>
          <w:p w14:paraId="02E356E6" w14:textId="77777777" w:rsidR="00F33BCD" w:rsidRPr="004E5A8F" w:rsidRDefault="00F33BCD" w:rsidP="00736282">
            <w:pPr>
              <w:jc w:val="both"/>
              <w:rPr>
                <w:color w:val="000000" w:themeColor="text1"/>
                <w:sz w:val="20"/>
                <w:szCs w:val="20"/>
                <w:lang w:val="uk-UA" w:eastAsia="uk-UA"/>
              </w:rPr>
            </w:pPr>
            <w:r w:rsidRPr="004E5A8F">
              <w:rPr>
                <w:color w:val="000000" w:themeColor="text1"/>
                <w:sz w:val="20"/>
                <w:szCs w:val="20"/>
                <w:lang w:val="uk-UA" w:eastAsia="uk-UA"/>
              </w:rPr>
              <w:t xml:space="preserve">Забезпечення безкоштовним зубопротезуванням </w:t>
            </w:r>
          </w:p>
          <w:p w14:paraId="668976F8" w14:textId="77777777" w:rsidR="00F33BCD" w:rsidRPr="004E5A8F" w:rsidRDefault="00F33BCD" w:rsidP="00736282">
            <w:pPr>
              <w:jc w:val="both"/>
              <w:rPr>
                <w:kern w:val="2"/>
                <w:sz w:val="20"/>
                <w:szCs w:val="20"/>
                <w:lang w:val="uk-UA" w:eastAsia="en-US"/>
              </w:rPr>
            </w:pPr>
            <w:r w:rsidRPr="004E5A8F">
              <w:rPr>
                <w:color w:val="000000" w:themeColor="text1"/>
                <w:sz w:val="20"/>
                <w:szCs w:val="20"/>
                <w:lang w:val="uk-UA"/>
              </w:rPr>
              <w:t xml:space="preserve">ветеранів війни, військовослужбовців, які брали(беруть) участь у захисті безпеки населення та інтересів держави у зв’язку з військовою агресією Російської Федерації  проти </w:t>
            </w:r>
            <w:r w:rsidRPr="004E5A8F">
              <w:rPr>
                <w:color w:val="000000" w:themeColor="text1"/>
                <w:sz w:val="20"/>
                <w:szCs w:val="20"/>
                <w:lang w:val="uk-UA"/>
              </w:rPr>
              <w:lastRenderedPageBreak/>
              <w:t>України та членів їх сімей та членів сімей загиблих(померлих) Захисників і Захисниць</w:t>
            </w:r>
          </w:p>
        </w:tc>
        <w:tc>
          <w:tcPr>
            <w:tcW w:w="2976" w:type="dxa"/>
            <w:tcBorders>
              <w:top w:val="single" w:sz="4" w:space="0" w:color="auto"/>
              <w:left w:val="single" w:sz="4" w:space="0" w:color="auto"/>
              <w:bottom w:val="single" w:sz="4" w:space="0" w:color="auto"/>
              <w:right w:val="single" w:sz="4" w:space="0" w:color="auto"/>
            </w:tcBorders>
            <w:vAlign w:val="center"/>
          </w:tcPr>
          <w:p w14:paraId="42A5E886" w14:textId="77777777" w:rsidR="00F33BCD" w:rsidRPr="004E5A8F" w:rsidRDefault="00F33BCD" w:rsidP="00736282">
            <w:pPr>
              <w:jc w:val="both"/>
              <w:rPr>
                <w:kern w:val="2"/>
                <w:sz w:val="20"/>
                <w:szCs w:val="20"/>
                <w:lang w:val="uk-UA" w:eastAsia="en-US"/>
              </w:rPr>
            </w:pPr>
            <w:r w:rsidRPr="004E5A8F">
              <w:rPr>
                <w:sz w:val="20"/>
                <w:szCs w:val="20"/>
                <w:lang w:val="uk-UA" w:eastAsia="uk-UA"/>
              </w:rPr>
              <w:lastRenderedPageBreak/>
              <w:t>Закон України «Про статус ветеранів війни, гарантій їх соціального захисту»</w:t>
            </w:r>
          </w:p>
        </w:tc>
        <w:tc>
          <w:tcPr>
            <w:tcW w:w="851" w:type="dxa"/>
            <w:tcBorders>
              <w:top w:val="single" w:sz="4" w:space="0" w:color="auto"/>
              <w:left w:val="single" w:sz="4" w:space="0" w:color="auto"/>
              <w:bottom w:val="single" w:sz="4" w:space="0" w:color="auto"/>
              <w:right w:val="single" w:sz="4" w:space="0" w:color="auto"/>
            </w:tcBorders>
            <w:vAlign w:val="center"/>
          </w:tcPr>
          <w:p w14:paraId="434D77AA" w14:textId="77777777" w:rsidR="00F33BCD" w:rsidRPr="004E5A8F" w:rsidRDefault="00F33BCD" w:rsidP="00736282">
            <w:pPr>
              <w:pStyle w:val="aa"/>
              <w:jc w:val="center"/>
              <w:rPr>
                <w:rFonts w:ascii="Times New Roman" w:hAnsi="Times New Roman" w:cs="Times New Roman"/>
                <w:kern w:val="2"/>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769F505E" w14:textId="77777777" w:rsidR="00F33BCD" w:rsidRPr="004E5A8F" w:rsidRDefault="00F33BCD" w:rsidP="00736282">
            <w:pPr>
              <w:jc w:val="center"/>
              <w:rPr>
                <w:kern w:val="2"/>
                <w:sz w:val="20"/>
                <w:szCs w:val="20"/>
                <w:lang w:val="uk-UA" w:eastAsia="en-US"/>
              </w:rPr>
            </w:pPr>
            <w:r w:rsidRPr="004E5A8F">
              <w:rPr>
                <w:bCs/>
                <w:sz w:val="20"/>
                <w:szCs w:val="20"/>
                <w:lang w:val="uk-UA" w:eastAsia="en-US"/>
              </w:rPr>
              <w:t>КНП «Хорольська міська лікарня»</w:t>
            </w: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4606CA3A" w14:textId="77777777" w:rsidR="00F33BCD" w:rsidRPr="004E5A8F" w:rsidRDefault="00F33BCD" w:rsidP="00736282">
            <w:pPr>
              <w:jc w:val="center"/>
              <w:rPr>
                <w:kern w:val="2"/>
                <w:sz w:val="20"/>
                <w:szCs w:val="20"/>
                <w:lang w:val="uk-UA" w:eastAsia="en-US"/>
              </w:rPr>
            </w:pPr>
            <w:r w:rsidRPr="004E5A8F">
              <w:rPr>
                <w:sz w:val="20"/>
                <w:szCs w:val="20"/>
                <w:lang w:val="uk-UA" w:eastAsia="en-US"/>
              </w:rPr>
              <w:t>Державний бюджет, обласний бюджет</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5201528A" w14:textId="07327DD6" w:rsidR="00F33BCD" w:rsidRPr="004E5A8F" w:rsidRDefault="00F33BCD" w:rsidP="00267D44">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5AFE3E8" w14:textId="508C601E" w:rsidR="00F33BCD" w:rsidRPr="004E5A8F" w:rsidRDefault="00F33BCD" w:rsidP="00267D44">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52477AD" w14:textId="0538B55A" w:rsidR="00F33BCD" w:rsidRPr="004E5A8F" w:rsidRDefault="00F33BCD" w:rsidP="00267D44">
            <w:pPr>
              <w:ind w:left="-98" w:right="-105"/>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968AF7F" w14:textId="59F1EA3D" w:rsidR="00F33BCD" w:rsidRPr="004E5A8F" w:rsidRDefault="00F33BCD" w:rsidP="00267D44">
            <w:pPr>
              <w:ind w:left="-104" w:right="-114"/>
              <w:jc w:val="center"/>
              <w:rPr>
                <w:sz w:val="20"/>
                <w:szCs w:val="20"/>
                <w:lang w:val="uk-UA" w:eastAsia="en-US"/>
              </w:rPr>
            </w:pPr>
            <w:r w:rsidRPr="004E5A8F">
              <w:rPr>
                <w:sz w:val="20"/>
                <w:szCs w:val="20"/>
                <w:lang w:val="uk-UA" w:eastAsia="en-US"/>
              </w:rPr>
              <w:t>В межах бюджетних призначень</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1D1EA15D" w14:textId="77777777" w:rsidR="00F33BCD" w:rsidRPr="004E5A8F" w:rsidRDefault="00F33BCD" w:rsidP="00736282">
            <w:pPr>
              <w:jc w:val="center"/>
              <w:rPr>
                <w:kern w:val="2"/>
                <w:sz w:val="20"/>
                <w:szCs w:val="20"/>
                <w:lang w:val="uk-UA" w:eastAsia="en-US"/>
              </w:rPr>
            </w:pPr>
            <w:r w:rsidRPr="004E5A8F">
              <w:rPr>
                <w:sz w:val="20"/>
                <w:szCs w:val="20"/>
                <w:lang w:val="uk-UA" w:eastAsia="en-US"/>
              </w:rPr>
              <w:t>Покращення стану здоров’я</w:t>
            </w:r>
          </w:p>
        </w:tc>
      </w:tr>
      <w:tr w:rsidR="00F33BCD" w:rsidRPr="004E5A8F" w14:paraId="7AC7BB58" w14:textId="77777777" w:rsidTr="005C5E57">
        <w:trPr>
          <w:gridAfter w:val="1"/>
          <w:wAfter w:w="8" w:type="dxa"/>
          <w:trHeight w:val="340"/>
        </w:trPr>
        <w:tc>
          <w:tcPr>
            <w:tcW w:w="15568" w:type="dxa"/>
            <w:gridSpan w:val="18"/>
            <w:tcBorders>
              <w:top w:val="single" w:sz="4" w:space="0" w:color="auto"/>
              <w:left w:val="single" w:sz="4" w:space="0" w:color="auto"/>
              <w:bottom w:val="single" w:sz="4" w:space="0" w:color="auto"/>
              <w:right w:val="single" w:sz="4" w:space="0" w:color="auto"/>
            </w:tcBorders>
            <w:vAlign w:val="center"/>
          </w:tcPr>
          <w:p w14:paraId="02D68562" w14:textId="77777777" w:rsidR="00F33BCD" w:rsidRPr="004E5A8F" w:rsidRDefault="00F33BCD" w:rsidP="00736282">
            <w:pPr>
              <w:jc w:val="center"/>
              <w:rPr>
                <w:sz w:val="20"/>
                <w:szCs w:val="20"/>
                <w:lang w:val="uk-UA" w:eastAsia="en-US"/>
              </w:rPr>
            </w:pPr>
            <w:r w:rsidRPr="004E5A8F">
              <w:rPr>
                <w:b/>
                <w:bCs/>
                <w:sz w:val="20"/>
                <w:szCs w:val="20"/>
                <w:lang w:val="uk-UA" w:eastAsia="en-US"/>
              </w:rPr>
              <w:t>5.Професійна адаптація, зайнятість, правова допомога</w:t>
            </w:r>
          </w:p>
        </w:tc>
      </w:tr>
      <w:tr w:rsidR="00F33BCD" w:rsidRPr="004E5A8F" w14:paraId="691C414B"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5B6B0865"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5.1.</w:t>
            </w:r>
          </w:p>
        </w:tc>
        <w:tc>
          <w:tcPr>
            <w:tcW w:w="2266" w:type="dxa"/>
            <w:tcBorders>
              <w:top w:val="single" w:sz="4" w:space="0" w:color="auto"/>
              <w:left w:val="single" w:sz="4" w:space="0" w:color="auto"/>
              <w:bottom w:val="single" w:sz="4" w:space="0" w:color="auto"/>
              <w:right w:val="single" w:sz="4" w:space="0" w:color="auto"/>
            </w:tcBorders>
            <w:vAlign w:val="center"/>
          </w:tcPr>
          <w:p w14:paraId="342DEAFA" w14:textId="77777777" w:rsidR="00F33BCD" w:rsidRPr="004E5A8F" w:rsidRDefault="00F33BCD" w:rsidP="00736282">
            <w:pPr>
              <w:jc w:val="both"/>
              <w:rPr>
                <w:color w:val="000000" w:themeColor="text1"/>
                <w:sz w:val="20"/>
                <w:szCs w:val="20"/>
                <w:lang w:val="uk-UA" w:eastAsia="uk-UA"/>
              </w:rPr>
            </w:pPr>
            <w:r w:rsidRPr="004E5A8F">
              <w:rPr>
                <w:sz w:val="20"/>
                <w:szCs w:val="20"/>
                <w:bdr w:val="none" w:sz="0" w:space="0" w:color="auto" w:frame="1"/>
                <w:lang w:val="uk-UA"/>
              </w:rPr>
              <w:t xml:space="preserve">Надання безоплатної правничої допомоги щодо захисту порушених прав </w:t>
            </w:r>
            <w:r w:rsidRPr="004E5A8F">
              <w:rPr>
                <w:bCs/>
                <w:sz w:val="20"/>
                <w:szCs w:val="20"/>
                <w:lang w:val="uk-UA"/>
              </w:rPr>
              <w:t xml:space="preserve"> ветеранів війни, військовослужбовців, які брали(беруть) участь у захисті безпеки населення та інтересів держави у зв’язку з військовою агресією Російської Федерації  проти України,  та членів сімей загиблих (померлих) Захисників і Захисниць України</w:t>
            </w:r>
          </w:p>
        </w:tc>
        <w:tc>
          <w:tcPr>
            <w:tcW w:w="2976" w:type="dxa"/>
            <w:tcBorders>
              <w:top w:val="single" w:sz="4" w:space="0" w:color="auto"/>
              <w:left w:val="single" w:sz="4" w:space="0" w:color="auto"/>
              <w:bottom w:val="single" w:sz="4" w:space="0" w:color="auto"/>
              <w:right w:val="single" w:sz="4" w:space="0" w:color="auto"/>
            </w:tcBorders>
            <w:vAlign w:val="center"/>
          </w:tcPr>
          <w:p w14:paraId="609C3BF4" w14:textId="77777777" w:rsidR="00F33BCD" w:rsidRPr="004E5A8F" w:rsidRDefault="00F33BCD" w:rsidP="00736282">
            <w:pPr>
              <w:jc w:val="both"/>
              <w:rPr>
                <w:sz w:val="20"/>
                <w:szCs w:val="20"/>
                <w:lang w:val="uk-UA" w:eastAsia="uk-UA"/>
              </w:rPr>
            </w:pPr>
            <w:r w:rsidRPr="004E5A8F">
              <w:rPr>
                <w:sz w:val="20"/>
                <w:szCs w:val="20"/>
                <w:lang w:val="uk-UA" w:eastAsia="en-US"/>
              </w:rPr>
              <w:t>Стаття 59 Конституція України, Закон України «Про безоплатну правничу допомогу»</w:t>
            </w:r>
          </w:p>
        </w:tc>
        <w:tc>
          <w:tcPr>
            <w:tcW w:w="851" w:type="dxa"/>
            <w:tcBorders>
              <w:top w:val="single" w:sz="4" w:space="0" w:color="auto"/>
              <w:left w:val="single" w:sz="4" w:space="0" w:color="auto"/>
              <w:bottom w:val="single" w:sz="4" w:space="0" w:color="auto"/>
              <w:right w:val="single" w:sz="4" w:space="0" w:color="auto"/>
            </w:tcBorders>
            <w:vAlign w:val="center"/>
          </w:tcPr>
          <w:p w14:paraId="64B4F640" w14:textId="77777777" w:rsidR="00F33BCD" w:rsidRPr="004E5A8F" w:rsidRDefault="00F33BCD" w:rsidP="00736282">
            <w:pPr>
              <w:pStyle w:val="aa"/>
              <w:jc w:val="center"/>
              <w:rPr>
                <w:rFonts w:ascii="Times New Roman" w:hAnsi="Times New Roman" w:cs="Times New Roman"/>
                <w:lang w:val="uk-UA"/>
              </w:rPr>
            </w:pPr>
            <w:r w:rsidRPr="004E5A8F">
              <w:rPr>
                <w:rFonts w:ascii="Times New Roman" w:hAnsi="Times New Roman" w:cs="Times New Roman"/>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0D57E3B3" w14:textId="77777777" w:rsidR="00F33BCD" w:rsidRPr="004E5A8F" w:rsidRDefault="00F33BCD" w:rsidP="00736282">
            <w:pPr>
              <w:jc w:val="both"/>
              <w:rPr>
                <w:bCs/>
                <w:sz w:val="20"/>
                <w:szCs w:val="20"/>
                <w:lang w:val="uk-UA" w:eastAsia="en-US"/>
              </w:rPr>
            </w:pPr>
            <w:r w:rsidRPr="004E5A8F">
              <w:rPr>
                <w:color w:val="040C28"/>
                <w:sz w:val="20"/>
                <w:szCs w:val="20"/>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7FC6F376" w14:textId="30B41A13" w:rsidR="00F33BCD" w:rsidRPr="004E5A8F" w:rsidRDefault="00F33BCD" w:rsidP="00AB04E3">
            <w:pPr>
              <w:ind w:left="-102" w:right="-108"/>
              <w:jc w:val="center"/>
              <w:rPr>
                <w:sz w:val="20"/>
                <w:szCs w:val="20"/>
                <w:lang w:val="uk-UA" w:eastAsia="en-US"/>
              </w:rPr>
            </w:pPr>
            <w:r w:rsidRPr="004E5A8F">
              <w:rPr>
                <w:sz w:val="20"/>
                <w:szCs w:val="20"/>
                <w:lang w:val="uk-UA" w:eastAsia="en-US"/>
              </w:rPr>
              <w:t>Не потребує фінансування</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0E76E0DE" w14:textId="5FAAA21B" w:rsidR="00F33BCD" w:rsidRPr="004E5A8F" w:rsidRDefault="00F33BCD" w:rsidP="00AB04E3">
            <w:pPr>
              <w:jc w:val="center"/>
              <w:rPr>
                <w:sz w:val="20"/>
                <w:szCs w:val="20"/>
                <w:lang w:val="uk-UA" w:eastAsia="en-US"/>
              </w:rPr>
            </w:pPr>
            <w:r w:rsidRPr="004E5A8F">
              <w:rPr>
                <w:sz w:val="20"/>
                <w:szCs w:val="20"/>
                <w:lang w:val="uk-UA" w:eastAsia="en-US"/>
              </w:rPr>
              <w:t xml:space="preserve">Не потребує </w:t>
            </w:r>
            <w:proofErr w:type="spellStart"/>
            <w:r w:rsidRPr="004E5A8F">
              <w:rPr>
                <w:sz w:val="20"/>
                <w:szCs w:val="20"/>
                <w:lang w:val="uk-UA" w:eastAsia="en-US"/>
              </w:rPr>
              <w:t>фінансу</w:t>
            </w:r>
            <w:r w:rsidR="00AB04E3" w:rsidRPr="004E5A8F">
              <w:rPr>
                <w:sz w:val="20"/>
                <w:szCs w:val="20"/>
                <w:lang w:val="uk-UA" w:eastAsia="en-US"/>
              </w:rPr>
              <w:t>-</w:t>
            </w:r>
            <w:r w:rsidRPr="004E5A8F">
              <w:rPr>
                <w:sz w:val="20"/>
                <w:szCs w:val="20"/>
                <w:lang w:val="uk-UA" w:eastAsia="en-US"/>
              </w:rPr>
              <w:t>вання</w:t>
            </w:r>
            <w:proofErr w:type="spellEnd"/>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19D66D0" w14:textId="3019BC34" w:rsidR="00F33BCD" w:rsidRPr="004E5A8F" w:rsidRDefault="00F33BCD" w:rsidP="00736282">
            <w:pPr>
              <w:jc w:val="center"/>
              <w:rPr>
                <w:sz w:val="20"/>
                <w:szCs w:val="20"/>
                <w:lang w:val="uk-UA" w:eastAsia="en-US"/>
              </w:rPr>
            </w:pPr>
            <w:r w:rsidRPr="004E5A8F">
              <w:rPr>
                <w:sz w:val="20"/>
                <w:szCs w:val="20"/>
                <w:lang w:val="uk-UA" w:eastAsia="en-US"/>
              </w:rPr>
              <w:t xml:space="preserve">Не потребує </w:t>
            </w:r>
            <w:proofErr w:type="spellStart"/>
            <w:r w:rsidRPr="004E5A8F">
              <w:rPr>
                <w:sz w:val="20"/>
                <w:szCs w:val="20"/>
                <w:lang w:val="uk-UA" w:eastAsia="en-US"/>
              </w:rPr>
              <w:t>фінанс</w:t>
            </w:r>
            <w:r w:rsidR="00AB04E3" w:rsidRPr="004E5A8F">
              <w:rPr>
                <w:sz w:val="20"/>
                <w:szCs w:val="20"/>
                <w:lang w:val="uk-UA" w:eastAsia="en-US"/>
              </w:rPr>
              <w:t>-</w:t>
            </w:r>
            <w:r w:rsidRPr="004E5A8F">
              <w:rPr>
                <w:sz w:val="20"/>
                <w:szCs w:val="20"/>
                <w:lang w:val="uk-UA" w:eastAsia="en-US"/>
              </w:rPr>
              <w:t>ування</w:t>
            </w:r>
            <w:proofErr w:type="spellEnd"/>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E7DFBF4" w14:textId="6655DAEC" w:rsidR="00F33BCD" w:rsidRPr="004E5A8F" w:rsidRDefault="00F33BCD" w:rsidP="00736282">
            <w:pPr>
              <w:jc w:val="center"/>
              <w:rPr>
                <w:sz w:val="20"/>
                <w:szCs w:val="20"/>
                <w:lang w:val="uk-UA" w:eastAsia="en-US"/>
              </w:rPr>
            </w:pPr>
            <w:r w:rsidRPr="004E5A8F">
              <w:rPr>
                <w:sz w:val="20"/>
                <w:szCs w:val="20"/>
                <w:lang w:val="uk-UA" w:eastAsia="en-US"/>
              </w:rPr>
              <w:t xml:space="preserve">Не потребує </w:t>
            </w:r>
            <w:proofErr w:type="spellStart"/>
            <w:r w:rsidRPr="004E5A8F">
              <w:rPr>
                <w:sz w:val="20"/>
                <w:szCs w:val="20"/>
                <w:lang w:val="uk-UA" w:eastAsia="en-US"/>
              </w:rPr>
              <w:t>фінансу</w:t>
            </w:r>
            <w:r w:rsidR="00AB04E3" w:rsidRPr="004E5A8F">
              <w:rPr>
                <w:sz w:val="20"/>
                <w:szCs w:val="20"/>
                <w:lang w:val="uk-UA" w:eastAsia="en-US"/>
              </w:rPr>
              <w:t>-</w:t>
            </w:r>
            <w:r w:rsidRPr="004E5A8F">
              <w:rPr>
                <w:sz w:val="20"/>
                <w:szCs w:val="20"/>
                <w:lang w:val="uk-UA" w:eastAsia="en-US"/>
              </w:rPr>
              <w:t>вання</w:t>
            </w:r>
            <w:proofErr w:type="spellEnd"/>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2377093" w14:textId="06BC8D3E" w:rsidR="00F33BCD" w:rsidRPr="004E5A8F" w:rsidRDefault="00F33BCD" w:rsidP="00736282">
            <w:pPr>
              <w:jc w:val="center"/>
              <w:rPr>
                <w:sz w:val="20"/>
                <w:szCs w:val="20"/>
                <w:lang w:val="uk-UA" w:eastAsia="en-US"/>
              </w:rPr>
            </w:pPr>
            <w:r w:rsidRPr="004E5A8F">
              <w:rPr>
                <w:sz w:val="20"/>
                <w:szCs w:val="20"/>
                <w:lang w:val="uk-UA" w:eastAsia="en-US"/>
              </w:rPr>
              <w:t xml:space="preserve">Не потребує </w:t>
            </w:r>
            <w:proofErr w:type="spellStart"/>
            <w:r w:rsidRPr="004E5A8F">
              <w:rPr>
                <w:sz w:val="20"/>
                <w:szCs w:val="20"/>
                <w:lang w:val="uk-UA" w:eastAsia="en-US"/>
              </w:rPr>
              <w:t>фінансу</w:t>
            </w:r>
            <w:r w:rsidR="00AB04E3" w:rsidRPr="004E5A8F">
              <w:rPr>
                <w:sz w:val="20"/>
                <w:szCs w:val="20"/>
                <w:lang w:val="uk-UA" w:eastAsia="en-US"/>
              </w:rPr>
              <w:t>-</w:t>
            </w:r>
            <w:r w:rsidRPr="004E5A8F">
              <w:rPr>
                <w:sz w:val="20"/>
                <w:szCs w:val="20"/>
                <w:lang w:val="uk-UA" w:eastAsia="en-US"/>
              </w:rPr>
              <w:t>вання</w:t>
            </w:r>
            <w:proofErr w:type="spellEnd"/>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73E66777" w14:textId="04E4BE43" w:rsidR="00F33BCD" w:rsidRPr="004E5A8F" w:rsidRDefault="00F33BCD" w:rsidP="00AB04E3">
            <w:pPr>
              <w:ind w:left="-110" w:right="-112"/>
              <w:jc w:val="center"/>
              <w:rPr>
                <w:sz w:val="20"/>
                <w:szCs w:val="20"/>
                <w:lang w:val="uk-UA" w:eastAsia="en-US"/>
              </w:rPr>
            </w:pPr>
            <w:r w:rsidRPr="004E5A8F">
              <w:rPr>
                <w:sz w:val="20"/>
                <w:szCs w:val="20"/>
                <w:lang w:val="uk-UA" w:eastAsia="en-US"/>
              </w:rPr>
              <w:t>Надання юридичних консультацій та роз’яснень, складання процесуальних документів, представництво інтересів у суді, захист</w:t>
            </w:r>
          </w:p>
        </w:tc>
      </w:tr>
      <w:tr w:rsidR="00267D44" w:rsidRPr="004E5A8F" w14:paraId="3A50A5F9"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7C01C29E" w14:textId="77777777" w:rsidR="00267D44" w:rsidRPr="004E5A8F" w:rsidRDefault="00267D44" w:rsidP="00736282">
            <w:pPr>
              <w:spacing w:line="276" w:lineRule="auto"/>
              <w:jc w:val="center"/>
              <w:rPr>
                <w:sz w:val="20"/>
                <w:szCs w:val="20"/>
                <w:lang w:val="uk-UA" w:eastAsia="en-US"/>
              </w:rPr>
            </w:pPr>
            <w:r w:rsidRPr="004E5A8F">
              <w:rPr>
                <w:sz w:val="20"/>
                <w:szCs w:val="20"/>
                <w:lang w:val="uk-UA" w:eastAsia="en-US"/>
              </w:rPr>
              <w:t>5.2.</w:t>
            </w:r>
          </w:p>
        </w:tc>
        <w:tc>
          <w:tcPr>
            <w:tcW w:w="2266" w:type="dxa"/>
            <w:tcBorders>
              <w:top w:val="single" w:sz="4" w:space="0" w:color="auto"/>
              <w:left w:val="single" w:sz="4" w:space="0" w:color="auto"/>
              <w:bottom w:val="single" w:sz="4" w:space="0" w:color="auto"/>
              <w:right w:val="single" w:sz="4" w:space="0" w:color="auto"/>
            </w:tcBorders>
            <w:vAlign w:val="center"/>
          </w:tcPr>
          <w:p w14:paraId="6A942893" w14:textId="77777777" w:rsidR="00267D44" w:rsidRPr="004E5A8F" w:rsidRDefault="00267D44" w:rsidP="00736282">
            <w:pPr>
              <w:jc w:val="both"/>
              <w:rPr>
                <w:color w:val="000000" w:themeColor="text1"/>
                <w:sz w:val="20"/>
                <w:szCs w:val="20"/>
                <w:lang w:val="uk-UA" w:eastAsia="uk-UA"/>
              </w:rPr>
            </w:pPr>
            <w:r w:rsidRPr="004E5A8F">
              <w:rPr>
                <w:bCs/>
                <w:color w:val="000000"/>
                <w:sz w:val="20"/>
                <w:szCs w:val="20"/>
                <w:lang w:val="uk-UA"/>
              </w:rPr>
              <w:t xml:space="preserve">Підтримання підприємницької ініціативи УБД шляхом </w:t>
            </w:r>
            <w:bookmarkStart w:id="4" w:name="_Hlk152331603"/>
            <w:r w:rsidRPr="004E5A8F">
              <w:rPr>
                <w:bCs/>
                <w:color w:val="000000"/>
                <w:sz w:val="20"/>
                <w:szCs w:val="20"/>
                <w:lang w:val="uk-UA"/>
              </w:rPr>
              <w:t xml:space="preserve">надання грантів на створення або розвиток власного бізнесу та </w:t>
            </w:r>
            <w:proofErr w:type="spellStart"/>
            <w:r w:rsidRPr="004E5A8F">
              <w:rPr>
                <w:bCs/>
                <w:color w:val="000000"/>
                <w:sz w:val="20"/>
                <w:szCs w:val="20"/>
                <w:lang w:val="uk-UA"/>
              </w:rPr>
              <w:t>мікрогрантів</w:t>
            </w:r>
            <w:proofErr w:type="spellEnd"/>
            <w:r w:rsidRPr="004E5A8F">
              <w:rPr>
                <w:bCs/>
                <w:color w:val="000000"/>
                <w:sz w:val="20"/>
                <w:szCs w:val="20"/>
                <w:lang w:val="uk-UA"/>
              </w:rPr>
              <w:t xml:space="preserve"> на створення або розвиток власного бізнесу для ветеранів та </w:t>
            </w:r>
            <w:proofErr w:type="spellStart"/>
            <w:r w:rsidRPr="004E5A8F">
              <w:rPr>
                <w:bCs/>
                <w:color w:val="000000"/>
                <w:sz w:val="20"/>
                <w:szCs w:val="20"/>
                <w:lang w:val="uk-UA"/>
              </w:rPr>
              <w:t>ветеранок</w:t>
            </w:r>
            <w:bookmarkEnd w:id="4"/>
            <w:proofErr w:type="spellEnd"/>
          </w:p>
        </w:tc>
        <w:tc>
          <w:tcPr>
            <w:tcW w:w="2976" w:type="dxa"/>
            <w:tcBorders>
              <w:top w:val="single" w:sz="4" w:space="0" w:color="auto"/>
              <w:left w:val="single" w:sz="4" w:space="0" w:color="auto"/>
              <w:bottom w:val="single" w:sz="4" w:space="0" w:color="auto"/>
              <w:right w:val="single" w:sz="4" w:space="0" w:color="auto"/>
            </w:tcBorders>
            <w:vAlign w:val="center"/>
          </w:tcPr>
          <w:p w14:paraId="50E56EEF" w14:textId="77777777" w:rsidR="00267D44" w:rsidRPr="004E5A8F" w:rsidRDefault="00267D44" w:rsidP="00736282">
            <w:pPr>
              <w:jc w:val="both"/>
              <w:rPr>
                <w:sz w:val="20"/>
                <w:szCs w:val="20"/>
                <w:lang w:val="uk-UA" w:eastAsia="uk-UA"/>
              </w:rPr>
            </w:pPr>
            <w:r w:rsidRPr="004E5A8F">
              <w:rPr>
                <w:rStyle w:val="rvts9"/>
                <w:bCs/>
                <w:color w:val="333333"/>
                <w:sz w:val="20"/>
                <w:szCs w:val="20"/>
                <w:shd w:val="clear" w:color="auto" w:fill="FFFFFF"/>
                <w:lang w:val="uk-UA"/>
              </w:rPr>
              <w:t>Постанова Кабінету Міністрів України</w:t>
            </w:r>
            <w:r w:rsidRPr="004E5A8F">
              <w:rPr>
                <w:color w:val="333333"/>
                <w:sz w:val="20"/>
                <w:szCs w:val="20"/>
                <w:lang w:val="uk-UA"/>
              </w:rPr>
              <w:br/>
            </w:r>
            <w:r w:rsidRPr="004E5A8F">
              <w:rPr>
                <w:rStyle w:val="rvts9"/>
                <w:bCs/>
                <w:color w:val="333333"/>
                <w:sz w:val="20"/>
                <w:szCs w:val="20"/>
                <w:shd w:val="clear" w:color="auto" w:fill="FFFFFF"/>
                <w:lang w:val="uk-UA"/>
              </w:rPr>
              <w:t>від 21 червня 2022 р. № 738</w:t>
            </w:r>
            <w:r w:rsidRPr="004E5A8F">
              <w:rPr>
                <w:bCs/>
                <w:color w:val="333333"/>
                <w:sz w:val="20"/>
                <w:szCs w:val="20"/>
                <w:shd w:val="clear" w:color="auto" w:fill="FFFFFF"/>
                <w:lang w:val="uk-UA"/>
              </w:rPr>
              <w:t xml:space="preserve"> «</w:t>
            </w:r>
            <w:r w:rsidRPr="004E5A8F">
              <w:rPr>
                <w:rStyle w:val="rvts23"/>
                <w:rFonts w:eastAsiaTheme="majorEastAsia"/>
                <w:color w:val="333333"/>
                <w:sz w:val="20"/>
                <w:szCs w:val="20"/>
                <w:shd w:val="clear" w:color="auto" w:fill="FFFFFF"/>
                <w:lang w:val="uk-UA"/>
              </w:rPr>
              <w:t>Порядок</w:t>
            </w:r>
            <w:r w:rsidRPr="004E5A8F">
              <w:rPr>
                <w:color w:val="333333"/>
                <w:sz w:val="20"/>
                <w:szCs w:val="20"/>
                <w:lang w:val="uk-UA"/>
              </w:rPr>
              <w:br/>
            </w:r>
            <w:r w:rsidRPr="004E5A8F">
              <w:rPr>
                <w:rStyle w:val="rvts23"/>
                <w:rFonts w:eastAsiaTheme="majorEastAsia"/>
                <w:color w:val="333333"/>
                <w:sz w:val="20"/>
                <w:szCs w:val="20"/>
                <w:shd w:val="clear" w:color="auto" w:fill="FFFFFF"/>
                <w:lang w:val="uk-UA"/>
              </w:rPr>
              <w:t xml:space="preserve">надання </w:t>
            </w:r>
            <w:proofErr w:type="spellStart"/>
            <w:r w:rsidRPr="004E5A8F">
              <w:rPr>
                <w:rStyle w:val="rvts23"/>
                <w:rFonts w:eastAsiaTheme="majorEastAsia"/>
                <w:color w:val="333333"/>
                <w:sz w:val="20"/>
                <w:szCs w:val="20"/>
                <w:shd w:val="clear" w:color="auto" w:fill="FFFFFF"/>
                <w:lang w:val="uk-UA"/>
              </w:rPr>
              <w:t>мікрогрантів</w:t>
            </w:r>
            <w:proofErr w:type="spellEnd"/>
            <w:r w:rsidRPr="004E5A8F">
              <w:rPr>
                <w:rStyle w:val="rvts23"/>
                <w:rFonts w:eastAsiaTheme="majorEastAsia"/>
                <w:color w:val="333333"/>
                <w:sz w:val="20"/>
                <w:szCs w:val="20"/>
                <w:shd w:val="clear" w:color="auto" w:fill="FFFFFF"/>
                <w:lang w:val="uk-UA"/>
              </w:rPr>
              <w:t xml:space="preserve"> на створення або розвиток власного бізнесу»</w:t>
            </w:r>
          </w:p>
        </w:tc>
        <w:tc>
          <w:tcPr>
            <w:tcW w:w="851" w:type="dxa"/>
            <w:tcBorders>
              <w:top w:val="single" w:sz="4" w:space="0" w:color="auto"/>
              <w:left w:val="single" w:sz="4" w:space="0" w:color="auto"/>
              <w:bottom w:val="single" w:sz="4" w:space="0" w:color="auto"/>
              <w:right w:val="single" w:sz="4" w:space="0" w:color="auto"/>
            </w:tcBorders>
            <w:vAlign w:val="center"/>
          </w:tcPr>
          <w:p w14:paraId="0CDDB75F" w14:textId="7123D534" w:rsidR="00267D44" w:rsidRPr="004E5A8F" w:rsidRDefault="00267D44" w:rsidP="00736282">
            <w:pPr>
              <w:pStyle w:val="aa"/>
              <w:jc w:val="center"/>
              <w:rPr>
                <w:rFonts w:ascii="Times New Roman" w:hAnsi="Times New Roman" w:cs="Times New Roman"/>
                <w:lang w:val="uk-UA"/>
              </w:rPr>
            </w:pPr>
            <w:r w:rsidRPr="004E5A8F">
              <w:rPr>
                <w:rFonts w:ascii="Times New Roman" w:hAnsi="Times New Roman" w:cs="Times New Roman"/>
                <w:bCs/>
                <w:color w:val="000000"/>
                <w:lang w:val="uk-UA"/>
              </w:rPr>
              <w:t>2024-202</w:t>
            </w:r>
            <w:r w:rsidR="005C5E57" w:rsidRPr="004E5A8F">
              <w:rPr>
                <w:rFonts w:ascii="Times New Roman" w:hAnsi="Times New Roman" w:cs="Times New Roman"/>
                <w:bCs/>
                <w:color w:val="000000"/>
                <w:lang w:val="uk-UA"/>
              </w:rPr>
              <w:t>6</w:t>
            </w:r>
          </w:p>
        </w:tc>
        <w:tc>
          <w:tcPr>
            <w:tcW w:w="1417" w:type="dxa"/>
            <w:tcBorders>
              <w:top w:val="single" w:sz="4" w:space="0" w:color="auto"/>
              <w:left w:val="single" w:sz="4" w:space="0" w:color="auto"/>
              <w:bottom w:val="single" w:sz="4" w:space="0" w:color="auto"/>
              <w:right w:val="single" w:sz="4" w:space="0" w:color="auto"/>
            </w:tcBorders>
            <w:vAlign w:val="center"/>
          </w:tcPr>
          <w:p w14:paraId="30D0643F" w14:textId="77777777" w:rsidR="00267D44" w:rsidRPr="004E5A8F" w:rsidRDefault="00267D44" w:rsidP="00736282">
            <w:pPr>
              <w:jc w:val="both"/>
              <w:rPr>
                <w:bCs/>
                <w:sz w:val="20"/>
                <w:szCs w:val="20"/>
                <w:lang w:val="uk-UA" w:eastAsia="en-US"/>
              </w:rPr>
            </w:pPr>
            <w:r w:rsidRPr="004E5A8F">
              <w:rPr>
                <w:sz w:val="20"/>
                <w:szCs w:val="20"/>
                <w:lang w:val="uk-UA" w:eastAsia="en-US"/>
              </w:rPr>
              <w:t>Хорольський відділ Лубенської філії Полтавського обласного центру зайнятості</w:t>
            </w: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45A28939" w14:textId="77777777" w:rsidR="00267D44" w:rsidRPr="004E5A8F" w:rsidRDefault="00267D44" w:rsidP="00736282">
            <w:pPr>
              <w:jc w:val="center"/>
              <w:rPr>
                <w:sz w:val="20"/>
                <w:szCs w:val="20"/>
                <w:lang w:val="uk-UA" w:eastAsia="en-US"/>
              </w:rPr>
            </w:pPr>
            <w:r w:rsidRPr="004E5A8F">
              <w:rPr>
                <w:bCs/>
                <w:color w:val="000000"/>
                <w:sz w:val="20"/>
                <w:szCs w:val="20"/>
                <w:lang w:val="uk-UA"/>
              </w:rPr>
              <w:t>Фонд загальнообов’язкового державного соціального страхування  на випадок безробіття</w:t>
            </w:r>
          </w:p>
        </w:tc>
        <w:tc>
          <w:tcPr>
            <w:tcW w:w="4532" w:type="dxa"/>
            <w:gridSpan w:val="8"/>
            <w:tcBorders>
              <w:top w:val="single" w:sz="4" w:space="0" w:color="auto"/>
              <w:left w:val="single" w:sz="4" w:space="0" w:color="auto"/>
              <w:bottom w:val="single" w:sz="4" w:space="0" w:color="auto"/>
              <w:right w:val="single" w:sz="4" w:space="0" w:color="auto"/>
            </w:tcBorders>
            <w:vAlign w:val="center"/>
          </w:tcPr>
          <w:p w14:paraId="1DE347BA" w14:textId="35315766" w:rsidR="00267D44" w:rsidRPr="004E5A8F" w:rsidRDefault="00267D44" w:rsidP="00736282">
            <w:pPr>
              <w:jc w:val="center"/>
              <w:rPr>
                <w:sz w:val="20"/>
                <w:szCs w:val="20"/>
                <w:lang w:val="uk-UA" w:eastAsia="en-US"/>
              </w:rPr>
            </w:pPr>
            <w:r w:rsidRPr="004E5A8F">
              <w:rPr>
                <w:bCs/>
                <w:color w:val="000000"/>
                <w:sz w:val="20"/>
                <w:szCs w:val="20"/>
                <w:lang w:val="uk-UA"/>
              </w:rPr>
              <w:t>У межах асигнувань Фонду загальнообов’язкового державного соціального страхування на випадок безробіття</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33435CEC" w14:textId="77777777" w:rsidR="00267D44" w:rsidRPr="004E5A8F" w:rsidRDefault="00267D44" w:rsidP="00736282">
            <w:pPr>
              <w:jc w:val="center"/>
              <w:rPr>
                <w:sz w:val="20"/>
                <w:szCs w:val="20"/>
                <w:lang w:val="uk-UA" w:eastAsia="en-US"/>
              </w:rPr>
            </w:pPr>
            <w:proofErr w:type="spellStart"/>
            <w:r w:rsidRPr="004E5A8F">
              <w:rPr>
                <w:bCs/>
                <w:color w:val="000000"/>
                <w:sz w:val="20"/>
                <w:szCs w:val="20"/>
                <w:lang w:val="uk-UA"/>
              </w:rPr>
              <w:t>Започаткуван</w:t>
            </w:r>
            <w:proofErr w:type="spellEnd"/>
            <w:r w:rsidRPr="004E5A8F">
              <w:rPr>
                <w:bCs/>
                <w:color w:val="000000"/>
                <w:sz w:val="20"/>
                <w:szCs w:val="20"/>
                <w:lang w:val="uk-UA"/>
              </w:rPr>
              <w:t>-ня та розвиток власної справи</w:t>
            </w:r>
          </w:p>
        </w:tc>
      </w:tr>
      <w:tr w:rsidR="00267D44" w:rsidRPr="004E5A8F" w14:paraId="2649B427"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42FC0BF0" w14:textId="77777777" w:rsidR="00267D44" w:rsidRPr="004E5A8F" w:rsidRDefault="00267D44" w:rsidP="00736282">
            <w:pPr>
              <w:spacing w:line="276" w:lineRule="auto"/>
              <w:jc w:val="center"/>
              <w:rPr>
                <w:sz w:val="20"/>
                <w:szCs w:val="20"/>
                <w:lang w:val="uk-UA" w:eastAsia="en-US"/>
              </w:rPr>
            </w:pPr>
            <w:r w:rsidRPr="004E5A8F">
              <w:rPr>
                <w:sz w:val="20"/>
                <w:szCs w:val="20"/>
                <w:lang w:val="uk-UA" w:eastAsia="en-US"/>
              </w:rPr>
              <w:t>5.3.</w:t>
            </w:r>
          </w:p>
        </w:tc>
        <w:tc>
          <w:tcPr>
            <w:tcW w:w="2266" w:type="dxa"/>
            <w:tcBorders>
              <w:top w:val="single" w:sz="4" w:space="0" w:color="auto"/>
              <w:left w:val="single" w:sz="4" w:space="0" w:color="auto"/>
              <w:bottom w:val="single" w:sz="4" w:space="0" w:color="auto"/>
              <w:right w:val="single" w:sz="4" w:space="0" w:color="auto"/>
            </w:tcBorders>
            <w:vAlign w:val="center"/>
          </w:tcPr>
          <w:p w14:paraId="5A62BECB" w14:textId="77777777" w:rsidR="00267D44" w:rsidRPr="004E5A8F" w:rsidRDefault="00267D44" w:rsidP="00736282">
            <w:pPr>
              <w:jc w:val="both"/>
              <w:rPr>
                <w:color w:val="000000" w:themeColor="text1"/>
                <w:sz w:val="20"/>
                <w:szCs w:val="20"/>
                <w:lang w:val="uk-UA" w:eastAsia="uk-UA"/>
              </w:rPr>
            </w:pPr>
            <w:r w:rsidRPr="004E5A8F">
              <w:rPr>
                <w:bCs/>
                <w:color w:val="000000"/>
                <w:sz w:val="20"/>
                <w:szCs w:val="20"/>
                <w:lang w:val="uk-UA"/>
              </w:rPr>
              <w:t xml:space="preserve">Сприяння працевлаштуванню ветеранів та </w:t>
            </w:r>
            <w:proofErr w:type="spellStart"/>
            <w:r w:rsidRPr="004E5A8F">
              <w:rPr>
                <w:bCs/>
                <w:color w:val="000000"/>
                <w:sz w:val="20"/>
                <w:szCs w:val="20"/>
                <w:lang w:val="uk-UA"/>
              </w:rPr>
              <w:t>ветеранок</w:t>
            </w:r>
            <w:proofErr w:type="spellEnd"/>
            <w:r w:rsidRPr="004E5A8F">
              <w:rPr>
                <w:bCs/>
                <w:color w:val="000000"/>
                <w:sz w:val="20"/>
                <w:szCs w:val="20"/>
                <w:lang w:val="uk-UA"/>
              </w:rPr>
              <w:t xml:space="preserve"> на вільні робочі місця, заявлені роботодавцем</w:t>
            </w:r>
          </w:p>
        </w:tc>
        <w:tc>
          <w:tcPr>
            <w:tcW w:w="2976" w:type="dxa"/>
            <w:tcBorders>
              <w:top w:val="single" w:sz="4" w:space="0" w:color="auto"/>
              <w:left w:val="single" w:sz="4" w:space="0" w:color="auto"/>
              <w:bottom w:val="single" w:sz="4" w:space="0" w:color="auto"/>
              <w:right w:val="single" w:sz="4" w:space="0" w:color="auto"/>
            </w:tcBorders>
            <w:vAlign w:val="center"/>
          </w:tcPr>
          <w:p w14:paraId="193E4BF6" w14:textId="77777777" w:rsidR="00267D44" w:rsidRPr="004E5A8F" w:rsidRDefault="00267D44" w:rsidP="00736282">
            <w:pPr>
              <w:jc w:val="both"/>
              <w:rPr>
                <w:sz w:val="20"/>
                <w:szCs w:val="20"/>
                <w:lang w:val="uk-UA" w:eastAsia="uk-UA"/>
              </w:rPr>
            </w:pPr>
            <w:r w:rsidRPr="004E5A8F">
              <w:rPr>
                <w:sz w:val="20"/>
                <w:szCs w:val="20"/>
                <w:lang w:val="uk-UA" w:eastAsia="en-US"/>
              </w:rPr>
              <w:t>Закон України «Про зайнятість населення»</w:t>
            </w:r>
          </w:p>
        </w:tc>
        <w:tc>
          <w:tcPr>
            <w:tcW w:w="851" w:type="dxa"/>
            <w:tcBorders>
              <w:top w:val="single" w:sz="4" w:space="0" w:color="auto"/>
              <w:left w:val="single" w:sz="4" w:space="0" w:color="auto"/>
              <w:bottom w:val="single" w:sz="4" w:space="0" w:color="auto"/>
              <w:right w:val="single" w:sz="4" w:space="0" w:color="auto"/>
            </w:tcBorders>
            <w:vAlign w:val="center"/>
          </w:tcPr>
          <w:p w14:paraId="05F4EA85" w14:textId="3A0CBE85" w:rsidR="00267D44" w:rsidRPr="004E5A8F" w:rsidRDefault="00267D44" w:rsidP="00736282">
            <w:pPr>
              <w:pStyle w:val="aa"/>
              <w:jc w:val="center"/>
              <w:rPr>
                <w:rFonts w:ascii="Times New Roman" w:hAnsi="Times New Roman" w:cs="Times New Roman"/>
                <w:lang w:val="uk-UA"/>
              </w:rPr>
            </w:pPr>
            <w:r w:rsidRPr="004E5A8F">
              <w:rPr>
                <w:rFonts w:ascii="Times New Roman" w:hAnsi="Times New Roman" w:cs="Times New Roman"/>
                <w:lang w:val="uk-UA"/>
              </w:rPr>
              <w:t>2024-202</w:t>
            </w:r>
            <w:r w:rsidR="005C5E57" w:rsidRPr="004E5A8F">
              <w:rPr>
                <w:rFonts w:ascii="Times New Roman" w:hAnsi="Times New Roman" w:cs="Times New Roman"/>
                <w:lang w:val="uk-UA"/>
              </w:rPr>
              <w:t>6</w:t>
            </w:r>
          </w:p>
        </w:tc>
        <w:tc>
          <w:tcPr>
            <w:tcW w:w="1417" w:type="dxa"/>
            <w:tcBorders>
              <w:top w:val="single" w:sz="4" w:space="0" w:color="auto"/>
              <w:left w:val="single" w:sz="4" w:space="0" w:color="auto"/>
              <w:bottom w:val="single" w:sz="4" w:space="0" w:color="auto"/>
              <w:right w:val="single" w:sz="4" w:space="0" w:color="auto"/>
            </w:tcBorders>
            <w:vAlign w:val="center"/>
          </w:tcPr>
          <w:p w14:paraId="1FD5B51A" w14:textId="77777777" w:rsidR="00267D44" w:rsidRPr="004E5A8F" w:rsidRDefault="00267D44" w:rsidP="00736282">
            <w:pPr>
              <w:jc w:val="both"/>
              <w:rPr>
                <w:bCs/>
                <w:sz w:val="20"/>
                <w:szCs w:val="20"/>
                <w:lang w:val="uk-UA" w:eastAsia="en-US"/>
              </w:rPr>
            </w:pPr>
            <w:r w:rsidRPr="004E5A8F">
              <w:rPr>
                <w:sz w:val="20"/>
                <w:szCs w:val="20"/>
                <w:lang w:val="uk-UA" w:eastAsia="en-US"/>
              </w:rPr>
              <w:t xml:space="preserve">Хорольський відділ Лубенської філії Полтавського обласного </w:t>
            </w:r>
            <w:r w:rsidRPr="004E5A8F">
              <w:rPr>
                <w:sz w:val="20"/>
                <w:szCs w:val="20"/>
                <w:lang w:val="uk-UA" w:eastAsia="en-US"/>
              </w:rPr>
              <w:lastRenderedPageBreak/>
              <w:t>центру зайнятості</w:t>
            </w:r>
          </w:p>
        </w:tc>
        <w:tc>
          <w:tcPr>
            <w:tcW w:w="1280" w:type="dxa"/>
            <w:gridSpan w:val="2"/>
            <w:tcBorders>
              <w:top w:val="single" w:sz="4" w:space="0" w:color="auto"/>
              <w:left w:val="single" w:sz="4" w:space="0" w:color="auto"/>
              <w:bottom w:val="single" w:sz="4" w:space="0" w:color="auto"/>
              <w:right w:val="single" w:sz="4" w:space="0" w:color="auto"/>
            </w:tcBorders>
          </w:tcPr>
          <w:p w14:paraId="6491768B" w14:textId="77777777" w:rsidR="00267D44" w:rsidRPr="004E5A8F" w:rsidRDefault="00267D44" w:rsidP="00736282">
            <w:pPr>
              <w:jc w:val="center"/>
              <w:rPr>
                <w:sz w:val="20"/>
                <w:szCs w:val="20"/>
                <w:lang w:val="uk-UA"/>
              </w:rPr>
            </w:pPr>
            <w:r w:rsidRPr="004E5A8F">
              <w:rPr>
                <w:sz w:val="20"/>
                <w:szCs w:val="20"/>
                <w:lang w:val="uk-UA"/>
              </w:rPr>
              <w:lastRenderedPageBreak/>
              <w:t>Фонд</w:t>
            </w:r>
          </w:p>
          <w:p w14:paraId="3B7D9301" w14:textId="77777777" w:rsidR="00267D44" w:rsidRPr="004E5A8F" w:rsidRDefault="00267D44" w:rsidP="00736282">
            <w:pPr>
              <w:jc w:val="center"/>
              <w:rPr>
                <w:sz w:val="20"/>
                <w:szCs w:val="20"/>
                <w:lang w:val="uk-UA" w:eastAsia="en-US"/>
              </w:rPr>
            </w:pPr>
            <w:r w:rsidRPr="004E5A8F">
              <w:rPr>
                <w:sz w:val="20"/>
                <w:szCs w:val="20"/>
                <w:lang w:val="uk-UA"/>
              </w:rPr>
              <w:t xml:space="preserve">загальнообов’язкового державного соціального страхування </w:t>
            </w:r>
            <w:r w:rsidRPr="004E5A8F">
              <w:rPr>
                <w:sz w:val="20"/>
                <w:szCs w:val="20"/>
                <w:lang w:val="uk-UA"/>
              </w:rPr>
              <w:lastRenderedPageBreak/>
              <w:t>на випадок безробіття</w:t>
            </w:r>
          </w:p>
        </w:tc>
        <w:tc>
          <w:tcPr>
            <w:tcW w:w="4532" w:type="dxa"/>
            <w:gridSpan w:val="8"/>
            <w:tcBorders>
              <w:top w:val="single" w:sz="4" w:space="0" w:color="auto"/>
              <w:left w:val="single" w:sz="4" w:space="0" w:color="auto"/>
              <w:bottom w:val="single" w:sz="4" w:space="0" w:color="auto"/>
              <w:right w:val="single" w:sz="4" w:space="0" w:color="auto"/>
            </w:tcBorders>
            <w:vAlign w:val="center"/>
          </w:tcPr>
          <w:p w14:paraId="48F55AD3" w14:textId="263EF31B" w:rsidR="00267D44" w:rsidRPr="004E5A8F" w:rsidRDefault="00267D44" w:rsidP="00736282">
            <w:pPr>
              <w:jc w:val="center"/>
              <w:rPr>
                <w:sz w:val="20"/>
                <w:szCs w:val="20"/>
                <w:lang w:val="uk-UA" w:eastAsia="en-US"/>
              </w:rPr>
            </w:pPr>
            <w:r w:rsidRPr="004E5A8F">
              <w:rPr>
                <w:bCs/>
                <w:color w:val="000000"/>
                <w:sz w:val="20"/>
                <w:szCs w:val="20"/>
                <w:lang w:val="uk-UA"/>
              </w:rPr>
              <w:lastRenderedPageBreak/>
              <w:t>У межах асигнувань Фонду загальнообов’язкового державного соціального страхування на випадок безробіття</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7AA2B3F" w14:textId="77777777" w:rsidR="00267D44" w:rsidRPr="004E5A8F" w:rsidRDefault="00267D44" w:rsidP="00736282">
            <w:pPr>
              <w:jc w:val="center"/>
              <w:rPr>
                <w:sz w:val="20"/>
                <w:szCs w:val="20"/>
                <w:lang w:val="uk-UA" w:eastAsia="en-US"/>
              </w:rPr>
            </w:pPr>
            <w:proofErr w:type="spellStart"/>
            <w:r w:rsidRPr="004E5A8F">
              <w:rPr>
                <w:bCs/>
                <w:color w:val="000000"/>
                <w:sz w:val="20"/>
                <w:szCs w:val="20"/>
                <w:lang w:val="uk-UA"/>
              </w:rPr>
              <w:t>Працевлашту-вання</w:t>
            </w:r>
            <w:proofErr w:type="spellEnd"/>
            <w:r w:rsidRPr="004E5A8F">
              <w:rPr>
                <w:bCs/>
                <w:color w:val="000000"/>
                <w:sz w:val="20"/>
                <w:szCs w:val="20"/>
                <w:lang w:val="uk-UA"/>
              </w:rPr>
              <w:t xml:space="preserve"> ветеранів та </w:t>
            </w:r>
            <w:proofErr w:type="spellStart"/>
            <w:r w:rsidRPr="004E5A8F">
              <w:rPr>
                <w:bCs/>
                <w:color w:val="000000"/>
                <w:sz w:val="20"/>
                <w:szCs w:val="20"/>
                <w:lang w:val="uk-UA"/>
              </w:rPr>
              <w:t>ветеранок</w:t>
            </w:r>
            <w:proofErr w:type="spellEnd"/>
          </w:p>
        </w:tc>
      </w:tr>
      <w:tr w:rsidR="00267D44" w:rsidRPr="004E5A8F" w14:paraId="5B545EB1"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749112B5" w14:textId="77777777" w:rsidR="00267D44" w:rsidRPr="004E5A8F" w:rsidRDefault="00267D44" w:rsidP="00736282">
            <w:pPr>
              <w:spacing w:line="276" w:lineRule="auto"/>
              <w:jc w:val="center"/>
              <w:rPr>
                <w:sz w:val="20"/>
                <w:szCs w:val="20"/>
                <w:lang w:val="uk-UA" w:eastAsia="en-US"/>
              </w:rPr>
            </w:pPr>
            <w:r w:rsidRPr="004E5A8F">
              <w:rPr>
                <w:sz w:val="20"/>
                <w:szCs w:val="20"/>
                <w:lang w:val="uk-UA" w:eastAsia="en-US"/>
              </w:rPr>
              <w:t>5.4.</w:t>
            </w:r>
          </w:p>
        </w:tc>
        <w:tc>
          <w:tcPr>
            <w:tcW w:w="2266" w:type="dxa"/>
            <w:tcBorders>
              <w:top w:val="single" w:sz="4" w:space="0" w:color="auto"/>
              <w:left w:val="single" w:sz="4" w:space="0" w:color="auto"/>
              <w:bottom w:val="single" w:sz="4" w:space="0" w:color="auto"/>
              <w:right w:val="single" w:sz="4" w:space="0" w:color="auto"/>
            </w:tcBorders>
          </w:tcPr>
          <w:p w14:paraId="7C87A216" w14:textId="15F5A1FF" w:rsidR="00267D44" w:rsidRPr="004E5A8F" w:rsidRDefault="00267D44" w:rsidP="00736282">
            <w:pPr>
              <w:jc w:val="both"/>
              <w:rPr>
                <w:color w:val="000000" w:themeColor="text1"/>
                <w:sz w:val="20"/>
                <w:szCs w:val="20"/>
                <w:lang w:val="uk-UA" w:eastAsia="uk-UA"/>
              </w:rPr>
            </w:pPr>
            <w:r w:rsidRPr="004E5A8F">
              <w:rPr>
                <w:bCs/>
                <w:color w:val="000000"/>
                <w:sz w:val="20"/>
                <w:szCs w:val="20"/>
                <w:lang w:val="uk-UA"/>
              </w:rPr>
              <w:t>Сприяння працевлаштуванню учасників бойових дій, зазначених у пунктах 19-21 частини першої статті 6 Закону України «Про статус ветеранів війни», з числа зареєстрованих безробітних шляхом надання компенсації роботодавцям 50% фактичних витрат на оплату праці</w:t>
            </w:r>
          </w:p>
        </w:tc>
        <w:tc>
          <w:tcPr>
            <w:tcW w:w="2976" w:type="dxa"/>
            <w:tcBorders>
              <w:top w:val="single" w:sz="4" w:space="0" w:color="auto"/>
              <w:left w:val="single" w:sz="4" w:space="0" w:color="auto"/>
              <w:bottom w:val="single" w:sz="4" w:space="0" w:color="auto"/>
              <w:right w:val="single" w:sz="4" w:space="0" w:color="auto"/>
            </w:tcBorders>
            <w:vAlign w:val="center"/>
          </w:tcPr>
          <w:p w14:paraId="7A621B67" w14:textId="77777777" w:rsidR="00267D44" w:rsidRPr="004E5A8F" w:rsidRDefault="00267D44" w:rsidP="00736282">
            <w:pPr>
              <w:pStyle w:val="2"/>
              <w:shd w:val="clear" w:color="auto" w:fill="FFFFFF"/>
              <w:spacing w:before="0"/>
              <w:jc w:val="center"/>
              <w:rPr>
                <w:rFonts w:ascii="Times New Roman" w:eastAsia="Times New Roman" w:hAnsi="Times New Roman" w:cs="Times New Roman"/>
                <w:b w:val="0"/>
                <w:color w:val="auto"/>
                <w:sz w:val="20"/>
                <w:szCs w:val="20"/>
                <w:lang w:val="uk-UA" w:eastAsia="uk-UA"/>
              </w:rPr>
            </w:pPr>
            <w:r w:rsidRPr="004E5A8F">
              <w:rPr>
                <w:rFonts w:ascii="Times New Roman" w:hAnsi="Times New Roman" w:cs="Times New Roman"/>
                <w:b w:val="0"/>
                <w:color w:val="auto"/>
                <w:sz w:val="20"/>
                <w:szCs w:val="20"/>
                <w:lang w:val="uk-UA" w:eastAsia="en-US"/>
              </w:rPr>
              <w:t>Постанова Кабінету Міністрів України від 10 лютого 2023 року №738»</w:t>
            </w:r>
            <w:r w:rsidRPr="004E5A8F">
              <w:rPr>
                <w:rFonts w:ascii="Times New Roman" w:eastAsia="Times New Roman" w:hAnsi="Times New Roman" w:cs="Times New Roman"/>
                <w:b w:val="0"/>
                <w:color w:val="auto"/>
                <w:sz w:val="20"/>
                <w:szCs w:val="20"/>
                <w:lang w:val="uk-UA" w:eastAsia="uk-UA"/>
              </w:rPr>
              <w:t xml:space="preserve"> Про затвердження Порядку надання роботодавцям компенсацій за працевлаштування зареєстрованих безробітних»</w:t>
            </w:r>
          </w:p>
          <w:p w14:paraId="20C23089" w14:textId="77777777" w:rsidR="00267D44" w:rsidRPr="004E5A8F" w:rsidRDefault="00267D44" w:rsidP="00736282">
            <w:pPr>
              <w:jc w:val="both"/>
              <w:rPr>
                <w:sz w:val="20"/>
                <w:szCs w:val="20"/>
                <w:lang w:val="uk-UA"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54CCC3D2" w14:textId="12CFFC40" w:rsidR="00267D44" w:rsidRPr="004E5A8F" w:rsidRDefault="00267D44" w:rsidP="00736282">
            <w:pPr>
              <w:pStyle w:val="aa"/>
              <w:jc w:val="center"/>
              <w:rPr>
                <w:rFonts w:ascii="Times New Roman" w:hAnsi="Times New Roman" w:cs="Times New Roman"/>
                <w:lang w:val="uk-UA"/>
              </w:rPr>
            </w:pPr>
            <w:r w:rsidRPr="004E5A8F">
              <w:rPr>
                <w:rFonts w:ascii="Times New Roman" w:hAnsi="Times New Roman" w:cs="Times New Roman"/>
                <w:lang w:val="uk-UA"/>
              </w:rPr>
              <w:t>2024-202</w:t>
            </w:r>
            <w:r w:rsidR="005C5E57" w:rsidRPr="004E5A8F">
              <w:rPr>
                <w:rFonts w:ascii="Times New Roman" w:hAnsi="Times New Roman" w:cs="Times New Roman"/>
                <w:lang w:val="uk-UA"/>
              </w:rPr>
              <w:t>6</w:t>
            </w:r>
          </w:p>
        </w:tc>
        <w:tc>
          <w:tcPr>
            <w:tcW w:w="1417" w:type="dxa"/>
            <w:tcBorders>
              <w:top w:val="single" w:sz="4" w:space="0" w:color="auto"/>
              <w:left w:val="single" w:sz="4" w:space="0" w:color="auto"/>
              <w:bottom w:val="single" w:sz="4" w:space="0" w:color="auto"/>
              <w:right w:val="single" w:sz="4" w:space="0" w:color="auto"/>
            </w:tcBorders>
            <w:vAlign w:val="center"/>
          </w:tcPr>
          <w:p w14:paraId="4E813724" w14:textId="77777777" w:rsidR="00267D44" w:rsidRPr="004E5A8F" w:rsidRDefault="00267D44" w:rsidP="00736282">
            <w:pPr>
              <w:jc w:val="both"/>
              <w:rPr>
                <w:bCs/>
                <w:sz w:val="20"/>
                <w:szCs w:val="20"/>
                <w:lang w:val="uk-UA" w:eastAsia="en-US"/>
              </w:rPr>
            </w:pPr>
            <w:r w:rsidRPr="004E5A8F">
              <w:rPr>
                <w:sz w:val="20"/>
                <w:szCs w:val="20"/>
                <w:lang w:val="uk-UA" w:eastAsia="en-US"/>
              </w:rPr>
              <w:t>Хорольський відділ Лубенської філії Полтавського обласного центру зайнятості</w:t>
            </w:r>
          </w:p>
        </w:tc>
        <w:tc>
          <w:tcPr>
            <w:tcW w:w="1280" w:type="dxa"/>
            <w:gridSpan w:val="2"/>
            <w:tcBorders>
              <w:top w:val="single" w:sz="4" w:space="0" w:color="auto"/>
              <w:left w:val="single" w:sz="4" w:space="0" w:color="auto"/>
              <w:bottom w:val="single" w:sz="4" w:space="0" w:color="auto"/>
              <w:right w:val="single" w:sz="4" w:space="0" w:color="auto"/>
            </w:tcBorders>
          </w:tcPr>
          <w:p w14:paraId="4E2D307A" w14:textId="77777777" w:rsidR="00267D44" w:rsidRPr="004E5A8F" w:rsidRDefault="00267D44" w:rsidP="00736282">
            <w:pPr>
              <w:jc w:val="center"/>
              <w:rPr>
                <w:color w:val="000000"/>
                <w:sz w:val="20"/>
                <w:szCs w:val="20"/>
                <w:lang w:val="uk-UA"/>
              </w:rPr>
            </w:pPr>
          </w:p>
          <w:p w14:paraId="36A98E57" w14:textId="77777777" w:rsidR="00267D44" w:rsidRPr="004E5A8F" w:rsidRDefault="00267D44" w:rsidP="00736282">
            <w:pPr>
              <w:jc w:val="center"/>
              <w:rPr>
                <w:color w:val="000000"/>
                <w:sz w:val="20"/>
                <w:szCs w:val="20"/>
                <w:lang w:val="uk-UA"/>
              </w:rPr>
            </w:pPr>
          </w:p>
          <w:p w14:paraId="21C6672A" w14:textId="117E207A" w:rsidR="00267D44" w:rsidRPr="004E5A8F" w:rsidRDefault="00267D44" w:rsidP="00736282">
            <w:pPr>
              <w:jc w:val="center"/>
              <w:rPr>
                <w:sz w:val="20"/>
                <w:szCs w:val="20"/>
                <w:lang w:val="uk-UA" w:eastAsia="en-US"/>
              </w:rPr>
            </w:pPr>
            <w:r w:rsidRPr="004E5A8F">
              <w:rPr>
                <w:bCs/>
                <w:color w:val="000000"/>
                <w:sz w:val="20"/>
                <w:szCs w:val="20"/>
                <w:lang w:val="uk-UA"/>
              </w:rPr>
              <w:t>Фонд загальнообов’язкового державного соціального страхування на випадок безробіття</w:t>
            </w:r>
          </w:p>
        </w:tc>
        <w:tc>
          <w:tcPr>
            <w:tcW w:w="4532" w:type="dxa"/>
            <w:gridSpan w:val="8"/>
            <w:tcBorders>
              <w:top w:val="single" w:sz="4" w:space="0" w:color="auto"/>
              <w:left w:val="single" w:sz="4" w:space="0" w:color="auto"/>
              <w:bottom w:val="single" w:sz="4" w:space="0" w:color="auto"/>
              <w:right w:val="single" w:sz="4" w:space="0" w:color="auto"/>
            </w:tcBorders>
            <w:vAlign w:val="center"/>
          </w:tcPr>
          <w:p w14:paraId="542D0CBB" w14:textId="267E47BF" w:rsidR="00267D44" w:rsidRPr="004E5A8F" w:rsidRDefault="00267D44" w:rsidP="00736282">
            <w:pPr>
              <w:jc w:val="center"/>
              <w:rPr>
                <w:sz w:val="20"/>
                <w:szCs w:val="20"/>
                <w:lang w:val="uk-UA" w:eastAsia="en-US"/>
              </w:rPr>
            </w:pPr>
            <w:r w:rsidRPr="004E5A8F">
              <w:rPr>
                <w:bCs/>
                <w:color w:val="000000"/>
                <w:sz w:val="20"/>
                <w:szCs w:val="20"/>
                <w:lang w:val="uk-UA"/>
              </w:rPr>
              <w:t>У межах асигнувань Фонду загальнообов’язкового державного соціального страхування на випадок безробіття</w:t>
            </w:r>
          </w:p>
        </w:tc>
        <w:tc>
          <w:tcPr>
            <w:tcW w:w="1559" w:type="dxa"/>
            <w:gridSpan w:val="2"/>
            <w:tcBorders>
              <w:top w:val="single" w:sz="4" w:space="0" w:color="auto"/>
              <w:left w:val="single" w:sz="4" w:space="0" w:color="auto"/>
              <w:bottom w:val="single" w:sz="4" w:space="0" w:color="auto"/>
              <w:right w:val="single" w:sz="4" w:space="0" w:color="auto"/>
            </w:tcBorders>
          </w:tcPr>
          <w:p w14:paraId="5F4E565F" w14:textId="77777777" w:rsidR="00267D44" w:rsidRPr="004E5A8F" w:rsidRDefault="00267D44" w:rsidP="00736282">
            <w:pPr>
              <w:jc w:val="center"/>
              <w:rPr>
                <w:sz w:val="20"/>
                <w:szCs w:val="20"/>
                <w:lang w:val="uk-UA" w:eastAsia="en-US"/>
              </w:rPr>
            </w:pPr>
            <w:proofErr w:type="spellStart"/>
            <w:r w:rsidRPr="004E5A8F">
              <w:rPr>
                <w:bCs/>
                <w:color w:val="000000"/>
                <w:sz w:val="20"/>
                <w:szCs w:val="20"/>
                <w:lang w:val="uk-UA"/>
              </w:rPr>
              <w:t>Працевлашту-вання</w:t>
            </w:r>
            <w:proofErr w:type="spellEnd"/>
            <w:r w:rsidRPr="004E5A8F">
              <w:rPr>
                <w:bCs/>
                <w:color w:val="000000"/>
                <w:sz w:val="20"/>
                <w:szCs w:val="20"/>
                <w:lang w:val="uk-UA"/>
              </w:rPr>
              <w:t xml:space="preserve"> ветеранів та </w:t>
            </w:r>
            <w:proofErr w:type="spellStart"/>
            <w:r w:rsidRPr="004E5A8F">
              <w:rPr>
                <w:bCs/>
                <w:color w:val="000000"/>
                <w:sz w:val="20"/>
                <w:szCs w:val="20"/>
                <w:lang w:val="uk-UA"/>
              </w:rPr>
              <w:t>ветеранок</w:t>
            </w:r>
            <w:proofErr w:type="spellEnd"/>
          </w:p>
        </w:tc>
      </w:tr>
      <w:tr w:rsidR="00267D44" w:rsidRPr="004E5A8F" w14:paraId="30709573" w14:textId="77777777" w:rsidTr="005C5E57">
        <w:trPr>
          <w:gridAfter w:val="2"/>
          <w:wAfter w:w="20" w:type="dxa"/>
          <w:trHeight w:val="1953"/>
        </w:trPr>
        <w:tc>
          <w:tcPr>
            <w:tcW w:w="675" w:type="dxa"/>
            <w:tcBorders>
              <w:top w:val="single" w:sz="4" w:space="0" w:color="auto"/>
              <w:left w:val="single" w:sz="4" w:space="0" w:color="auto"/>
              <w:bottom w:val="single" w:sz="4" w:space="0" w:color="auto"/>
              <w:right w:val="single" w:sz="4" w:space="0" w:color="auto"/>
            </w:tcBorders>
            <w:vAlign w:val="center"/>
          </w:tcPr>
          <w:p w14:paraId="4EC18085" w14:textId="77777777" w:rsidR="00267D44" w:rsidRPr="004E5A8F" w:rsidRDefault="00267D44" w:rsidP="00736282">
            <w:pPr>
              <w:spacing w:line="276" w:lineRule="auto"/>
              <w:jc w:val="center"/>
              <w:rPr>
                <w:sz w:val="20"/>
                <w:szCs w:val="20"/>
                <w:lang w:val="uk-UA" w:eastAsia="en-US"/>
              </w:rPr>
            </w:pPr>
            <w:r w:rsidRPr="004E5A8F">
              <w:rPr>
                <w:sz w:val="20"/>
                <w:szCs w:val="20"/>
                <w:lang w:val="uk-UA" w:eastAsia="en-US"/>
              </w:rPr>
              <w:t>5.5.</w:t>
            </w:r>
          </w:p>
        </w:tc>
        <w:tc>
          <w:tcPr>
            <w:tcW w:w="2266" w:type="dxa"/>
            <w:tcBorders>
              <w:top w:val="single" w:sz="4" w:space="0" w:color="auto"/>
              <w:left w:val="single" w:sz="4" w:space="0" w:color="auto"/>
              <w:bottom w:val="single" w:sz="4" w:space="0" w:color="auto"/>
              <w:right w:val="single" w:sz="4" w:space="0" w:color="auto"/>
            </w:tcBorders>
            <w:vAlign w:val="center"/>
          </w:tcPr>
          <w:p w14:paraId="706C4E72" w14:textId="77777777" w:rsidR="00267D44" w:rsidRPr="004E5A8F" w:rsidRDefault="00267D44" w:rsidP="00736282">
            <w:pPr>
              <w:jc w:val="both"/>
              <w:rPr>
                <w:color w:val="000000" w:themeColor="text1"/>
                <w:sz w:val="20"/>
                <w:szCs w:val="20"/>
                <w:lang w:val="uk-UA" w:eastAsia="uk-UA"/>
              </w:rPr>
            </w:pPr>
            <w:r w:rsidRPr="004E5A8F">
              <w:rPr>
                <w:sz w:val="20"/>
                <w:szCs w:val="20"/>
                <w:lang w:val="uk-UA"/>
              </w:rPr>
              <w:t>Підтримання конкурентоспроможності на ринку праці, осіб</w:t>
            </w:r>
            <w:r w:rsidRPr="004E5A8F">
              <w:rPr>
                <w:bCs/>
                <w:color w:val="000000"/>
                <w:sz w:val="20"/>
                <w:szCs w:val="20"/>
                <w:lang w:val="uk-UA"/>
              </w:rPr>
              <w:t xml:space="preserve"> учасників бойових дій</w:t>
            </w:r>
            <w:r w:rsidRPr="004E5A8F">
              <w:rPr>
                <w:sz w:val="20"/>
                <w:szCs w:val="20"/>
                <w:lang w:val="uk-UA"/>
              </w:rPr>
              <w:t xml:space="preserve"> , </w:t>
            </w:r>
            <w:r w:rsidRPr="004E5A8F">
              <w:rPr>
                <w:spacing w:val="-4"/>
                <w:sz w:val="20"/>
                <w:szCs w:val="20"/>
                <w:lang w:val="uk-UA"/>
              </w:rPr>
              <w:t xml:space="preserve"> </w:t>
            </w:r>
            <w:r w:rsidRPr="004E5A8F">
              <w:rPr>
                <w:sz w:val="20"/>
                <w:szCs w:val="20"/>
                <w:lang w:val="uk-UA"/>
              </w:rPr>
              <w:t>шляхом надання ваучера на навчання</w:t>
            </w:r>
          </w:p>
        </w:tc>
        <w:tc>
          <w:tcPr>
            <w:tcW w:w="2976" w:type="dxa"/>
            <w:tcBorders>
              <w:top w:val="single" w:sz="4" w:space="0" w:color="auto"/>
              <w:left w:val="single" w:sz="4" w:space="0" w:color="auto"/>
              <w:bottom w:val="single" w:sz="4" w:space="0" w:color="auto"/>
              <w:right w:val="single" w:sz="4" w:space="0" w:color="auto"/>
            </w:tcBorders>
            <w:vAlign w:val="center"/>
          </w:tcPr>
          <w:p w14:paraId="060A6D58" w14:textId="77777777" w:rsidR="00267D44" w:rsidRPr="004E5A8F" w:rsidRDefault="00267D44" w:rsidP="00736282">
            <w:pPr>
              <w:jc w:val="both"/>
              <w:rPr>
                <w:sz w:val="20"/>
                <w:szCs w:val="20"/>
                <w:lang w:val="uk-UA" w:eastAsia="uk-UA"/>
              </w:rPr>
            </w:pPr>
            <w:r w:rsidRPr="004E5A8F">
              <w:rPr>
                <w:color w:val="333333"/>
                <w:sz w:val="20"/>
                <w:szCs w:val="20"/>
                <w:shd w:val="clear" w:color="auto" w:fill="FFFFFF"/>
                <w:lang w:val="uk-UA"/>
              </w:rPr>
              <w:t>Ст. 30 Закону України «Про зайнятість населення», «Порядок видачі ваучерів для підтримання конкурентоспроможності деяких категорій громадян на ринку праці» Постанова Кабінету Міністрів України від 20 березня 2013 року № 207</w:t>
            </w:r>
          </w:p>
        </w:tc>
        <w:tc>
          <w:tcPr>
            <w:tcW w:w="851" w:type="dxa"/>
            <w:tcBorders>
              <w:top w:val="single" w:sz="4" w:space="0" w:color="auto"/>
              <w:left w:val="single" w:sz="4" w:space="0" w:color="auto"/>
              <w:bottom w:val="single" w:sz="4" w:space="0" w:color="auto"/>
              <w:right w:val="single" w:sz="4" w:space="0" w:color="auto"/>
            </w:tcBorders>
            <w:vAlign w:val="center"/>
          </w:tcPr>
          <w:p w14:paraId="59117B3F" w14:textId="43434FD5" w:rsidR="00267D44" w:rsidRPr="004E5A8F" w:rsidRDefault="00267D44" w:rsidP="00736282">
            <w:pPr>
              <w:pStyle w:val="aa"/>
              <w:jc w:val="center"/>
              <w:rPr>
                <w:rFonts w:ascii="Times New Roman" w:hAnsi="Times New Roman" w:cs="Times New Roman"/>
                <w:lang w:val="uk-UA"/>
              </w:rPr>
            </w:pPr>
            <w:r w:rsidRPr="004E5A8F">
              <w:rPr>
                <w:rFonts w:ascii="Times New Roman" w:hAnsi="Times New Roman" w:cs="Times New Roman"/>
                <w:bCs/>
                <w:color w:val="000000"/>
                <w:lang w:val="uk-UA"/>
              </w:rPr>
              <w:t>2024-202</w:t>
            </w:r>
            <w:r w:rsidR="005C5E57" w:rsidRPr="004E5A8F">
              <w:rPr>
                <w:rFonts w:ascii="Times New Roman" w:hAnsi="Times New Roman" w:cs="Times New Roman"/>
                <w:bCs/>
                <w:color w:val="000000"/>
                <w:lang w:val="uk-UA"/>
              </w:rPr>
              <w:t>6</w:t>
            </w:r>
          </w:p>
        </w:tc>
        <w:tc>
          <w:tcPr>
            <w:tcW w:w="1417" w:type="dxa"/>
            <w:tcBorders>
              <w:top w:val="single" w:sz="4" w:space="0" w:color="auto"/>
              <w:left w:val="single" w:sz="4" w:space="0" w:color="auto"/>
              <w:bottom w:val="single" w:sz="4" w:space="0" w:color="auto"/>
              <w:right w:val="single" w:sz="4" w:space="0" w:color="auto"/>
            </w:tcBorders>
            <w:vAlign w:val="center"/>
          </w:tcPr>
          <w:p w14:paraId="0EB1F529" w14:textId="77777777" w:rsidR="00267D44" w:rsidRPr="004E5A8F" w:rsidRDefault="00267D44" w:rsidP="00736282">
            <w:pPr>
              <w:jc w:val="both"/>
              <w:rPr>
                <w:bCs/>
                <w:sz w:val="20"/>
                <w:szCs w:val="20"/>
                <w:lang w:val="uk-UA" w:eastAsia="en-US"/>
              </w:rPr>
            </w:pPr>
            <w:r w:rsidRPr="004E5A8F">
              <w:rPr>
                <w:sz w:val="20"/>
                <w:szCs w:val="20"/>
                <w:lang w:val="uk-UA" w:eastAsia="en-US"/>
              </w:rPr>
              <w:t>Хорольський відділ Лубенської філії Полтавського обласного центру зайнятості</w:t>
            </w: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5C16CE21" w14:textId="77777777" w:rsidR="00267D44" w:rsidRPr="004E5A8F" w:rsidRDefault="00267D44" w:rsidP="00736282">
            <w:pPr>
              <w:jc w:val="center"/>
              <w:rPr>
                <w:sz w:val="20"/>
                <w:szCs w:val="20"/>
                <w:lang w:val="uk-UA" w:eastAsia="en-US"/>
              </w:rPr>
            </w:pPr>
            <w:r w:rsidRPr="004E5A8F">
              <w:rPr>
                <w:color w:val="000000"/>
                <w:sz w:val="20"/>
                <w:szCs w:val="20"/>
                <w:lang w:val="uk-UA"/>
              </w:rPr>
              <w:t>Фонд загальнообов’язкового державного соціального страхування на випадок безробіття</w:t>
            </w:r>
          </w:p>
        </w:tc>
        <w:tc>
          <w:tcPr>
            <w:tcW w:w="4532" w:type="dxa"/>
            <w:gridSpan w:val="8"/>
            <w:tcBorders>
              <w:top w:val="single" w:sz="4" w:space="0" w:color="auto"/>
              <w:left w:val="single" w:sz="4" w:space="0" w:color="auto"/>
              <w:bottom w:val="single" w:sz="4" w:space="0" w:color="auto"/>
              <w:right w:val="single" w:sz="4" w:space="0" w:color="auto"/>
            </w:tcBorders>
            <w:vAlign w:val="center"/>
          </w:tcPr>
          <w:p w14:paraId="6195ACDA" w14:textId="4C935874" w:rsidR="00267D44" w:rsidRPr="004E5A8F" w:rsidRDefault="00267D44" w:rsidP="00736282">
            <w:pPr>
              <w:jc w:val="center"/>
              <w:rPr>
                <w:sz w:val="20"/>
                <w:szCs w:val="20"/>
                <w:lang w:val="uk-UA" w:eastAsia="en-US"/>
              </w:rPr>
            </w:pPr>
            <w:r w:rsidRPr="004E5A8F">
              <w:rPr>
                <w:bCs/>
                <w:color w:val="000000"/>
                <w:sz w:val="20"/>
                <w:szCs w:val="20"/>
                <w:lang w:val="uk-UA"/>
              </w:rPr>
              <w:t>У межах асигнувань Фонду загальнообов’язкового державного соціального страхування на випадок безробіття</w:t>
            </w:r>
          </w:p>
        </w:tc>
        <w:tc>
          <w:tcPr>
            <w:tcW w:w="1559" w:type="dxa"/>
            <w:gridSpan w:val="2"/>
            <w:tcBorders>
              <w:top w:val="single" w:sz="4" w:space="0" w:color="auto"/>
              <w:left w:val="single" w:sz="4" w:space="0" w:color="auto"/>
              <w:bottom w:val="single" w:sz="4" w:space="0" w:color="auto"/>
              <w:right w:val="single" w:sz="4" w:space="0" w:color="auto"/>
            </w:tcBorders>
          </w:tcPr>
          <w:p w14:paraId="46150BC0" w14:textId="77777777" w:rsidR="00267D44" w:rsidRPr="004E5A8F" w:rsidRDefault="00267D44" w:rsidP="00736282">
            <w:pPr>
              <w:jc w:val="center"/>
              <w:rPr>
                <w:sz w:val="20"/>
                <w:szCs w:val="20"/>
                <w:lang w:val="uk-UA" w:eastAsia="en-US"/>
              </w:rPr>
            </w:pPr>
            <w:proofErr w:type="spellStart"/>
            <w:r w:rsidRPr="004E5A8F">
              <w:rPr>
                <w:bCs/>
                <w:color w:val="000000"/>
                <w:sz w:val="20"/>
                <w:szCs w:val="20"/>
                <w:lang w:val="uk-UA"/>
              </w:rPr>
              <w:t>Працевлашту-вання</w:t>
            </w:r>
            <w:proofErr w:type="spellEnd"/>
            <w:r w:rsidRPr="004E5A8F">
              <w:rPr>
                <w:bCs/>
                <w:color w:val="000000"/>
                <w:sz w:val="20"/>
                <w:szCs w:val="20"/>
                <w:lang w:val="uk-UA"/>
              </w:rPr>
              <w:t xml:space="preserve"> ветеранів та </w:t>
            </w:r>
            <w:proofErr w:type="spellStart"/>
            <w:r w:rsidRPr="004E5A8F">
              <w:rPr>
                <w:bCs/>
                <w:color w:val="000000"/>
                <w:sz w:val="20"/>
                <w:szCs w:val="20"/>
                <w:lang w:val="uk-UA"/>
              </w:rPr>
              <w:t>ветеранок</w:t>
            </w:r>
            <w:proofErr w:type="spellEnd"/>
          </w:p>
        </w:tc>
      </w:tr>
      <w:tr w:rsidR="00267D44" w:rsidRPr="004E5A8F" w14:paraId="334DAAE2" w14:textId="77777777" w:rsidTr="005C5E57">
        <w:trPr>
          <w:gridAfter w:val="2"/>
          <w:wAfter w:w="20" w:type="dxa"/>
          <w:trHeight w:val="2861"/>
        </w:trPr>
        <w:tc>
          <w:tcPr>
            <w:tcW w:w="675" w:type="dxa"/>
            <w:tcBorders>
              <w:top w:val="single" w:sz="4" w:space="0" w:color="auto"/>
              <w:left w:val="single" w:sz="4" w:space="0" w:color="auto"/>
              <w:bottom w:val="single" w:sz="4" w:space="0" w:color="auto"/>
              <w:right w:val="single" w:sz="4" w:space="0" w:color="auto"/>
            </w:tcBorders>
            <w:vAlign w:val="center"/>
          </w:tcPr>
          <w:p w14:paraId="6A22284E" w14:textId="77777777" w:rsidR="00267D44" w:rsidRPr="004E5A8F" w:rsidRDefault="00267D44" w:rsidP="00736282">
            <w:pPr>
              <w:spacing w:line="276" w:lineRule="auto"/>
              <w:jc w:val="center"/>
              <w:rPr>
                <w:sz w:val="20"/>
                <w:szCs w:val="20"/>
                <w:lang w:val="uk-UA" w:eastAsia="en-US"/>
              </w:rPr>
            </w:pPr>
            <w:r w:rsidRPr="004E5A8F">
              <w:rPr>
                <w:sz w:val="20"/>
                <w:szCs w:val="20"/>
                <w:lang w:val="uk-UA" w:eastAsia="en-US"/>
              </w:rPr>
              <w:t>5.6.</w:t>
            </w:r>
          </w:p>
        </w:tc>
        <w:tc>
          <w:tcPr>
            <w:tcW w:w="2266" w:type="dxa"/>
            <w:tcBorders>
              <w:top w:val="single" w:sz="4" w:space="0" w:color="auto"/>
              <w:left w:val="single" w:sz="4" w:space="0" w:color="auto"/>
              <w:bottom w:val="single" w:sz="4" w:space="0" w:color="auto"/>
              <w:right w:val="single" w:sz="4" w:space="0" w:color="auto"/>
            </w:tcBorders>
            <w:vAlign w:val="center"/>
          </w:tcPr>
          <w:p w14:paraId="3B7115C6" w14:textId="77777777" w:rsidR="00267D44" w:rsidRPr="004E5A8F" w:rsidRDefault="00267D44" w:rsidP="00736282">
            <w:pPr>
              <w:jc w:val="both"/>
              <w:rPr>
                <w:color w:val="000000" w:themeColor="text1"/>
                <w:sz w:val="20"/>
                <w:szCs w:val="20"/>
                <w:lang w:val="uk-UA" w:eastAsia="uk-UA"/>
              </w:rPr>
            </w:pPr>
            <w:r w:rsidRPr="004E5A8F">
              <w:rPr>
                <w:bCs/>
                <w:color w:val="000000"/>
                <w:sz w:val="20"/>
                <w:szCs w:val="20"/>
                <w:lang w:val="uk-UA"/>
              </w:rPr>
              <w:t xml:space="preserve">Сприяння направленню ветеранів та </w:t>
            </w:r>
            <w:proofErr w:type="spellStart"/>
            <w:r w:rsidRPr="004E5A8F">
              <w:rPr>
                <w:bCs/>
                <w:color w:val="000000"/>
                <w:sz w:val="20"/>
                <w:szCs w:val="20"/>
                <w:lang w:val="uk-UA"/>
              </w:rPr>
              <w:t>ветеранок</w:t>
            </w:r>
            <w:proofErr w:type="spellEnd"/>
            <w:r w:rsidRPr="004E5A8F">
              <w:rPr>
                <w:bCs/>
                <w:color w:val="000000"/>
                <w:sz w:val="20"/>
                <w:szCs w:val="20"/>
                <w:lang w:val="uk-UA"/>
              </w:rPr>
              <w:t xml:space="preserve"> з числа зареєстрованих безробітних на суспільно корисні роботи, громадські та інші роботи тимчасового характеру</w:t>
            </w:r>
          </w:p>
        </w:tc>
        <w:tc>
          <w:tcPr>
            <w:tcW w:w="2976" w:type="dxa"/>
            <w:tcBorders>
              <w:top w:val="single" w:sz="4" w:space="0" w:color="auto"/>
              <w:left w:val="single" w:sz="4" w:space="0" w:color="auto"/>
              <w:bottom w:val="single" w:sz="4" w:space="0" w:color="auto"/>
              <w:right w:val="single" w:sz="4" w:space="0" w:color="auto"/>
            </w:tcBorders>
            <w:vAlign w:val="center"/>
          </w:tcPr>
          <w:p w14:paraId="7C5D13CF" w14:textId="77777777" w:rsidR="00267D44" w:rsidRPr="004E5A8F" w:rsidRDefault="00267D44" w:rsidP="00736282">
            <w:pPr>
              <w:jc w:val="both"/>
              <w:rPr>
                <w:sz w:val="20"/>
                <w:szCs w:val="20"/>
                <w:lang w:val="uk-UA" w:eastAsia="uk-UA"/>
              </w:rPr>
            </w:pPr>
            <w:r w:rsidRPr="004E5A8F">
              <w:rPr>
                <w:sz w:val="20"/>
                <w:szCs w:val="20"/>
                <w:lang w:val="uk-UA" w:eastAsia="en-US"/>
              </w:rPr>
              <w:t>Постанова Кабінету Міністрів України від 27 жовтня  2023 року №1119»</w:t>
            </w:r>
            <w:r w:rsidRPr="004E5A8F">
              <w:rPr>
                <w:bCs/>
                <w:color w:val="333333"/>
                <w:sz w:val="20"/>
                <w:szCs w:val="20"/>
                <w:shd w:val="clear" w:color="auto" w:fill="FFFFFF"/>
                <w:lang w:val="uk-UA"/>
              </w:rPr>
              <w:t>Про внесення змін до Порядку залучення працездатних осіб до суспільно корисних робіт в умовах воєнного стану</w:t>
            </w:r>
            <w:r w:rsidRPr="004E5A8F">
              <w:rPr>
                <w:b/>
                <w:bCs/>
                <w:color w:val="333333"/>
                <w:sz w:val="20"/>
                <w:szCs w:val="20"/>
                <w:shd w:val="clear" w:color="auto" w:fill="FFFFFF"/>
                <w:lang w:val="uk-UA"/>
              </w:rPr>
              <w:t>»</w:t>
            </w:r>
          </w:p>
        </w:tc>
        <w:tc>
          <w:tcPr>
            <w:tcW w:w="851" w:type="dxa"/>
            <w:tcBorders>
              <w:top w:val="single" w:sz="4" w:space="0" w:color="auto"/>
              <w:left w:val="single" w:sz="4" w:space="0" w:color="auto"/>
              <w:bottom w:val="single" w:sz="4" w:space="0" w:color="auto"/>
              <w:right w:val="single" w:sz="4" w:space="0" w:color="auto"/>
            </w:tcBorders>
            <w:vAlign w:val="center"/>
          </w:tcPr>
          <w:p w14:paraId="19CDE5F6" w14:textId="116F71C5" w:rsidR="00267D44" w:rsidRPr="004E5A8F" w:rsidRDefault="00267D44" w:rsidP="00736282">
            <w:pPr>
              <w:pStyle w:val="aa"/>
              <w:jc w:val="center"/>
              <w:rPr>
                <w:rFonts w:ascii="Times New Roman" w:hAnsi="Times New Roman" w:cs="Times New Roman"/>
                <w:lang w:val="uk-UA"/>
              </w:rPr>
            </w:pPr>
            <w:r w:rsidRPr="004E5A8F">
              <w:rPr>
                <w:rFonts w:ascii="Times New Roman" w:hAnsi="Times New Roman" w:cs="Times New Roman"/>
                <w:bCs/>
                <w:color w:val="000000"/>
                <w:lang w:val="uk-UA"/>
              </w:rPr>
              <w:t>2024-202</w:t>
            </w:r>
            <w:r w:rsidR="005C5E57" w:rsidRPr="004E5A8F">
              <w:rPr>
                <w:rFonts w:ascii="Times New Roman" w:hAnsi="Times New Roman" w:cs="Times New Roman"/>
                <w:bCs/>
                <w:color w:val="000000"/>
                <w:lang w:val="uk-UA"/>
              </w:rPr>
              <w:t>6</w:t>
            </w:r>
          </w:p>
        </w:tc>
        <w:tc>
          <w:tcPr>
            <w:tcW w:w="1417" w:type="dxa"/>
            <w:tcBorders>
              <w:top w:val="single" w:sz="4" w:space="0" w:color="auto"/>
              <w:left w:val="single" w:sz="4" w:space="0" w:color="auto"/>
              <w:bottom w:val="single" w:sz="4" w:space="0" w:color="auto"/>
              <w:right w:val="single" w:sz="4" w:space="0" w:color="auto"/>
            </w:tcBorders>
            <w:vAlign w:val="center"/>
          </w:tcPr>
          <w:p w14:paraId="0AFBC84A" w14:textId="77777777" w:rsidR="00267D44" w:rsidRPr="004E5A8F" w:rsidRDefault="00267D44" w:rsidP="00736282">
            <w:pPr>
              <w:jc w:val="both"/>
              <w:rPr>
                <w:bCs/>
                <w:sz w:val="20"/>
                <w:szCs w:val="20"/>
                <w:lang w:val="uk-UA" w:eastAsia="en-US"/>
              </w:rPr>
            </w:pPr>
            <w:r w:rsidRPr="004E5A8F">
              <w:rPr>
                <w:sz w:val="20"/>
                <w:szCs w:val="20"/>
                <w:lang w:val="uk-UA" w:eastAsia="en-US"/>
              </w:rPr>
              <w:t>Хорольський відділ Лубенської філії Полтавського обласного центру зайнятості Хорольська міська рада роботодавці</w:t>
            </w: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783F8204" w14:textId="77777777" w:rsidR="00267D44" w:rsidRPr="004E5A8F" w:rsidRDefault="00267D44" w:rsidP="005C5E57">
            <w:pPr>
              <w:ind w:left="-109" w:right="-101"/>
              <w:jc w:val="center"/>
              <w:rPr>
                <w:sz w:val="20"/>
                <w:szCs w:val="20"/>
                <w:lang w:val="uk-UA" w:eastAsia="en-US"/>
              </w:rPr>
            </w:pPr>
            <w:r w:rsidRPr="004E5A8F">
              <w:rPr>
                <w:color w:val="000000"/>
                <w:sz w:val="20"/>
                <w:szCs w:val="20"/>
                <w:lang w:val="uk-UA"/>
              </w:rPr>
              <w:t>Фонд загальнообов`язкового державного соціального страхування на випадок безробіття, бюджет міської ради, кошти роботодавців</w:t>
            </w:r>
          </w:p>
        </w:tc>
        <w:tc>
          <w:tcPr>
            <w:tcW w:w="4532" w:type="dxa"/>
            <w:gridSpan w:val="8"/>
            <w:tcBorders>
              <w:top w:val="single" w:sz="4" w:space="0" w:color="auto"/>
              <w:left w:val="single" w:sz="4" w:space="0" w:color="auto"/>
              <w:bottom w:val="single" w:sz="4" w:space="0" w:color="auto"/>
              <w:right w:val="single" w:sz="4" w:space="0" w:color="auto"/>
            </w:tcBorders>
            <w:vAlign w:val="center"/>
          </w:tcPr>
          <w:p w14:paraId="4439EDD1" w14:textId="5121EBE8" w:rsidR="00267D44" w:rsidRPr="004E5A8F" w:rsidRDefault="00267D44" w:rsidP="00736282">
            <w:pPr>
              <w:jc w:val="center"/>
              <w:rPr>
                <w:sz w:val="20"/>
                <w:szCs w:val="20"/>
                <w:lang w:val="uk-UA" w:eastAsia="en-US"/>
              </w:rPr>
            </w:pPr>
            <w:r w:rsidRPr="004E5A8F">
              <w:rPr>
                <w:bCs/>
                <w:color w:val="000000"/>
                <w:sz w:val="20"/>
                <w:szCs w:val="20"/>
                <w:lang w:val="uk-UA"/>
              </w:rPr>
              <w:t>У межах асигнувань Фонду загальнообов’язкового державного соціального страхування на випадок безробіття</w:t>
            </w:r>
          </w:p>
        </w:tc>
        <w:tc>
          <w:tcPr>
            <w:tcW w:w="1559" w:type="dxa"/>
            <w:gridSpan w:val="2"/>
            <w:tcBorders>
              <w:top w:val="single" w:sz="4" w:space="0" w:color="auto"/>
              <w:left w:val="single" w:sz="4" w:space="0" w:color="auto"/>
              <w:bottom w:val="single" w:sz="4" w:space="0" w:color="auto"/>
              <w:right w:val="single" w:sz="4" w:space="0" w:color="auto"/>
            </w:tcBorders>
          </w:tcPr>
          <w:p w14:paraId="7D6553D2" w14:textId="77777777" w:rsidR="00267D44" w:rsidRPr="004E5A8F" w:rsidRDefault="00267D44" w:rsidP="00736282">
            <w:pPr>
              <w:jc w:val="center"/>
              <w:rPr>
                <w:sz w:val="20"/>
                <w:szCs w:val="20"/>
                <w:lang w:val="uk-UA" w:eastAsia="en-US"/>
              </w:rPr>
            </w:pPr>
            <w:proofErr w:type="spellStart"/>
            <w:r w:rsidRPr="004E5A8F">
              <w:rPr>
                <w:bCs/>
                <w:color w:val="000000"/>
                <w:sz w:val="20"/>
                <w:szCs w:val="20"/>
                <w:lang w:val="uk-UA"/>
              </w:rPr>
              <w:t>Працевлашту-вання</w:t>
            </w:r>
            <w:proofErr w:type="spellEnd"/>
            <w:r w:rsidRPr="004E5A8F">
              <w:rPr>
                <w:bCs/>
                <w:color w:val="000000"/>
                <w:sz w:val="20"/>
                <w:szCs w:val="20"/>
                <w:lang w:val="uk-UA"/>
              </w:rPr>
              <w:t xml:space="preserve"> ветеранів та </w:t>
            </w:r>
            <w:proofErr w:type="spellStart"/>
            <w:r w:rsidRPr="004E5A8F">
              <w:rPr>
                <w:bCs/>
                <w:color w:val="000000"/>
                <w:sz w:val="20"/>
                <w:szCs w:val="20"/>
                <w:lang w:val="uk-UA"/>
              </w:rPr>
              <w:t>ветеранок</w:t>
            </w:r>
            <w:proofErr w:type="spellEnd"/>
          </w:p>
        </w:tc>
      </w:tr>
      <w:tr w:rsidR="00F33BCD" w:rsidRPr="004E5A8F" w14:paraId="5B5A8C0E" w14:textId="77777777" w:rsidTr="00267D44">
        <w:trPr>
          <w:gridAfter w:val="1"/>
          <w:wAfter w:w="8" w:type="dxa"/>
          <w:trHeight w:val="416"/>
        </w:trPr>
        <w:tc>
          <w:tcPr>
            <w:tcW w:w="15568" w:type="dxa"/>
            <w:gridSpan w:val="18"/>
            <w:tcBorders>
              <w:top w:val="single" w:sz="4" w:space="0" w:color="auto"/>
              <w:left w:val="single" w:sz="4" w:space="0" w:color="auto"/>
              <w:bottom w:val="single" w:sz="4" w:space="0" w:color="auto"/>
              <w:right w:val="single" w:sz="4" w:space="0" w:color="auto"/>
            </w:tcBorders>
            <w:vAlign w:val="center"/>
          </w:tcPr>
          <w:p w14:paraId="45A162DD" w14:textId="77777777" w:rsidR="00F33BCD" w:rsidRPr="004E5A8F" w:rsidRDefault="00F33BCD" w:rsidP="00736282">
            <w:pPr>
              <w:jc w:val="center"/>
              <w:rPr>
                <w:b/>
                <w:bCs/>
                <w:sz w:val="20"/>
                <w:szCs w:val="20"/>
                <w:lang w:val="uk-UA" w:eastAsia="en-US"/>
              </w:rPr>
            </w:pPr>
            <w:r w:rsidRPr="004E5A8F">
              <w:rPr>
                <w:b/>
                <w:bCs/>
                <w:sz w:val="20"/>
                <w:szCs w:val="20"/>
                <w:lang w:val="uk-UA" w:eastAsia="en-US"/>
              </w:rPr>
              <w:lastRenderedPageBreak/>
              <w:t xml:space="preserve">6. Інформаційна підтримка </w:t>
            </w:r>
          </w:p>
        </w:tc>
      </w:tr>
      <w:tr w:rsidR="00F33BCD" w:rsidRPr="004E5A8F" w14:paraId="68656C4A" w14:textId="77777777" w:rsidTr="00267D44">
        <w:trPr>
          <w:gridAfter w:val="2"/>
          <w:wAfter w:w="20" w:type="dxa"/>
          <w:trHeight w:val="416"/>
        </w:trPr>
        <w:tc>
          <w:tcPr>
            <w:tcW w:w="675" w:type="dxa"/>
            <w:tcBorders>
              <w:top w:val="single" w:sz="4" w:space="0" w:color="auto"/>
              <w:left w:val="single" w:sz="4" w:space="0" w:color="auto"/>
              <w:bottom w:val="single" w:sz="4" w:space="0" w:color="auto"/>
              <w:right w:val="single" w:sz="4" w:space="0" w:color="auto"/>
            </w:tcBorders>
            <w:vAlign w:val="center"/>
          </w:tcPr>
          <w:p w14:paraId="3BBBD1C6" w14:textId="77777777" w:rsidR="00F33BCD" w:rsidRPr="004E5A8F" w:rsidRDefault="00F33BCD" w:rsidP="00736282">
            <w:pPr>
              <w:spacing w:line="276" w:lineRule="auto"/>
              <w:jc w:val="center"/>
              <w:rPr>
                <w:sz w:val="20"/>
                <w:szCs w:val="20"/>
                <w:lang w:val="uk-UA" w:eastAsia="en-US"/>
              </w:rPr>
            </w:pPr>
            <w:r w:rsidRPr="004E5A8F">
              <w:rPr>
                <w:sz w:val="20"/>
                <w:szCs w:val="20"/>
                <w:lang w:val="uk-UA" w:eastAsia="en-US"/>
              </w:rPr>
              <w:t>7.1.</w:t>
            </w:r>
          </w:p>
        </w:tc>
        <w:tc>
          <w:tcPr>
            <w:tcW w:w="2266" w:type="dxa"/>
            <w:tcBorders>
              <w:top w:val="single" w:sz="4" w:space="0" w:color="auto"/>
              <w:left w:val="single" w:sz="4" w:space="0" w:color="auto"/>
              <w:bottom w:val="single" w:sz="4" w:space="0" w:color="auto"/>
              <w:right w:val="single" w:sz="4" w:space="0" w:color="auto"/>
            </w:tcBorders>
            <w:vAlign w:val="center"/>
          </w:tcPr>
          <w:p w14:paraId="2F6B66DB" w14:textId="77777777" w:rsidR="00F33BCD" w:rsidRPr="004E5A8F" w:rsidRDefault="00F33BCD" w:rsidP="00736282">
            <w:pPr>
              <w:jc w:val="both"/>
              <w:rPr>
                <w:sz w:val="20"/>
                <w:szCs w:val="20"/>
                <w:lang w:val="uk-UA" w:eastAsia="uk-UA"/>
              </w:rPr>
            </w:pPr>
            <w:r w:rsidRPr="004E5A8F">
              <w:rPr>
                <w:sz w:val="20"/>
                <w:szCs w:val="20"/>
                <w:bdr w:val="none" w:sz="0" w:space="0" w:color="auto" w:frame="1"/>
                <w:lang w:val="uk-UA"/>
              </w:rPr>
              <w:t xml:space="preserve">Забезпечення інформування пільгових верств населення щодо державних та місцевих соціальних гарантій, в тому числі через засоби </w:t>
            </w:r>
            <w:r w:rsidRPr="004E5A8F">
              <w:rPr>
                <w:noProof/>
                <w:sz w:val="20"/>
                <w:szCs w:val="20"/>
                <w:lang w:val="uk-UA"/>
              </w:rPr>
              <w:drawing>
                <wp:anchor distT="0" distB="0" distL="114300" distR="114300" simplePos="0" relativeHeight="251660800" behindDoc="0" locked="0" layoutInCell="1" allowOverlap="1" wp14:anchorId="4F03D128" wp14:editId="607BBF13">
                  <wp:simplePos x="0" y="0"/>
                  <wp:positionH relativeFrom="column">
                    <wp:posOffset>2169795</wp:posOffset>
                  </wp:positionH>
                  <wp:positionV relativeFrom="paragraph">
                    <wp:posOffset>208675</wp:posOffset>
                  </wp:positionV>
                  <wp:extent cx="360" cy="360"/>
                  <wp:effectExtent l="57150" t="38100" r="38100" b="57150"/>
                  <wp:wrapNone/>
                  <wp:docPr id="1479198065" name="Рукописні дані 4"/>
                  <wp:cNvGraphicFramePr/>
                  <a:graphic xmlns:a="http://schemas.openxmlformats.org/drawingml/2006/main">
                    <a:graphicData uri="http://schemas.openxmlformats.org/drawingml/2006/picture">
                      <pic:pic xmlns:pic="http://schemas.openxmlformats.org/drawingml/2006/picture">
                        <pic:nvPicPr>
                          <pic:cNvPr id="1479198065" name="Рукописні дані 4"/>
                          <pic:cNvPicPr/>
                        </pic:nvPicPr>
                        <pic:blipFill>
                          <a:blip r:embed="rId10"/>
                          <a:stretch>
                            <a:fillRect/>
                          </a:stretch>
                        </pic:blipFill>
                        <pic:spPr>
                          <a:xfrm>
                            <a:off x="0" y="0"/>
                            <a:ext cx="36000" cy="216000"/>
                          </a:xfrm>
                          <a:prstGeom prst="rect">
                            <a:avLst/>
                          </a:prstGeom>
                        </pic:spPr>
                      </pic:pic>
                    </a:graphicData>
                  </a:graphic>
                </wp:anchor>
              </w:drawing>
            </w:r>
            <w:r w:rsidRPr="004E5A8F">
              <w:rPr>
                <w:sz w:val="20"/>
                <w:szCs w:val="20"/>
                <w:bdr w:val="none" w:sz="0" w:space="0" w:color="auto" w:frame="1"/>
                <w:lang w:val="uk-UA"/>
              </w:rPr>
              <w:t>масової інформації</w:t>
            </w:r>
          </w:p>
        </w:tc>
        <w:tc>
          <w:tcPr>
            <w:tcW w:w="2976" w:type="dxa"/>
            <w:tcBorders>
              <w:top w:val="single" w:sz="4" w:space="0" w:color="auto"/>
              <w:left w:val="single" w:sz="4" w:space="0" w:color="auto"/>
              <w:bottom w:val="single" w:sz="4" w:space="0" w:color="auto"/>
              <w:right w:val="single" w:sz="4" w:space="0" w:color="auto"/>
            </w:tcBorders>
            <w:vAlign w:val="center"/>
          </w:tcPr>
          <w:p w14:paraId="4655B5CD" w14:textId="77777777" w:rsidR="00F33BCD" w:rsidRPr="004E5A8F" w:rsidRDefault="00F33BCD" w:rsidP="00736282">
            <w:pPr>
              <w:jc w:val="both"/>
              <w:rPr>
                <w:sz w:val="20"/>
                <w:szCs w:val="20"/>
                <w:lang w:val="uk-UA"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612C55EF" w14:textId="77777777" w:rsidR="00F33BCD" w:rsidRPr="004E5A8F" w:rsidRDefault="00F33BCD" w:rsidP="00736282">
            <w:pPr>
              <w:jc w:val="center"/>
              <w:rPr>
                <w:sz w:val="20"/>
                <w:szCs w:val="20"/>
                <w:lang w:val="uk-UA" w:eastAsia="en-US"/>
              </w:rPr>
            </w:pPr>
            <w:r w:rsidRPr="004E5A8F">
              <w:rPr>
                <w:sz w:val="20"/>
                <w:szCs w:val="20"/>
                <w:lang w:val="uk-UA"/>
              </w:rPr>
              <w:t>2024-2026</w:t>
            </w:r>
          </w:p>
        </w:tc>
        <w:tc>
          <w:tcPr>
            <w:tcW w:w="1417" w:type="dxa"/>
            <w:tcBorders>
              <w:top w:val="single" w:sz="4" w:space="0" w:color="auto"/>
              <w:left w:val="single" w:sz="4" w:space="0" w:color="auto"/>
              <w:bottom w:val="single" w:sz="4" w:space="0" w:color="auto"/>
              <w:right w:val="single" w:sz="4" w:space="0" w:color="auto"/>
            </w:tcBorders>
            <w:vAlign w:val="center"/>
          </w:tcPr>
          <w:p w14:paraId="7CE99134" w14:textId="77777777" w:rsidR="00F33BCD" w:rsidRPr="004E5A8F" w:rsidRDefault="00F33BCD" w:rsidP="00736282">
            <w:pPr>
              <w:jc w:val="both"/>
              <w:rPr>
                <w:bCs/>
                <w:sz w:val="20"/>
                <w:szCs w:val="20"/>
                <w:lang w:val="uk-UA"/>
              </w:rPr>
            </w:pPr>
            <w:r w:rsidRPr="004E5A8F">
              <w:rPr>
                <w:bCs/>
                <w:sz w:val="20"/>
                <w:szCs w:val="20"/>
                <w:lang w:val="uk-UA" w:eastAsia="en-US"/>
              </w:rPr>
              <w:t>Структурні підрозділи Хорольської міської ради</w:t>
            </w: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277480DD" w14:textId="77777777" w:rsidR="00F33BCD" w:rsidRPr="004E5A8F" w:rsidRDefault="00F33BCD" w:rsidP="00736282">
            <w:pPr>
              <w:jc w:val="center"/>
              <w:rPr>
                <w:sz w:val="20"/>
                <w:szCs w:val="20"/>
                <w:lang w:val="uk-UA" w:eastAsia="en-US"/>
              </w:rPr>
            </w:pPr>
            <w:r w:rsidRPr="004E5A8F">
              <w:rPr>
                <w:sz w:val="20"/>
                <w:szCs w:val="20"/>
                <w:lang w:val="uk-UA" w:eastAsia="en-US"/>
              </w:rPr>
              <w:t>Бюджет Хорольської міської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tcPr>
          <w:p w14:paraId="3B805343" w14:textId="77777777" w:rsidR="00F33BCD" w:rsidRPr="004E5A8F" w:rsidRDefault="00F33BCD" w:rsidP="00736282">
            <w:pPr>
              <w:jc w:val="center"/>
              <w:rPr>
                <w:sz w:val="20"/>
                <w:szCs w:val="20"/>
                <w:lang w:val="uk-UA" w:eastAsia="en-US"/>
              </w:rPr>
            </w:pPr>
          </w:p>
          <w:p w14:paraId="4506F4ED" w14:textId="77777777" w:rsidR="00F33BCD" w:rsidRPr="004E5A8F" w:rsidRDefault="00F33BCD" w:rsidP="00736282">
            <w:pPr>
              <w:jc w:val="center"/>
              <w:rPr>
                <w:sz w:val="20"/>
                <w:szCs w:val="20"/>
                <w:lang w:val="uk-UA" w:eastAsia="en-US"/>
              </w:rPr>
            </w:pPr>
            <w:r w:rsidRPr="004E5A8F">
              <w:rPr>
                <w:sz w:val="20"/>
                <w:szCs w:val="20"/>
                <w:lang w:val="uk-UA" w:eastAsia="en-US"/>
              </w:rPr>
              <w:t xml:space="preserve">Не потребує </w:t>
            </w:r>
            <w:proofErr w:type="spellStart"/>
            <w:r w:rsidRPr="004E5A8F">
              <w:rPr>
                <w:sz w:val="20"/>
                <w:szCs w:val="20"/>
                <w:lang w:val="uk-UA" w:eastAsia="en-US"/>
              </w:rPr>
              <w:t>фінансу-вання</w:t>
            </w:r>
            <w:proofErr w:type="spellEnd"/>
          </w:p>
        </w:tc>
        <w:tc>
          <w:tcPr>
            <w:tcW w:w="1134" w:type="dxa"/>
            <w:gridSpan w:val="2"/>
            <w:tcBorders>
              <w:top w:val="single" w:sz="4" w:space="0" w:color="auto"/>
              <w:left w:val="single" w:sz="4" w:space="0" w:color="auto"/>
              <w:bottom w:val="single" w:sz="4" w:space="0" w:color="auto"/>
              <w:right w:val="single" w:sz="4" w:space="0" w:color="auto"/>
            </w:tcBorders>
          </w:tcPr>
          <w:p w14:paraId="36EEFBCB" w14:textId="77777777" w:rsidR="00F33BCD" w:rsidRPr="004E5A8F" w:rsidRDefault="00F33BCD" w:rsidP="00736282">
            <w:pPr>
              <w:jc w:val="center"/>
              <w:rPr>
                <w:sz w:val="20"/>
                <w:szCs w:val="20"/>
                <w:lang w:val="uk-UA" w:eastAsia="en-US"/>
              </w:rPr>
            </w:pPr>
          </w:p>
          <w:p w14:paraId="093E7078" w14:textId="77777777" w:rsidR="00F33BCD" w:rsidRPr="004E5A8F" w:rsidRDefault="00F33BCD" w:rsidP="00736282">
            <w:pPr>
              <w:jc w:val="center"/>
              <w:rPr>
                <w:sz w:val="20"/>
                <w:szCs w:val="20"/>
                <w:lang w:val="uk-UA" w:eastAsia="en-US"/>
              </w:rPr>
            </w:pPr>
            <w:r w:rsidRPr="004E5A8F">
              <w:rPr>
                <w:sz w:val="20"/>
                <w:szCs w:val="20"/>
                <w:lang w:val="uk-UA" w:eastAsia="en-US"/>
              </w:rPr>
              <w:t xml:space="preserve">Не потребує </w:t>
            </w:r>
            <w:proofErr w:type="spellStart"/>
            <w:r w:rsidRPr="004E5A8F">
              <w:rPr>
                <w:sz w:val="20"/>
                <w:szCs w:val="20"/>
                <w:lang w:val="uk-UA" w:eastAsia="en-US"/>
              </w:rPr>
              <w:t>фінансу-вання</w:t>
            </w:r>
            <w:proofErr w:type="spellEnd"/>
          </w:p>
        </w:tc>
        <w:tc>
          <w:tcPr>
            <w:tcW w:w="1134" w:type="dxa"/>
            <w:gridSpan w:val="2"/>
            <w:tcBorders>
              <w:top w:val="single" w:sz="4" w:space="0" w:color="auto"/>
              <w:left w:val="single" w:sz="4" w:space="0" w:color="auto"/>
              <w:bottom w:val="single" w:sz="4" w:space="0" w:color="auto"/>
              <w:right w:val="single" w:sz="4" w:space="0" w:color="auto"/>
            </w:tcBorders>
          </w:tcPr>
          <w:p w14:paraId="3B6D5747" w14:textId="77777777" w:rsidR="00F33BCD" w:rsidRPr="004E5A8F" w:rsidRDefault="00F33BCD" w:rsidP="00736282">
            <w:pPr>
              <w:jc w:val="center"/>
              <w:rPr>
                <w:sz w:val="20"/>
                <w:szCs w:val="20"/>
                <w:lang w:val="uk-UA" w:eastAsia="en-US"/>
              </w:rPr>
            </w:pPr>
          </w:p>
          <w:p w14:paraId="6CBA14A9" w14:textId="77777777" w:rsidR="00F33BCD" w:rsidRPr="004E5A8F" w:rsidRDefault="00F33BCD" w:rsidP="00736282">
            <w:pPr>
              <w:jc w:val="center"/>
              <w:rPr>
                <w:sz w:val="20"/>
                <w:szCs w:val="20"/>
                <w:lang w:val="uk-UA" w:eastAsia="en-US"/>
              </w:rPr>
            </w:pPr>
            <w:r w:rsidRPr="004E5A8F">
              <w:rPr>
                <w:sz w:val="20"/>
                <w:szCs w:val="20"/>
                <w:lang w:val="uk-UA" w:eastAsia="en-US"/>
              </w:rPr>
              <w:t xml:space="preserve">Не потребує </w:t>
            </w:r>
            <w:proofErr w:type="spellStart"/>
            <w:r w:rsidRPr="004E5A8F">
              <w:rPr>
                <w:sz w:val="20"/>
                <w:szCs w:val="20"/>
                <w:lang w:val="uk-UA" w:eastAsia="en-US"/>
              </w:rPr>
              <w:t>фінансу-вання</w:t>
            </w:r>
            <w:proofErr w:type="spellEnd"/>
          </w:p>
        </w:tc>
        <w:tc>
          <w:tcPr>
            <w:tcW w:w="1134" w:type="dxa"/>
            <w:gridSpan w:val="2"/>
            <w:tcBorders>
              <w:top w:val="single" w:sz="4" w:space="0" w:color="auto"/>
              <w:left w:val="single" w:sz="4" w:space="0" w:color="auto"/>
              <w:bottom w:val="single" w:sz="4" w:space="0" w:color="auto"/>
              <w:right w:val="single" w:sz="4" w:space="0" w:color="auto"/>
            </w:tcBorders>
          </w:tcPr>
          <w:p w14:paraId="39B77761" w14:textId="77777777" w:rsidR="00F33BCD" w:rsidRPr="004E5A8F" w:rsidRDefault="00F33BCD" w:rsidP="00736282">
            <w:pPr>
              <w:jc w:val="center"/>
              <w:rPr>
                <w:sz w:val="20"/>
                <w:szCs w:val="20"/>
                <w:lang w:val="uk-UA" w:eastAsia="en-US"/>
              </w:rPr>
            </w:pPr>
          </w:p>
          <w:p w14:paraId="4E6B91F0" w14:textId="77777777" w:rsidR="00F33BCD" w:rsidRPr="004E5A8F" w:rsidRDefault="00F33BCD" w:rsidP="00736282">
            <w:pPr>
              <w:jc w:val="center"/>
              <w:rPr>
                <w:sz w:val="20"/>
                <w:szCs w:val="20"/>
                <w:lang w:val="uk-UA" w:eastAsia="en-US"/>
              </w:rPr>
            </w:pPr>
            <w:r w:rsidRPr="004E5A8F">
              <w:rPr>
                <w:sz w:val="20"/>
                <w:szCs w:val="20"/>
                <w:lang w:val="uk-UA" w:eastAsia="en-US"/>
              </w:rPr>
              <w:t xml:space="preserve">Не потребує </w:t>
            </w:r>
            <w:proofErr w:type="spellStart"/>
            <w:r w:rsidRPr="004E5A8F">
              <w:rPr>
                <w:sz w:val="20"/>
                <w:szCs w:val="20"/>
                <w:lang w:val="uk-UA" w:eastAsia="en-US"/>
              </w:rPr>
              <w:t>фінансу-вання</w:t>
            </w:r>
            <w:proofErr w:type="spellEnd"/>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FCA8BE4" w14:textId="77777777" w:rsidR="00F33BCD" w:rsidRPr="004E5A8F" w:rsidRDefault="00F33BCD" w:rsidP="00736282">
            <w:pPr>
              <w:jc w:val="center"/>
              <w:rPr>
                <w:sz w:val="20"/>
                <w:szCs w:val="20"/>
                <w:lang w:val="uk-UA" w:eastAsia="en-US"/>
              </w:rPr>
            </w:pPr>
            <w:r w:rsidRPr="004E5A8F">
              <w:rPr>
                <w:sz w:val="20"/>
                <w:szCs w:val="20"/>
                <w:bdr w:val="none" w:sz="0" w:space="0" w:color="auto" w:frame="1"/>
                <w:lang w:val="uk-UA"/>
              </w:rPr>
              <w:t>Підвищення обізнаності пільгових верств населення</w:t>
            </w:r>
          </w:p>
        </w:tc>
      </w:tr>
      <w:tr w:rsidR="00F33BCD" w:rsidRPr="004E5A8F" w14:paraId="63C29DD4" w14:textId="77777777" w:rsidTr="00267D44">
        <w:trPr>
          <w:gridAfter w:val="1"/>
          <w:wAfter w:w="8" w:type="dxa"/>
          <w:trHeight w:val="416"/>
        </w:trPr>
        <w:tc>
          <w:tcPr>
            <w:tcW w:w="8197" w:type="dxa"/>
            <w:gridSpan w:val="6"/>
            <w:vMerge w:val="restart"/>
            <w:tcBorders>
              <w:top w:val="single" w:sz="4" w:space="0" w:color="auto"/>
              <w:left w:val="single" w:sz="4" w:space="0" w:color="auto"/>
              <w:right w:val="single" w:sz="4" w:space="0" w:color="auto"/>
            </w:tcBorders>
            <w:vAlign w:val="center"/>
          </w:tcPr>
          <w:p w14:paraId="15F83125" w14:textId="77777777" w:rsidR="00F33BCD" w:rsidRPr="004E5A8F" w:rsidRDefault="00F33BCD" w:rsidP="00736282">
            <w:pPr>
              <w:rPr>
                <w:bCs/>
                <w:sz w:val="20"/>
                <w:szCs w:val="20"/>
                <w:lang w:val="uk-UA" w:eastAsia="en-US"/>
              </w:rPr>
            </w:pPr>
            <w:r w:rsidRPr="004E5A8F">
              <w:rPr>
                <w:b/>
                <w:sz w:val="20"/>
                <w:szCs w:val="20"/>
                <w:lang w:val="uk-UA" w:eastAsia="en-US"/>
              </w:rPr>
              <w:t>Разом за розділами Програми (грн.), у тому числі:</w:t>
            </w: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6D821F3F" w14:textId="77777777" w:rsidR="00F33BCD" w:rsidRPr="004E5A8F" w:rsidRDefault="00F33BCD" w:rsidP="00736282">
            <w:pPr>
              <w:jc w:val="center"/>
              <w:rPr>
                <w:sz w:val="20"/>
                <w:szCs w:val="20"/>
                <w:lang w:val="uk-UA" w:eastAsia="en-US"/>
              </w:rPr>
            </w:pPr>
            <w:r w:rsidRPr="004E5A8F">
              <w:rPr>
                <w:sz w:val="20"/>
                <w:szCs w:val="20"/>
                <w:lang w:val="uk-UA" w:eastAsia="en-US"/>
              </w:rPr>
              <w:t>Обласний бюджет</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33F5A6AE" w14:textId="684EDC3F" w:rsidR="00F33BCD" w:rsidRPr="004E5A8F" w:rsidRDefault="00F33BCD" w:rsidP="00AB04E3">
            <w:pPr>
              <w:ind w:left="-101" w:right="-117"/>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tcPr>
          <w:p w14:paraId="72081F2D" w14:textId="0591185B" w:rsidR="00F33BCD" w:rsidRPr="004E5A8F" w:rsidRDefault="00F33BCD" w:rsidP="00AB04E3">
            <w:pPr>
              <w:ind w:left="-107" w:right="-111"/>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tcPr>
          <w:p w14:paraId="3CA0E381" w14:textId="41F5111F" w:rsidR="00F33BCD" w:rsidRPr="004E5A8F" w:rsidRDefault="00F33BCD" w:rsidP="00AB04E3">
            <w:pPr>
              <w:ind w:left="-98" w:right="-105"/>
              <w:jc w:val="center"/>
              <w:rPr>
                <w:sz w:val="20"/>
                <w:szCs w:val="20"/>
                <w:lang w:val="uk-UA" w:eastAsia="en-US"/>
              </w:rPr>
            </w:pPr>
            <w:r w:rsidRPr="004E5A8F">
              <w:rPr>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344A3E8" w14:textId="719EBADC" w:rsidR="00F33BCD" w:rsidRPr="004E5A8F" w:rsidRDefault="00F33BCD" w:rsidP="00AB04E3">
            <w:pPr>
              <w:ind w:left="-104" w:right="-114"/>
              <w:jc w:val="center"/>
              <w:rPr>
                <w:sz w:val="20"/>
                <w:szCs w:val="20"/>
                <w:lang w:val="uk-UA" w:eastAsia="en-US"/>
              </w:rPr>
            </w:pPr>
            <w:r w:rsidRPr="004E5A8F">
              <w:rPr>
                <w:sz w:val="20"/>
                <w:szCs w:val="20"/>
                <w:lang w:val="uk-UA" w:eastAsia="en-US"/>
              </w:rPr>
              <w:t>В межах бюджет-них призначень</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7B50BF2A" w14:textId="77777777" w:rsidR="00F33BCD" w:rsidRPr="004E5A8F" w:rsidRDefault="00F33BCD" w:rsidP="00736282">
            <w:pPr>
              <w:jc w:val="center"/>
              <w:rPr>
                <w:sz w:val="20"/>
                <w:szCs w:val="20"/>
                <w:lang w:val="uk-UA" w:eastAsia="en-US"/>
              </w:rPr>
            </w:pPr>
          </w:p>
        </w:tc>
      </w:tr>
      <w:tr w:rsidR="00F33BCD" w:rsidRPr="004E5A8F" w14:paraId="42F124E9" w14:textId="77777777" w:rsidTr="00267D44">
        <w:trPr>
          <w:gridAfter w:val="1"/>
          <w:wAfter w:w="8" w:type="dxa"/>
          <w:trHeight w:val="416"/>
        </w:trPr>
        <w:tc>
          <w:tcPr>
            <w:tcW w:w="8197" w:type="dxa"/>
            <w:gridSpan w:val="6"/>
            <w:vMerge/>
            <w:tcBorders>
              <w:left w:val="single" w:sz="4" w:space="0" w:color="auto"/>
              <w:bottom w:val="single" w:sz="4" w:space="0" w:color="auto"/>
              <w:right w:val="single" w:sz="4" w:space="0" w:color="auto"/>
            </w:tcBorders>
            <w:vAlign w:val="center"/>
          </w:tcPr>
          <w:p w14:paraId="3C2DAA41" w14:textId="77777777" w:rsidR="00F33BCD" w:rsidRPr="004E5A8F" w:rsidRDefault="00F33BCD" w:rsidP="00736282">
            <w:pPr>
              <w:jc w:val="center"/>
              <w:rPr>
                <w:bCs/>
                <w:sz w:val="20"/>
                <w:szCs w:val="20"/>
                <w:lang w:val="uk-UA" w:eastAsia="en-US"/>
              </w:rPr>
            </w:pPr>
          </w:p>
        </w:tc>
        <w:tc>
          <w:tcPr>
            <w:tcW w:w="1280" w:type="dxa"/>
            <w:gridSpan w:val="2"/>
            <w:tcBorders>
              <w:top w:val="single" w:sz="4" w:space="0" w:color="auto"/>
              <w:left w:val="single" w:sz="4" w:space="0" w:color="auto"/>
              <w:bottom w:val="single" w:sz="4" w:space="0" w:color="auto"/>
              <w:right w:val="single" w:sz="4" w:space="0" w:color="auto"/>
            </w:tcBorders>
            <w:vAlign w:val="center"/>
          </w:tcPr>
          <w:p w14:paraId="3EE94A18" w14:textId="77777777" w:rsidR="00F33BCD" w:rsidRPr="004E5A8F" w:rsidRDefault="00F33BCD" w:rsidP="00736282">
            <w:pPr>
              <w:jc w:val="center"/>
              <w:rPr>
                <w:sz w:val="20"/>
                <w:szCs w:val="20"/>
                <w:lang w:val="uk-UA" w:eastAsia="en-US"/>
              </w:rPr>
            </w:pPr>
            <w:r w:rsidRPr="004E5A8F">
              <w:rPr>
                <w:sz w:val="20"/>
                <w:szCs w:val="20"/>
                <w:lang w:val="uk-UA" w:eastAsia="en-US"/>
              </w:rPr>
              <w:t>Бюджет територіальної громади</w:t>
            </w:r>
          </w:p>
        </w:tc>
        <w:tc>
          <w:tcPr>
            <w:tcW w:w="1130" w:type="dxa"/>
            <w:gridSpan w:val="2"/>
            <w:tcBorders>
              <w:top w:val="single" w:sz="4" w:space="0" w:color="auto"/>
              <w:left w:val="single" w:sz="4" w:space="0" w:color="auto"/>
              <w:bottom w:val="single" w:sz="4" w:space="0" w:color="auto"/>
              <w:right w:val="single" w:sz="4" w:space="0" w:color="auto"/>
            </w:tcBorders>
            <w:vAlign w:val="center"/>
          </w:tcPr>
          <w:p w14:paraId="16CC4354" w14:textId="77777777" w:rsidR="00F33BCD" w:rsidRPr="004E5A8F" w:rsidRDefault="00F33BCD" w:rsidP="00736282">
            <w:pPr>
              <w:jc w:val="center"/>
              <w:rPr>
                <w:sz w:val="20"/>
                <w:szCs w:val="20"/>
                <w:lang w:val="uk-UA" w:eastAsia="en-US"/>
              </w:rPr>
            </w:pPr>
            <w:r w:rsidRPr="004E5A8F">
              <w:rPr>
                <w:sz w:val="20"/>
                <w:szCs w:val="20"/>
                <w:lang w:val="uk-UA" w:eastAsia="en-US"/>
              </w:rPr>
              <w:t>1 000 000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53FA15E" w14:textId="77777777" w:rsidR="00F33BCD" w:rsidRPr="004E5A8F" w:rsidRDefault="00F33BCD" w:rsidP="00736282">
            <w:pPr>
              <w:jc w:val="center"/>
              <w:rPr>
                <w:sz w:val="20"/>
                <w:szCs w:val="20"/>
                <w:lang w:val="uk-UA" w:eastAsia="en-US"/>
              </w:rPr>
            </w:pPr>
            <w:r w:rsidRPr="004E5A8F">
              <w:rPr>
                <w:sz w:val="20"/>
                <w:szCs w:val="20"/>
                <w:lang w:val="uk-UA" w:eastAsia="en-US"/>
              </w:rPr>
              <w:t>1 000 000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51E614C" w14:textId="77777777" w:rsidR="00F33BCD" w:rsidRPr="004E5A8F" w:rsidRDefault="00F33BCD" w:rsidP="00736282">
            <w:pPr>
              <w:jc w:val="center"/>
              <w:rPr>
                <w:sz w:val="20"/>
                <w:szCs w:val="20"/>
                <w:lang w:val="uk-UA" w:eastAsia="en-US"/>
              </w:rPr>
            </w:pPr>
            <w:r w:rsidRPr="004E5A8F">
              <w:rPr>
                <w:sz w:val="20"/>
                <w:szCs w:val="20"/>
                <w:lang w:val="uk-UA" w:eastAsia="en-US"/>
              </w:rPr>
              <w:t>1 000 000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9878BC1" w14:textId="77777777" w:rsidR="00F33BCD" w:rsidRPr="004E5A8F" w:rsidRDefault="00F33BCD" w:rsidP="00736282">
            <w:pPr>
              <w:jc w:val="center"/>
              <w:rPr>
                <w:sz w:val="20"/>
                <w:szCs w:val="20"/>
                <w:lang w:val="uk-UA" w:eastAsia="en-US"/>
              </w:rPr>
            </w:pPr>
            <w:r w:rsidRPr="004E5A8F">
              <w:rPr>
                <w:sz w:val="20"/>
                <w:szCs w:val="20"/>
                <w:lang w:val="uk-UA" w:eastAsia="en-US"/>
              </w:rPr>
              <w:t>3 000 000</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40096193" w14:textId="77777777" w:rsidR="00F33BCD" w:rsidRPr="004E5A8F" w:rsidRDefault="00F33BCD" w:rsidP="00736282">
            <w:pPr>
              <w:jc w:val="center"/>
              <w:rPr>
                <w:sz w:val="20"/>
                <w:szCs w:val="20"/>
                <w:lang w:val="uk-UA" w:eastAsia="en-US"/>
              </w:rPr>
            </w:pPr>
          </w:p>
        </w:tc>
      </w:tr>
    </w:tbl>
    <w:p w14:paraId="3821D6B0" w14:textId="77777777" w:rsidR="00F33BCD" w:rsidRPr="004E5A8F" w:rsidRDefault="00F33BCD" w:rsidP="00F33BCD">
      <w:pPr>
        <w:rPr>
          <w:sz w:val="28"/>
          <w:szCs w:val="28"/>
          <w:lang w:val="uk-UA"/>
        </w:rPr>
      </w:pPr>
    </w:p>
    <w:p w14:paraId="0535E1D4" w14:textId="77777777" w:rsidR="00F33BCD" w:rsidRPr="004E5A8F" w:rsidRDefault="00F33BCD" w:rsidP="00F33BCD">
      <w:pPr>
        <w:rPr>
          <w:sz w:val="28"/>
          <w:szCs w:val="28"/>
          <w:lang w:val="uk-UA"/>
        </w:rPr>
      </w:pPr>
    </w:p>
    <w:p w14:paraId="7F2524DB" w14:textId="77777777" w:rsidR="00F33BCD" w:rsidRPr="004E5A8F" w:rsidRDefault="00F33BCD" w:rsidP="00F33BCD">
      <w:pPr>
        <w:rPr>
          <w:sz w:val="28"/>
          <w:szCs w:val="28"/>
          <w:lang w:val="uk-UA"/>
        </w:rPr>
      </w:pPr>
      <w:r w:rsidRPr="004E5A8F">
        <w:rPr>
          <w:noProof/>
          <w:sz w:val="20"/>
          <w:szCs w:val="20"/>
          <w:lang w:val="uk-UA"/>
        </w:rPr>
        <w:drawing>
          <wp:anchor distT="0" distB="0" distL="114300" distR="114300" simplePos="0" relativeHeight="251656704" behindDoc="0" locked="0" layoutInCell="1" allowOverlap="1" wp14:anchorId="065E2A0D" wp14:editId="657FE8A5">
            <wp:simplePos x="0" y="0"/>
            <wp:positionH relativeFrom="column">
              <wp:posOffset>3533775</wp:posOffset>
            </wp:positionH>
            <wp:positionV relativeFrom="paragraph">
              <wp:posOffset>1213305</wp:posOffset>
            </wp:positionV>
            <wp:extent cx="360" cy="360"/>
            <wp:effectExtent l="57150" t="38100" r="38100" b="57150"/>
            <wp:wrapNone/>
            <wp:docPr id="1887328693" name="Рукописні дані 6"/>
            <wp:cNvGraphicFramePr/>
            <a:graphic xmlns:a="http://schemas.openxmlformats.org/drawingml/2006/main">
              <a:graphicData uri="http://schemas.openxmlformats.org/drawingml/2006/picture">
                <pic:pic xmlns:pic="http://schemas.openxmlformats.org/drawingml/2006/picture">
                  <pic:nvPicPr>
                    <pic:cNvPr id="1887328693" name="Рукописні дані 6"/>
                    <pic:cNvPicPr/>
                  </pic:nvPicPr>
                  <pic:blipFill>
                    <a:blip r:embed="rId10"/>
                    <a:stretch>
                      <a:fillRect/>
                    </a:stretch>
                  </pic:blipFill>
                  <pic:spPr>
                    <a:xfrm>
                      <a:off x="0" y="0"/>
                      <a:ext cx="36000" cy="216000"/>
                    </a:xfrm>
                    <a:prstGeom prst="rect">
                      <a:avLst/>
                    </a:prstGeom>
                  </pic:spPr>
                </pic:pic>
              </a:graphicData>
            </a:graphic>
          </wp:anchor>
        </w:drawing>
      </w:r>
      <w:r w:rsidRPr="004E5A8F">
        <w:rPr>
          <w:sz w:val="28"/>
          <w:szCs w:val="28"/>
          <w:lang w:val="uk-UA"/>
        </w:rPr>
        <w:t>Секретар міської ради                                                                                                                                 Юлія БОЙКО</w:t>
      </w:r>
    </w:p>
    <w:p w14:paraId="2E45F524" w14:textId="77777777" w:rsidR="005C5E57" w:rsidRPr="004E5A8F" w:rsidRDefault="005C5E57" w:rsidP="00F33BCD">
      <w:pPr>
        <w:rPr>
          <w:sz w:val="28"/>
          <w:szCs w:val="28"/>
          <w:lang w:val="uk-UA"/>
        </w:rPr>
      </w:pPr>
    </w:p>
    <w:p w14:paraId="698E462A" w14:textId="77777777" w:rsidR="005C5E57" w:rsidRPr="004E5A8F" w:rsidRDefault="005C5E57" w:rsidP="00F33BCD">
      <w:pPr>
        <w:rPr>
          <w:sz w:val="28"/>
          <w:szCs w:val="28"/>
          <w:lang w:val="uk-UA"/>
        </w:rPr>
      </w:pPr>
    </w:p>
    <w:p w14:paraId="70D9CA3A" w14:textId="77777777" w:rsidR="005C5E57" w:rsidRPr="004E5A8F" w:rsidRDefault="005C5E57" w:rsidP="00F33BCD">
      <w:pPr>
        <w:rPr>
          <w:sz w:val="28"/>
          <w:szCs w:val="28"/>
          <w:lang w:val="uk-UA"/>
        </w:rPr>
      </w:pPr>
    </w:p>
    <w:p w14:paraId="4662EA89" w14:textId="77777777" w:rsidR="005C5E57" w:rsidRPr="004E5A8F" w:rsidRDefault="005C5E57" w:rsidP="00F33BCD">
      <w:pPr>
        <w:rPr>
          <w:sz w:val="28"/>
          <w:szCs w:val="28"/>
          <w:lang w:val="uk-UA"/>
        </w:rPr>
      </w:pPr>
    </w:p>
    <w:p w14:paraId="4DFBC7FA" w14:textId="77777777" w:rsidR="005C5E57" w:rsidRPr="004E5A8F" w:rsidRDefault="005C5E57" w:rsidP="00F33BCD">
      <w:pPr>
        <w:rPr>
          <w:sz w:val="28"/>
          <w:szCs w:val="28"/>
          <w:lang w:val="uk-UA"/>
        </w:rPr>
      </w:pPr>
    </w:p>
    <w:p w14:paraId="0B79E1F7" w14:textId="77777777" w:rsidR="005C5E57" w:rsidRPr="004E5A8F" w:rsidRDefault="005C5E57" w:rsidP="00F33BCD">
      <w:pPr>
        <w:rPr>
          <w:sz w:val="28"/>
          <w:szCs w:val="28"/>
          <w:lang w:val="uk-UA"/>
        </w:rPr>
      </w:pPr>
    </w:p>
    <w:p w14:paraId="39D22A4A" w14:textId="77777777" w:rsidR="005C5E57" w:rsidRPr="004E5A8F" w:rsidRDefault="005C5E57" w:rsidP="00F33BCD">
      <w:pPr>
        <w:rPr>
          <w:sz w:val="28"/>
          <w:szCs w:val="28"/>
          <w:lang w:val="uk-UA"/>
        </w:rPr>
      </w:pPr>
    </w:p>
    <w:p w14:paraId="643DC35D" w14:textId="77777777" w:rsidR="005C5E57" w:rsidRPr="004E5A8F" w:rsidRDefault="005C5E57" w:rsidP="00F33BCD">
      <w:pPr>
        <w:rPr>
          <w:sz w:val="28"/>
          <w:szCs w:val="28"/>
          <w:lang w:val="uk-UA"/>
        </w:rPr>
      </w:pPr>
    </w:p>
    <w:p w14:paraId="3847AA81" w14:textId="77777777" w:rsidR="005C5E57" w:rsidRPr="004E5A8F" w:rsidRDefault="005C5E57" w:rsidP="00F33BCD">
      <w:pPr>
        <w:rPr>
          <w:sz w:val="28"/>
          <w:szCs w:val="28"/>
          <w:lang w:val="uk-UA"/>
        </w:rPr>
      </w:pPr>
    </w:p>
    <w:p w14:paraId="2AF480C1" w14:textId="77777777" w:rsidR="005C5E57" w:rsidRPr="004E5A8F" w:rsidRDefault="005C5E57" w:rsidP="00F33BCD">
      <w:pPr>
        <w:rPr>
          <w:sz w:val="28"/>
          <w:szCs w:val="28"/>
          <w:lang w:val="uk-UA"/>
        </w:rPr>
      </w:pPr>
    </w:p>
    <w:p w14:paraId="6770C631" w14:textId="77777777" w:rsidR="005C5E57" w:rsidRPr="004E5A8F" w:rsidRDefault="005C5E57" w:rsidP="00F33BCD">
      <w:pPr>
        <w:rPr>
          <w:sz w:val="28"/>
          <w:szCs w:val="28"/>
          <w:lang w:val="uk-UA"/>
        </w:rPr>
      </w:pPr>
    </w:p>
    <w:p w14:paraId="1209C1E8" w14:textId="77777777" w:rsidR="005C5E57" w:rsidRPr="004E5A8F" w:rsidRDefault="005C5E57" w:rsidP="00F33BCD">
      <w:pPr>
        <w:rPr>
          <w:sz w:val="28"/>
          <w:szCs w:val="28"/>
          <w:lang w:val="uk-UA"/>
        </w:rPr>
        <w:sectPr w:rsidR="005C5E57" w:rsidRPr="004E5A8F" w:rsidSect="00B94010">
          <w:headerReference w:type="default" r:id="rId11"/>
          <w:pgSz w:w="16838" w:h="11906" w:orient="landscape"/>
          <w:pgMar w:top="1701" w:right="567" w:bottom="1134" w:left="567" w:header="709" w:footer="709" w:gutter="0"/>
          <w:cols w:space="708"/>
          <w:docGrid w:linePitch="360"/>
        </w:sectPr>
      </w:pPr>
    </w:p>
    <w:p w14:paraId="53684AE9" w14:textId="646110F1" w:rsidR="00D40F78" w:rsidRDefault="00D40F78" w:rsidP="00432190">
      <w:pPr>
        <w:tabs>
          <w:tab w:val="left" w:pos="5103"/>
        </w:tabs>
        <w:ind w:left="5670"/>
        <w:rPr>
          <w:rFonts w:eastAsia="SimSun"/>
          <w:noProof/>
          <w:lang w:val="uk-UA"/>
        </w:rPr>
      </w:pPr>
      <w:r>
        <w:rPr>
          <w:rFonts w:eastAsia="SimSun"/>
          <w:noProof/>
          <w:lang w:val="uk-UA"/>
        </w:rPr>
        <w:lastRenderedPageBreak/>
        <w:t>Додаток 3</w:t>
      </w:r>
    </w:p>
    <w:p w14:paraId="0712A7CA" w14:textId="59221F2F" w:rsidR="00D40F78" w:rsidRPr="00D40F78" w:rsidRDefault="00D40F78" w:rsidP="00432190">
      <w:pPr>
        <w:tabs>
          <w:tab w:val="left" w:pos="5103"/>
        </w:tabs>
        <w:ind w:left="5670"/>
        <w:jc w:val="both"/>
        <w:rPr>
          <w:color w:val="000000"/>
          <w:lang w:val="uk-UA"/>
        </w:rPr>
      </w:pPr>
      <w:r>
        <w:rPr>
          <w:rFonts w:eastAsia="SimSun"/>
          <w:noProof/>
          <w:lang w:val="uk-UA"/>
        </w:rPr>
        <w:t xml:space="preserve">до рішення </w:t>
      </w:r>
      <w:r w:rsidR="00432190">
        <w:rPr>
          <w:rFonts w:eastAsia="SimSun"/>
          <w:noProof/>
          <w:lang w:val="uk-UA"/>
        </w:rPr>
        <w:t xml:space="preserve">першого пленарного засідання </w:t>
      </w:r>
      <w:r w:rsidRPr="00D40F78">
        <w:rPr>
          <w:color w:val="000000"/>
          <w:lang w:val="uk-UA"/>
        </w:rPr>
        <w:t>п’ятдесят третьої сесії Хорольської міської ради Лубенського району Полтавської області восьмого  скликання від 15.03.2024 №</w:t>
      </w:r>
      <w:r w:rsidR="00432190">
        <w:rPr>
          <w:color w:val="000000"/>
          <w:lang w:val="uk-UA"/>
        </w:rPr>
        <w:t>2529</w:t>
      </w:r>
    </w:p>
    <w:p w14:paraId="1A54A766" w14:textId="71BB96E5" w:rsidR="00D40F78" w:rsidRDefault="00D40F78" w:rsidP="00432190">
      <w:pPr>
        <w:tabs>
          <w:tab w:val="left" w:pos="5103"/>
        </w:tabs>
        <w:ind w:left="5670"/>
        <w:rPr>
          <w:rFonts w:eastAsia="SimSun"/>
          <w:noProof/>
          <w:lang w:val="uk-UA"/>
        </w:rPr>
      </w:pPr>
      <w:r>
        <w:rPr>
          <w:rFonts w:eastAsia="SimSun"/>
          <w:noProof/>
          <w:lang w:val="uk-UA"/>
        </w:rPr>
        <w:t xml:space="preserve"> </w:t>
      </w:r>
    </w:p>
    <w:p w14:paraId="1CB22D32" w14:textId="0B5EEAF4" w:rsidR="004E5A8F" w:rsidRPr="00D40F78" w:rsidRDefault="004E5A8F" w:rsidP="00432190">
      <w:pPr>
        <w:tabs>
          <w:tab w:val="left" w:pos="5103"/>
        </w:tabs>
        <w:ind w:left="5670"/>
        <w:rPr>
          <w:rFonts w:eastAsia="SimSun"/>
          <w:noProof/>
          <w:lang w:val="uk-UA"/>
        </w:rPr>
      </w:pPr>
      <w:r w:rsidRPr="00D40F78">
        <w:rPr>
          <w:rFonts w:eastAsia="SimSun"/>
          <w:noProof/>
          <w:lang w:val="uk-UA"/>
        </w:rPr>
        <w:t>ЗАТВЕРДЖЕНО</w:t>
      </w:r>
    </w:p>
    <w:p w14:paraId="19F8E38F" w14:textId="5A95B2A5" w:rsidR="004E5A8F" w:rsidRPr="00D40F78" w:rsidRDefault="00432190" w:rsidP="00432190">
      <w:pPr>
        <w:tabs>
          <w:tab w:val="left" w:pos="5103"/>
        </w:tabs>
        <w:ind w:left="5670"/>
        <w:jc w:val="both"/>
        <w:rPr>
          <w:color w:val="000000"/>
          <w:lang w:val="uk-UA"/>
        </w:rPr>
      </w:pPr>
      <w:r>
        <w:rPr>
          <w:lang w:val="uk-UA"/>
        </w:rPr>
        <w:t>р</w:t>
      </w:r>
      <w:r w:rsidR="004E5A8F" w:rsidRPr="00D40F78">
        <w:rPr>
          <w:lang w:val="uk-UA"/>
        </w:rPr>
        <w:t>ішенням</w:t>
      </w:r>
      <w:r w:rsidR="004E5A8F" w:rsidRPr="00D40F78">
        <w:rPr>
          <w:color w:val="000000"/>
          <w:lang w:val="uk-UA"/>
        </w:rPr>
        <w:t xml:space="preserve"> </w:t>
      </w:r>
      <w:r>
        <w:rPr>
          <w:color w:val="000000"/>
          <w:lang w:val="uk-UA"/>
        </w:rPr>
        <w:t xml:space="preserve">першого пленарного засідання </w:t>
      </w:r>
      <w:r w:rsidR="004E5A8F" w:rsidRPr="00D40F78">
        <w:rPr>
          <w:color w:val="000000"/>
          <w:lang w:val="uk-UA"/>
        </w:rPr>
        <w:t>п’ятдесят третьої сесії Хорольської міської ради Лубенського району Полтавської області восьмого  скликання від</w:t>
      </w:r>
      <w:r w:rsidR="00D40F78" w:rsidRPr="00D40F78">
        <w:rPr>
          <w:color w:val="000000"/>
          <w:lang w:val="uk-UA"/>
        </w:rPr>
        <w:t xml:space="preserve"> 15.</w:t>
      </w:r>
      <w:r w:rsidR="004E5A8F" w:rsidRPr="00D40F78">
        <w:rPr>
          <w:color w:val="000000"/>
          <w:lang w:val="uk-UA"/>
        </w:rPr>
        <w:t>03.2024 №</w:t>
      </w:r>
      <w:r>
        <w:rPr>
          <w:color w:val="000000"/>
          <w:lang w:val="uk-UA"/>
        </w:rPr>
        <w:t>2529</w:t>
      </w:r>
    </w:p>
    <w:p w14:paraId="7C3EA59C" w14:textId="77777777" w:rsidR="004E5A8F" w:rsidRPr="00D40F78" w:rsidRDefault="004E5A8F" w:rsidP="004E5A8F">
      <w:pPr>
        <w:ind w:left="5103"/>
        <w:jc w:val="both"/>
        <w:rPr>
          <w:color w:val="000000"/>
          <w:lang w:val="uk-UA"/>
        </w:rPr>
      </w:pPr>
    </w:p>
    <w:p w14:paraId="0A644883" w14:textId="77777777" w:rsidR="004E5A8F" w:rsidRPr="004E5A8F" w:rsidRDefault="004E5A8F" w:rsidP="004E5A8F">
      <w:pPr>
        <w:pStyle w:val="ab"/>
        <w:ind w:left="0"/>
        <w:rPr>
          <w:b/>
          <w:sz w:val="28"/>
          <w:szCs w:val="28"/>
          <w:lang w:val="uk-UA"/>
        </w:rPr>
      </w:pPr>
    </w:p>
    <w:p w14:paraId="443E805D" w14:textId="77777777" w:rsidR="004E5A8F" w:rsidRPr="004E5A8F" w:rsidRDefault="004E5A8F" w:rsidP="004E5A8F">
      <w:pPr>
        <w:pStyle w:val="ab"/>
        <w:ind w:left="0"/>
        <w:jc w:val="center"/>
        <w:rPr>
          <w:bCs/>
          <w:sz w:val="28"/>
          <w:szCs w:val="28"/>
          <w:lang w:val="uk-UA"/>
        </w:rPr>
      </w:pPr>
      <w:r w:rsidRPr="004E5A8F">
        <w:rPr>
          <w:bCs/>
          <w:sz w:val="28"/>
          <w:szCs w:val="28"/>
          <w:lang w:val="uk-UA"/>
        </w:rPr>
        <w:t>ПОРЯДОК</w:t>
      </w:r>
    </w:p>
    <w:p w14:paraId="2CCF4129" w14:textId="77777777" w:rsidR="004E5A8F" w:rsidRPr="004E5A8F" w:rsidRDefault="004E5A8F" w:rsidP="004E5A8F">
      <w:pPr>
        <w:jc w:val="center"/>
        <w:rPr>
          <w:sz w:val="28"/>
          <w:szCs w:val="28"/>
          <w:lang w:val="uk-UA"/>
        </w:rPr>
      </w:pPr>
      <w:r w:rsidRPr="004E5A8F">
        <w:rPr>
          <w:bCs/>
          <w:sz w:val="28"/>
          <w:szCs w:val="28"/>
          <w:lang w:val="uk-UA"/>
        </w:rPr>
        <w:t xml:space="preserve">надання та виплати </w:t>
      </w:r>
      <w:bookmarkStart w:id="5" w:name="_Hlk143853071"/>
      <w:r w:rsidRPr="004E5A8F">
        <w:rPr>
          <w:bCs/>
          <w:sz w:val="28"/>
          <w:szCs w:val="28"/>
          <w:lang w:val="uk-UA"/>
        </w:rPr>
        <w:t xml:space="preserve">одноразової грошової допомоги особам, які отримали поранення, контузії, каліцтва,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p>
    <w:p w14:paraId="26037F6A" w14:textId="77777777" w:rsidR="004E5A8F" w:rsidRPr="004E5A8F" w:rsidRDefault="004E5A8F" w:rsidP="004E5A8F">
      <w:pPr>
        <w:ind w:left="360"/>
        <w:jc w:val="center"/>
        <w:rPr>
          <w:sz w:val="28"/>
          <w:szCs w:val="28"/>
          <w:lang w:val="uk-UA"/>
        </w:rPr>
      </w:pPr>
    </w:p>
    <w:p w14:paraId="61EF44D0" w14:textId="072FC588" w:rsidR="004E5A8F" w:rsidRPr="004E5A8F" w:rsidRDefault="004E5A8F" w:rsidP="00D40F78">
      <w:pPr>
        <w:ind w:left="360"/>
        <w:jc w:val="center"/>
        <w:rPr>
          <w:sz w:val="28"/>
          <w:szCs w:val="28"/>
          <w:lang w:val="uk-UA"/>
        </w:rPr>
      </w:pPr>
      <w:r w:rsidRPr="004E5A8F">
        <w:rPr>
          <w:sz w:val="28"/>
          <w:szCs w:val="28"/>
          <w:lang w:val="uk-UA"/>
        </w:rPr>
        <w:t xml:space="preserve">1. Загальні положення </w:t>
      </w:r>
    </w:p>
    <w:bookmarkEnd w:id="5"/>
    <w:p w14:paraId="64E8B4C9" w14:textId="77777777" w:rsidR="00D40F78" w:rsidRDefault="00D40F78" w:rsidP="00D40F78">
      <w:pPr>
        <w:tabs>
          <w:tab w:val="left" w:pos="709"/>
        </w:tabs>
        <w:jc w:val="both"/>
        <w:rPr>
          <w:sz w:val="28"/>
          <w:szCs w:val="28"/>
          <w:lang w:val="uk-UA"/>
        </w:rPr>
      </w:pPr>
      <w:r>
        <w:rPr>
          <w:sz w:val="28"/>
          <w:szCs w:val="28"/>
          <w:lang w:val="uk-UA"/>
        </w:rPr>
        <w:tab/>
      </w:r>
      <w:r w:rsidR="004E5A8F" w:rsidRPr="004E5A8F">
        <w:rPr>
          <w:sz w:val="28"/>
          <w:szCs w:val="28"/>
          <w:lang w:val="uk-UA"/>
        </w:rPr>
        <w:t xml:space="preserve">1.1. </w:t>
      </w:r>
      <w:r w:rsidR="004E5A8F" w:rsidRPr="004E5A8F">
        <w:rPr>
          <w:sz w:val="28"/>
          <w:szCs w:val="28"/>
          <w:shd w:val="clear" w:color="auto" w:fill="FFFFFF"/>
          <w:lang w:val="uk-UA"/>
        </w:rPr>
        <w:t xml:space="preserve">Цей Порядок визначає механізм надання та виплати </w:t>
      </w:r>
      <w:bookmarkStart w:id="6" w:name="_Hlk149902074"/>
      <w:r w:rsidR="004E5A8F" w:rsidRPr="004E5A8F">
        <w:rPr>
          <w:bCs/>
          <w:sz w:val="28"/>
          <w:szCs w:val="28"/>
          <w:lang w:val="uk-UA"/>
        </w:rPr>
        <w:t xml:space="preserve">одноразової грошової допомоги особам, які </w:t>
      </w:r>
      <w:bookmarkStart w:id="7" w:name="_Hlk151458503"/>
      <w:r w:rsidR="004E5A8F" w:rsidRPr="004E5A8F">
        <w:rPr>
          <w:bCs/>
          <w:sz w:val="28"/>
          <w:szCs w:val="28"/>
          <w:lang w:val="uk-UA"/>
        </w:rPr>
        <w:t>отримали поранення, контузії, каліцтва,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bookmarkEnd w:id="6"/>
      <w:bookmarkEnd w:id="7"/>
      <w:r w:rsidR="004E5A8F" w:rsidRPr="004E5A8F">
        <w:rPr>
          <w:sz w:val="28"/>
          <w:szCs w:val="28"/>
          <w:lang w:val="uk-UA"/>
        </w:rPr>
        <w:t xml:space="preserve"> та зареєстровані на дату отримання поранення, контузії, каліцтва на території Хорольської міської ради, за рахунок коштів бюджету територіальної громади (далі  - Порядок).</w:t>
      </w:r>
    </w:p>
    <w:p w14:paraId="5077A709" w14:textId="77777777" w:rsidR="00D40F78" w:rsidRDefault="00D40F78" w:rsidP="00D40F78">
      <w:pPr>
        <w:tabs>
          <w:tab w:val="left" w:pos="709"/>
        </w:tabs>
        <w:jc w:val="both"/>
        <w:rPr>
          <w:sz w:val="28"/>
          <w:szCs w:val="28"/>
          <w:lang w:val="uk-UA"/>
        </w:rPr>
      </w:pPr>
      <w:r>
        <w:rPr>
          <w:sz w:val="28"/>
          <w:szCs w:val="28"/>
          <w:lang w:val="uk-UA"/>
        </w:rPr>
        <w:tab/>
      </w:r>
      <w:r w:rsidR="004E5A8F" w:rsidRPr="004E5A8F">
        <w:rPr>
          <w:bCs/>
          <w:sz w:val="28"/>
          <w:szCs w:val="28"/>
          <w:lang w:val="uk-UA"/>
        </w:rPr>
        <w:t>Внутрішньо переміщені особи, які отримали поранення, контузії, каліцтва,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та на дату звернення проживають на території Хорольської міської ради, мають право</w:t>
      </w:r>
      <w:r w:rsidR="004E5A8F" w:rsidRPr="004E5A8F">
        <w:rPr>
          <w:sz w:val="28"/>
          <w:szCs w:val="28"/>
          <w:lang w:val="uk-UA"/>
        </w:rPr>
        <w:t xml:space="preserve"> на отримання одноразової грошової допомоги згідно цього Порядку.</w:t>
      </w:r>
    </w:p>
    <w:p w14:paraId="2A6131B5" w14:textId="77777777" w:rsidR="00D40F78" w:rsidRDefault="00D40F78" w:rsidP="00D40F78">
      <w:pPr>
        <w:tabs>
          <w:tab w:val="left" w:pos="709"/>
        </w:tabs>
        <w:jc w:val="both"/>
        <w:rPr>
          <w:bCs/>
          <w:sz w:val="28"/>
          <w:szCs w:val="28"/>
          <w:lang w:val="uk-UA"/>
        </w:rPr>
      </w:pPr>
      <w:r>
        <w:rPr>
          <w:sz w:val="28"/>
          <w:szCs w:val="28"/>
          <w:lang w:val="uk-UA"/>
        </w:rPr>
        <w:tab/>
      </w:r>
      <w:r w:rsidR="004E5A8F" w:rsidRPr="004E5A8F">
        <w:rPr>
          <w:sz w:val="28"/>
          <w:szCs w:val="28"/>
          <w:lang w:val="uk-UA"/>
        </w:rPr>
        <w:t>1.2. Порядок розроблений на виконання Комплексної програми соціальної підтримки військовослужбовців звільнених з військової служби, які брали участь у захисті  безпеки населення та інтересів держави у зв’язку з військовою агресією Російської Федерації проти України та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2024 – 2026 роки (далі – Програма)</w:t>
      </w:r>
      <w:r w:rsidR="004E5A8F" w:rsidRPr="004E5A8F">
        <w:rPr>
          <w:bCs/>
          <w:sz w:val="28"/>
          <w:szCs w:val="28"/>
          <w:lang w:val="uk-UA"/>
        </w:rPr>
        <w:t>.</w:t>
      </w:r>
    </w:p>
    <w:p w14:paraId="00A9804C" w14:textId="77777777" w:rsidR="00D40F78" w:rsidRDefault="00D40F78" w:rsidP="00D40F78">
      <w:pPr>
        <w:tabs>
          <w:tab w:val="left" w:pos="709"/>
        </w:tabs>
        <w:jc w:val="both"/>
        <w:rPr>
          <w:sz w:val="28"/>
          <w:szCs w:val="28"/>
          <w:lang w:val="uk-UA"/>
        </w:rPr>
      </w:pPr>
      <w:r>
        <w:rPr>
          <w:color w:val="000000"/>
          <w:sz w:val="28"/>
          <w:szCs w:val="28"/>
          <w:lang w:val="uk-UA"/>
        </w:rPr>
        <w:tab/>
      </w:r>
      <w:r w:rsidR="004E5A8F" w:rsidRPr="004E5A8F">
        <w:rPr>
          <w:color w:val="000000"/>
          <w:sz w:val="28"/>
          <w:szCs w:val="28"/>
          <w:lang w:val="uk-UA"/>
        </w:rPr>
        <w:t>1.</w:t>
      </w:r>
      <w:r w:rsidR="004E5A8F" w:rsidRPr="004E5A8F">
        <w:rPr>
          <w:sz w:val="28"/>
          <w:szCs w:val="28"/>
          <w:lang w:val="uk-UA"/>
        </w:rPr>
        <w:t xml:space="preserve">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військовий обов’язок і військову </w:t>
      </w:r>
      <w:r w:rsidR="004E5A8F" w:rsidRPr="004E5A8F">
        <w:rPr>
          <w:sz w:val="28"/>
          <w:szCs w:val="28"/>
          <w:lang w:val="uk-UA"/>
        </w:rPr>
        <w:lastRenderedPageBreak/>
        <w:t xml:space="preserve">службу», «Про соціальний і правовий захист військовослужбовців та членів їх сімей» «Про основи національного спротиву», </w:t>
      </w:r>
      <w:r w:rsidR="004E5A8F" w:rsidRPr="004E5A8F">
        <w:rPr>
          <w:rFonts w:eastAsia="Calibri"/>
          <w:sz w:val="28"/>
          <w:szCs w:val="28"/>
          <w:lang w:val="uk-UA" w:eastAsia="en-US"/>
        </w:rPr>
        <w:t xml:space="preserve">«Про статус ветеранів війни, гарантії їх соціального захисту», </w:t>
      </w:r>
      <w:r w:rsidR="004E5A8F" w:rsidRPr="004E5A8F">
        <w:rPr>
          <w:sz w:val="28"/>
          <w:szCs w:val="28"/>
          <w:lang w:val="uk-UA"/>
        </w:rPr>
        <w:t>інші законодавчі та нормативні акти, що регулюють відносини у відповідній сфері.</w:t>
      </w:r>
    </w:p>
    <w:p w14:paraId="46E05B2B" w14:textId="77777777" w:rsidR="00D40F78" w:rsidRDefault="00D40F78" w:rsidP="00D40F78">
      <w:pPr>
        <w:tabs>
          <w:tab w:val="left" w:pos="709"/>
        </w:tabs>
        <w:jc w:val="both"/>
        <w:rPr>
          <w:sz w:val="28"/>
          <w:szCs w:val="28"/>
          <w:lang w:val="uk-UA"/>
        </w:rPr>
      </w:pPr>
      <w:r>
        <w:rPr>
          <w:sz w:val="28"/>
          <w:szCs w:val="28"/>
          <w:lang w:val="uk-UA"/>
        </w:rPr>
        <w:tab/>
      </w:r>
      <w:r w:rsidR="004E5A8F" w:rsidRPr="004E5A8F">
        <w:rPr>
          <w:sz w:val="28"/>
          <w:szCs w:val="28"/>
          <w:lang w:val="uk-UA"/>
        </w:rPr>
        <w:t>1.4. Право на отримання грошової допомоги має</w:t>
      </w:r>
      <w:r w:rsidR="004E5A8F" w:rsidRPr="004E5A8F">
        <w:rPr>
          <w:bCs/>
          <w:sz w:val="28"/>
          <w:szCs w:val="28"/>
          <w:lang w:val="uk-UA"/>
        </w:rPr>
        <w:t xml:space="preserve"> особа, яка отримала поранення, контузії, каліцтва,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r w:rsidR="004E5A8F" w:rsidRPr="004E5A8F">
        <w:rPr>
          <w:sz w:val="28"/>
          <w:szCs w:val="28"/>
          <w:lang w:val="uk-UA"/>
        </w:rPr>
        <w:t xml:space="preserve"> у період з 24.02.2022 року (далі – </w:t>
      </w:r>
      <w:bookmarkStart w:id="8" w:name="_Hlk151471224"/>
      <w:r w:rsidR="004E5A8F" w:rsidRPr="004E5A8F">
        <w:rPr>
          <w:sz w:val="28"/>
          <w:szCs w:val="28"/>
          <w:lang w:val="uk-UA"/>
        </w:rPr>
        <w:t>отримувач допомоги</w:t>
      </w:r>
      <w:bookmarkEnd w:id="8"/>
      <w:r w:rsidR="004E5A8F" w:rsidRPr="004E5A8F">
        <w:rPr>
          <w:sz w:val="28"/>
          <w:szCs w:val="28"/>
          <w:lang w:val="uk-UA"/>
        </w:rPr>
        <w:t>).</w:t>
      </w:r>
    </w:p>
    <w:p w14:paraId="50326A4D" w14:textId="77777777" w:rsidR="00D40F78" w:rsidRDefault="00D40F78" w:rsidP="00D40F78">
      <w:pPr>
        <w:tabs>
          <w:tab w:val="left" w:pos="709"/>
        </w:tabs>
        <w:jc w:val="both"/>
        <w:rPr>
          <w:sz w:val="28"/>
          <w:szCs w:val="28"/>
          <w:lang w:val="uk-UA"/>
        </w:rPr>
      </w:pPr>
      <w:r>
        <w:rPr>
          <w:sz w:val="28"/>
          <w:szCs w:val="28"/>
          <w:lang w:val="uk-UA"/>
        </w:rPr>
        <w:tab/>
      </w:r>
      <w:r w:rsidR="004E5A8F" w:rsidRPr="004E5A8F">
        <w:rPr>
          <w:sz w:val="28"/>
          <w:szCs w:val="28"/>
          <w:lang w:val="uk-UA"/>
        </w:rPr>
        <w:t>1.5. Отримувачу допомоги з числа внутрішньо переміщених осіб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7B99F09B" w14:textId="77777777" w:rsidR="00D40F78" w:rsidRDefault="00D40F78" w:rsidP="00D40F78">
      <w:pPr>
        <w:tabs>
          <w:tab w:val="left" w:pos="709"/>
        </w:tabs>
        <w:jc w:val="both"/>
        <w:rPr>
          <w:bCs/>
          <w:sz w:val="28"/>
          <w:szCs w:val="28"/>
          <w:shd w:val="clear" w:color="auto" w:fill="FFFFFF"/>
          <w:lang w:val="uk-UA"/>
        </w:rPr>
      </w:pPr>
      <w:r>
        <w:rPr>
          <w:sz w:val="28"/>
          <w:szCs w:val="28"/>
          <w:lang w:val="uk-UA"/>
        </w:rPr>
        <w:tab/>
      </w:r>
      <w:r w:rsidR="004E5A8F" w:rsidRPr="004E5A8F">
        <w:rPr>
          <w:bCs/>
          <w:sz w:val="28"/>
          <w:szCs w:val="28"/>
          <w:shd w:val="clear" w:color="auto" w:fill="FFFFFF"/>
          <w:lang w:val="uk-UA"/>
        </w:rPr>
        <w:t>1.6. За рішенням виконавчого комітету з урахуванням рекомендацій комісії матеріальна допомога громадянам також може бути надана у виключних випадках непередбачених цим Порядком.</w:t>
      </w:r>
    </w:p>
    <w:p w14:paraId="67F24951" w14:textId="77777777" w:rsidR="00D40F78" w:rsidRDefault="00D40F78" w:rsidP="00D40F78">
      <w:pPr>
        <w:tabs>
          <w:tab w:val="left" w:pos="709"/>
        </w:tabs>
        <w:jc w:val="both"/>
        <w:rPr>
          <w:sz w:val="28"/>
          <w:szCs w:val="28"/>
          <w:shd w:val="clear" w:color="auto" w:fill="FFFFFF"/>
          <w:lang w:val="uk-UA"/>
        </w:rPr>
      </w:pPr>
      <w:r>
        <w:rPr>
          <w:bCs/>
          <w:sz w:val="28"/>
          <w:szCs w:val="28"/>
          <w:shd w:val="clear" w:color="auto" w:fill="FFFFFF"/>
          <w:lang w:val="uk-UA"/>
        </w:rPr>
        <w:tab/>
      </w:r>
      <w:r w:rsidR="004E5A8F" w:rsidRPr="004E5A8F">
        <w:rPr>
          <w:sz w:val="28"/>
          <w:szCs w:val="28"/>
          <w:lang w:val="uk-UA"/>
        </w:rPr>
        <w:t xml:space="preserve">1.7. </w:t>
      </w:r>
      <w:r w:rsidR="004E5A8F" w:rsidRPr="004E5A8F">
        <w:rPr>
          <w:sz w:val="28"/>
          <w:szCs w:val="28"/>
          <w:shd w:val="clear" w:color="auto" w:fill="FFFFFF"/>
          <w:lang w:val="uk-UA"/>
        </w:rPr>
        <w:t>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 які підтверджують статус особи вище зазначеної категорії.</w:t>
      </w:r>
    </w:p>
    <w:p w14:paraId="5A93ED83" w14:textId="77777777" w:rsidR="00D40F78" w:rsidRDefault="00D40F78" w:rsidP="00D40F78">
      <w:pPr>
        <w:tabs>
          <w:tab w:val="left" w:pos="709"/>
        </w:tabs>
        <w:jc w:val="both"/>
        <w:rPr>
          <w:sz w:val="28"/>
          <w:szCs w:val="28"/>
          <w:lang w:val="uk-UA"/>
        </w:rPr>
      </w:pPr>
      <w:r>
        <w:rPr>
          <w:sz w:val="28"/>
          <w:szCs w:val="28"/>
          <w:shd w:val="clear" w:color="auto" w:fill="FFFFFF"/>
          <w:lang w:val="uk-UA"/>
        </w:rPr>
        <w:tab/>
      </w:r>
      <w:r w:rsidR="004E5A8F" w:rsidRPr="004E5A8F">
        <w:rPr>
          <w:sz w:val="28"/>
          <w:szCs w:val="28"/>
          <w:lang w:val="uk-UA"/>
        </w:rPr>
        <w:t xml:space="preserve">1.8. Допомога надається в період дії Програми та виплачується одноразово у розмірі </w:t>
      </w:r>
      <w:r w:rsidR="004E5A8F" w:rsidRPr="004E5A8F">
        <w:rPr>
          <w:bCs/>
          <w:sz w:val="28"/>
          <w:szCs w:val="28"/>
          <w:lang w:val="uk-UA"/>
        </w:rPr>
        <w:t>10 тисяч гривень</w:t>
      </w:r>
      <w:r w:rsidR="004E5A8F" w:rsidRPr="004E5A8F">
        <w:rPr>
          <w:sz w:val="28"/>
          <w:szCs w:val="28"/>
          <w:lang w:val="uk-UA"/>
        </w:rPr>
        <w:t>.</w:t>
      </w:r>
    </w:p>
    <w:p w14:paraId="2A6FE847" w14:textId="77777777" w:rsidR="00D40F78" w:rsidRDefault="00D40F78" w:rsidP="00D40F78">
      <w:pPr>
        <w:tabs>
          <w:tab w:val="left" w:pos="709"/>
        </w:tabs>
        <w:jc w:val="both"/>
        <w:rPr>
          <w:sz w:val="28"/>
          <w:szCs w:val="28"/>
          <w:lang w:val="uk-UA"/>
        </w:rPr>
      </w:pPr>
      <w:r>
        <w:rPr>
          <w:sz w:val="28"/>
          <w:szCs w:val="28"/>
          <w:lang w:val="uk-UA"/>
        </w:rPr>
        <w:tab/>
      </w:r>
      <w:r w:rsidR="004E5A8F" w:rsidRPr="004E5A8F">
        <w:rPr>
          <w:sz w:val="28"/>
          <w:szCs w:val="28"/>
          <w:lang w:val="uk-UA"/>
        </w:rPr>
        <w:t>У виключних випадках непередбачених цим Порядком, за рішенням виконавчого комітету з урахуванням рекомендацій комісії, отримувачу допомоги може бути надана допомога із збільшенням її розміру до 15 тисяч гривень.</w:t>
      </w:r>
    </w:p>
    <w:p w14:paraId="7B287F1B" w14:textId="222EAB7C" w:rsidR="004E5A8F" w:rsidRPr="00D40F78" w:rsidRDefault="00D40F78" w:rsidP="00D40F78">
      <w:pPr>
        <w:tabs>
          <w:tab w:val="left" w:pos="709"/>
        </w:tabs>
        <w:jc w:val="both"/>
        <w:rPr>
          <w:sz w:val="28"/>
          <w:szCs w:val="28"/>
          <w:lang w:val="uk-UA"/>
        </w:rPr>
      </w:pPr>
      <w:r>
        <w:rPr>
          <w:sz w:val="28"/>
          <w:szCs w:val="28"/>
          <w:lang w:val="uk-UA"/>
        </w:rPr>
        <w:tab/>
      </w:r>
      <w:r w:rsidR="004E5A8F" w:rsidRPr="004E5A8F">
        <w:rPr>
          <w:sz w:val="28"/>
          <w:szCs w:val="28"/>
          <w:lang w:val="uk-UA"/>
        </w:rPr>
        <w:t xml:space="preserve">1.9. Підставою для надання </w:t>
      </w:r>
      <w:r w:rsidR="004E5A8F" w:rsidRPr="004E5A8F">
        <w:rPr>
          <w:bCs/>
          <w:sz w:val="28"/>
          <w:szCs w:val="28"/>
          <w:lang w:val="uk-UA"/>
        </w:rPr>
        <w:t>одноразової грошової допомоги особам, які отримали поранення, контузії, каліцтва,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r w:rsidR="004E5A8F" w:rsidRPr="004E5A8F">
        <w:rPr>
          <w:sz w:val="28"/>
          <w:szCs w:val="28"/>
          <w:shd w:val="clear" w:color="auto" w:fill="FFFFFF"/>
          <w:lang w:val="uk-UA"/>
        </w:rPr>
        <w:t xml:space="preserve"> є відповідне рішення виконавчого комітету Хорольської міської ради, прийняте з урахуванням </w:t>
      </w:r>
      <w:r w:rsidR="004E5A8F" w:rsidRPr="004E5A8F">
        <w:rPr>
          <w:bCs/>
          <w:sz w:val="28"/>
          <w:szCs w:val="28"/>
          <w:shd w:val="clear" w:color="auto" w:fill="FFFFFF"/>
          <w:lang w:val="uk-UA"/>
        </w:rPr>
        <w:t>рекомендаційних висновків</w:t>
      </w:r>
      <w:r w:rsidR="004E5A8F" w:rsidRPr="004E5A8F">
        <w:rPr>
          <w:sz w:val="28"/>
          <w:szCs w:val="28"/>
          <w:shd w:val="clear" w:color="auto" w:fill="FFFFFF"/>
          <w:lang w:val="uk-UA"/>
        </w:rPr>
        <w:t xml:space="preserve"> комісії щодо надання матеріальної допомоги для вирішення соціально – побутових питань (далі – комісія).</w:t>
      </w:r>
    </w:p>
    <w:p w14:paraId="5BA11981" w14:textId="77777777" w:rsidR="004E5A8F" w:rsidRPr="004E5A8F" w:rsidRDefault="004E5A8F" w:rsidP="004E5A8F">
      <w:pPr>
        <w:pStyle w:val="Style7"/>
        <w:widowControl/>
        <w:ind w:firstLine="567"/>
        <w:jc w:val="both"/>
        <w:rPr>
          <w:sz w:val="28"/>
          <w:szCs w:val="28"/>
        </w:rPr>
      </w:pPr>
    </w:p>
    <w:p w14:paraId="4863F69C" w14:textId="46215111" w:rsidR="004E5A8F" w:rsidRPr="00D40F78" w:rsidRDefault="004E5A8F" w:rsidP="00D40F78">
      <w:pPr>
        <w:pStyle w:val="Style7"/>
        <w:widowControl/>
        <w:ind w:firstLine="567"/>
        <w:jc w:val="center"/>
        <w:rPr>
          <w:bCs/>
          <w:sz w:val="28"/>
          <w:szCs w:val="28"/>
          <w:lang w:eastAsia="ru-RU"/>
        </w:rPr>
      </w:pPr>
      <w:r w:rsidRPr="004E5A8F">
        <w:rPr>
          <w:bCs/>
          <w:sz w:val="28"/>
          <w:szCs w:val="28"/>
          <w:lang w:eastAsia="ru-RU"/>
        </w:rPr>
        <w:t xml:space="preserve">2. Порядок оформлення документів та опрацювання заяв для отримання </w:t>
      </w:r>
      <w:r w:rsidRPr="004E5A8F">
        <w:rPr>
          <w:bCs/>
          <w:sz w:val="28"/>
          <w:szCs w:val="28"/>
          <w:lang w:eastAsia="ru-RU"/>
        </w:rPr>
        <w:br/>
        <w:t>грошової допомоги</w:t>
      </w:r>
    </w:p>
    <w:p w14:paraId="08B0F3BD" w14:textId="77777777" w:rsidR="00D40F78" w:rsidRDefault="004E5A8F" w:rsidP="00D40F78">
      <w:pPr>
        <w:ind w:firstLine="709"/>
        <w:jc w:val="both"/>
        <w:rPr>
          <w:sz w:val="28"/>
          <w:szCs w:val="28"/>
          <w:lang w:val="uk-UA"/>
        </w:rPr>
      </w:pPr>
      <w:r w:rsidRPr="004E5A8F">
        <w:rPr>
          <w:sz w:val="28"/>
          <w:szCs w:val="28"/>
          <w:lang w:val="uk-UA"/>
        </w:rPr>
        <w:t>2.1. Для отримання одноразової грошової допомоги отримувач подає особисто або засобами електронного зв’язку,</w:t>
      </w:r>
      <w:r w:rsidRPr="004E5A8F">
        <w:rPr>
          <w:bCs/>
          <w:sz w:val="28"/>
          <w:szCs w:val="28"/>
          <w:lang w:val="uk-UA"/>
        </w:rPr>
        <w:t xml:space="preserve"> поштою (рекомендованим листом)</w:t>
      </w:r>
      <w:r w:rsidRPr="004E5A8F">
        <w:rPr>
          <w:sz w:val="28"/>
          <w:szCs w:val="28"/>
          <w:lang w:val="uk-UA"/>
        </w:rPr>
        <w:t xml:space="preserve"> адміністратору відділу «Центр надання адміністративних послуг» виконавчого комітету Хорольської міської ради (далі – </w:t>
      </w:r>
      <w:r w:rsidRPr="004E5A8F">
        <w:rPr>
          <w:bCs/>
          <w:sz w:val="28"/>
          <w:szCs w:val="28"/>
          <w:lang w:val="uk-UA"/>
        </w:rPr>
        <w:t>відділ</w:t>
      </w:r>
      <w:r w:rsidRPr="004E5A8F">
        <w:rPr>
          <w:sz w:val="28"/>
          <w:szCs w:val="28"/>
          <w:lang w:val="uk-UA"/>
        </w:rPr>
        <w:t xml:space="preserve"> ЦНАП) такі документи: </w:t>
      </w:r>
    </w:p>
    <w:p w14:paraId="77AF894A" w14:textId="77777777" w:rsidR="00D40F78" w:rsidRDefault="004E5A8F" w:rsidP="00D40F78">
      <w:pPr>
        <w:ind w:firstLine="709"/>
        <w:jc w:val="both"/>
        <w:rPr>
          <w:sz w:val="28"/>
          <w:szCs w:val="28"/>
          <w:lang w:val="uk-UA"/>
        </w:rPr>
      </w:pPr>
      <w:r w:rsidRPr="004E5A8F">
        <w:rPr>
          <w:sz w:val="28"/>
          <w:szCs w:val="28"/>
          <w:lang w:val="uk-UA"/>
        </w:rPr>
        <w:t>1) заява;</w:t>
      </w:r>
    </w:p>
    <w:p w14:paraId="7A8963C9" w14:textId="77777777" w:rsidR="00D40F78" w:rsidRDefault="004E5A8F" w:rsidP="00D40F78">
      <w:pPr>
        <w:ind w:firstLine="709"/>
        <w:jc w:val="both"/>
        <w:rPr>
          <w:sz w:val="28"/>
          <w:szCs w:val="28"/>
          <w:lang w:val="uk-UA"/>
        </w:rPr>
      </w:pPr>
      <w:r w:rsidRPr="004E5A8F">
        <w:rPr>
          <w:color w:val="000000"/>
          <w:sz w:val="28"/>
          <w:szCs w:val="28"/>
          <w:lang w:val="uk-UA"/>
        </w:rPr>
        <w:t xml:space="preserve">2) копія паспорта громадянина України (ID - картка) або інший документ, що посвідчує особу </w:t>
      </w:r>
      <w:r w:rsidRPr="004E5A8F">
        <w:rPr>
          <w:sz w:val="28"/>
          <w:szCs w:val="28"/>
          <w:lang w:val="uk-UA"/>
        </w:rPr>
        <w:t>отримувача допомоги</w:t>
      </w:r>
      <w:r w:rsidRPr="004E5A8F">
        <w:rPr>
          <w:color w:val="000000"/>
          <w:sz w:val="28"/>
          <w:szCs w:val="28"/>
          <w:lang w:val="uk-UA"/>
        </w:rPr>
        <w:t xml:space="preserve">; уразі подання документів законним представником – копії документів, що посвідчують особу тих осіб, від імені </w:t>
      </w:r>
      <w:r w:rsidRPr="004E5A8F">
        <w:rPr>
          <w:color w:val="000000"/>
          <w:sz w:val="28"/>
          <w:szCs w:val="28"/>
          <w:lang w:val="uk-UA"/>
        </w:rPr>
        <w:lastRenderedPageBreak/>
        <w:t xml:space="preserve">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 для осіб з числа внутрішньо переміщених осіб – довідка ВПО;  </w:t>
      </w:r>
    </w:p>
    <w:p w14:paraId="290AD1A6" w14:textId="77777777" w:rsidR="00D40F78" w:rsidRDefault="004E5A8F" w:rsidP="00D40F78">
      <w:pPr>
        <w:ind w:firstLine="709"/>
        <w:jc w:val="both"/>
        <w:rPr>
          <w:sz w:val="28"/>
          <w:szCs w:val="28"/>
          <w:lang w:val="uk-UA"/>
        </w:rPr>
      </w:pPr>
      <w:r w:rsidRPr="004E5A8F">
        <w:rPr>
          <w:color w:val="000000"/>
          <w:sz w:val="28"/>
          <w:szCs w:val="28"/>
          <w:lang w:val="uk-UA"/>
        </w:rPr>
        <w:t xml:space="preserve">3) копія документа, що підтверджує родинні стосунки (копія свідоцтва про шлюб (у разі звернення дружини/чоловіка)), копія свідоцтва про народження пораненого (у разі звернення батьків, рідних брата/сестри), копія свідоцтва про народження заявника (у разі звернення дітей, рідних брата/сестри).  </w:t>
      </w:r>
    </w:p>
    <w:p w14:paraId="628F1EA9" w14:textId="77777777" w:rsidR="00D40F78" w:rsidRDefault="004E5A8F" w:rsidP="00D40F78">
      <w:pPr>
        <w:ind w:firstLine="709"/>
        <w:jc w:val="both"/>
        <w:rPr>
          <w:sz w:val="28"/>
          <w:szCs w:val="28"/>
          <w:lang w:val="uk-UA"/>
        </w:rPr>
      </w:pPr>
      <w:r w:rsidRPr="004E5A8F">
        <w:rPr>
          <w:color w:val="000000"/>
          <w:sz w:val="28"/>
          <w:szCs w:val="28"/>
          <w:lang w:val="uk-UA"/>
        </w:rPr>
        <w:t xml:space="preserve">4) </w:t>
      </w:r>
      <w:bookmarkStart w:id="9" w:name="_Hlk130559749"/>
      <w:r w:rsidRPr="004E5A8F">
        <w:rPr>
          <w:color w:val="000000"/>
          <w:sz w:val="28"/>
          <w:szCs w:val="28"/>
          <w:lang w:val="uk-UA"/>
        </w:rPr>
        <w:t xml:space="preserve">копія витягу з реєстру територіальної громади </w:t>
      </w:r>
      <w:r w:rsidRPr="004E5A8F">
        <w:rPr>
          <w:sz w:val="28"/>
          <w:szCs w:val="28"/>
          <w:lang w:val="uk-UA"/>
        </w:rPr>
        <w:t>отримувача допомоги</w:t>
      </w:r>
      <w:bookmarkEnd w:id="9"/>
      <w:r w:rsidR="00D40F78">
        <w:rPr>
          <w:color w:val="000000"/>
          <w:sz w:val="28"/>
          <w:szCs w:val="28"/>
          <w:lang w:val="uk-UA"/>
        </w:rPr>
        <w:t>;</w:t>
      </w:r>
    </w:p>
    <w:p w14:paraId="78C90DB1" w14:textId="77777777" w:rsidR="00D40F78" w:rsidRDefault="004E5A8F" w:rsidP="00D40F78">
      <w:pPr>
        <w:ind w:firstLine="709"/>
        <w:jc w:val="both"/>
        <w:rPr>
          <w:sz w:val="28"/>
          <w:szCs w:val="28"/>
          <w:lang w:val="uk-UA"/>
        </w:rPr>
      </w:pPr>
      <w:r w:rsidRPr="004E5A8F">
        <w:rPr>
          <w:color w:val="000000"/>
          <w:sz w:val="28"/>
          <w:szCs w:val="28"/>
          <w:lang w:val="uk-UA"/>
        </w:rPr>
        <w:t xml:space="preserve">5) </w:t>
      </w:r>
      <w:r w:rsidRPr="004E5A8F">
        <w:rPr>
          <w:sz w:val="28"/>
          <w:szCs w:val="28"/>
          <w:lang w:val="uk-UA"/>
        </w:rPr>
        <w:t>копія картки платника податків (ідентифікаційний номер),</w:t>
      </w:r>
      <w:r w:rsidRPr="004E5A8F">
        <w:rPr>
          <w:lang w:val="uk-UA"/>
        </w:rPr>
        <w:t xml:space="preserve"> </w:t>
      </w:r>
      <w:r w:rsidRPr="004E5A8F">
        <w:rPr>
          <w:sz w:val="28"/>
          <w:szCs w:val="28"/>
          <w:lang w:val="uk-UA"/>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3F265E7F" w14:textId="77777777" w:rsidR="00D40F78" w:rsidRDefault="004E5A8F" w:rsidP="00D40F78">
      <w:pPr>
        <w:ind w:firstLine="709"/>
        <w:jc w:val="both"/>
        <w:rPr>
          <w:sz w:val="28"/>
          <w:szCs w:val="28"/>
          <w:lang w:val="uk-UA"/>
        </w:rPr>
      </w:pPr>
      <w:r w:rsidRPr="004E5A8F">
        <w:rPr>
          <w:sz w:val="28"/>
          <w:szCs w:val="28"/>
          <w:lang w:val="uk-UA"/>
        </w:rPr>
        <w:t>6) копія довідки внутрішньо переміщеної особи отримувача допомоги;</w:t>
      </w:r>
    </w:p>
    <w:p w14:paraId="64B18777" w14:textId="77777777" w:rsidR="00D40F78" w:rsidRDefault="004E5A8F" w:rsidP="00D40F78">
      <w:pPr>
        <w:ind w:firstLine="709"/>
        <w:jc w:val="both"/>
        <w:rPr>
          <w:sz w:val="28"/>
          <w:szCs w:val="28"/>
          <w:lang w:val="uk-UA"/>
        </w:rPr>
      </w:pPr>
      <w:r w:rsidRPr="004E5A8F">
        <w:rPr>
          <w:sz w:val="28"/>
          <w:szCs w:val="28"/>
          <w:lang w:val="uk-UA"/>
        </w:rPr>
        <w:t>7) копія довідки про обставини травми (поранення, контузії, каліцтва) або</w:t>
      </w:r>
      <w:r w:rsidRPr="004E5A8F">
        <w:rPr>
          <w:color w:val="000000"/>
          <w:sz w:val="28"/>
          <w:szCs w:val="28"/>
          <w:lang w:val="uk-UA"/>
        </w:rPr>
        <w:t xml:space="preserve"> медичні довідки за встановленими формами Міністерства охорони здоров’я України (додаток 5)</w:t>
      </w:r>
      <w:r w:rsidRPr="004E5A8F">
        <w:rPr>
          <w:sz w:val="28"/>
          <w:szCs w:val="28"/>
          <w:lang w:val="uk-UA"/>
        </w:rPr>
        <w:t>;</w:t>
      </w:r>
    </w:p>
    <w:p w14:paraId="57D0E486" w14:textId="77777777" w:rsidR="00D40F78" w:rsidRDefault="004E5A8F" w:rsidP="00D40F78">
      <w:pPr>
        <w:ind w:firstLine="709"/>
        <w:jc w:val="both"/>
        <w:rPr>
          <w:sz w:val="28"/>
          <w:szCs w:val="28"/>
          <w:lang w:val="uk-UA"/>
        </w:rPr>
      </w:pPr>
      <w:r w:rsidRPr="004E5A8F">
        <w:rPr>
          <w:sz w:val="28"/>
          <w:szCs w:val="28"/>
          <w:lang w:val="uk-UA"/>
        </w:rPr>
        <w:t xml:space="preserve">8) копія виписки із медичної картки амбулаторного (стаціонарного) хворого (форма № 027/о); </w:t>
      </w:r>
    </w:p>
    <w:p w14:paraId="5FF826D5" w14:textId="77777777" w:rsidR="00D40F78" w:rsidRDefault="004E5A8F" w:rsidP="00D40F78">
      <w:pPr>
        <w:ind w:firstLine="709"/>
        <w:jc w:val="both"/>
        <w:rPr>
          <w:sz w:val="28"/>
          <w:szCs w:val="28"/>
          <w:lang w:val="uk-UA"/>
        </w:rPr>
      </w:pPr>
      <w:r w:rsidRPr="004E5A8F">
        <w:rPr>
          <w:sz w:val="28"/>
          <w:szCs w:val="28"/>
          <w:lang w:val="uk-UA"/>
        </w:rPr>
        <w:t>9) копія консультативного висновку спеціаліста (форма № 028/о) – для громадян, які направляються на консультацію, в тому числі і для необхідності оперативного втручання (за наявністю);</w:t>
      </w:r>
    </w:p>
    <w:p w14:paraId="7207C774" w14:textId="77777777" w:rsidR="00D40F78" w:rsidRDefault="004E5A8F" w:rsidP="00D40F78">
      <w:pPr>
        <w:ind w:firstLine="709"/>
        <w:jc w:val="both"/>
        <w:rPr>
          <w:sz w:val="28"/>
          <w:szCs w:val="28"/>
          <w:lang w:val="uk-UA"/>
        </w:rPr>
      </w:pPr>
      <w:r w:rsidRPr="004E5A8F">
        <w:rPr>
          <w:bCs/>
          <w:sz w:val="28"/>
          <w:szCs w:val="28"/>
          <w:lang w:val="uk-UA"/>
        </w:rPr>
        <w:t>10)</w:t>
      </w:r>
      <w:r w:rsidRPr="004E5A8F">
        <w:rPr>
          <w:b/>
          <w:sz w:val="28"/>
          <w:szCs w:val="28"/>
          <w:lang w:val="uk-UA"/>
        </w:rPr>
        <w:t xml:space="preserve"> </w:t>
      </w:r>
      <w:r w:rsidRPr="004E5A8F">
        <w:rPr>
          <w:bCs/>
          <w:sz w:val="28"/>
          <w:szCs w:val="28"/>
          <w:lang w:val="uk-UA"/>
        </w:rPr>
        <w:t xml:space="preserve">копія довідки про безпосередню участь </w:t>
      </w:r>
      <w:r w:rsidRPr="004E5A8F">
        <w:rPr>
          <w:bCs/>
          <w:sz w:val="28"/>
          <w:szCs w:val="28"/>
          <w:shd w:val="clear" w:color="auto" w:fill="FFFFFF"/>
          <w:lang w:val="uk-UA"/>
        </w:rPr>
        <w:t>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4E5A8F">
        <w:rPr>
          <w:bCs/>
          <w:sz w:val="28"/>
          <w:szCs w:val="28"/>
          <w:lang w:val="uk-UA"/>
        </w:rPr>
        <w:t xml:space="preserve"> або інші документи, що підтверджують участь у бойових діях</w:t>
      </w:r>
      <w:r w:rsidRPr="004E5A8F">
        <w:rPr>
          <w:sz w:val="28"/>
          <w:szCs w:val="28"/>
          <w:lang w:val="uk-UA"/>
        </w:rPr>
        <w:t xml:space="preserve"> після 24.02.2022 р. (за наявністю) або копія військового квитка.</w:t>
      </w:r>
    </w:p>
    <w:p w14:paraId="44C513D5" w14:textId="77777777" w:rsidR="00D40F78" w:rsidRDefault="004E5A8F" w:rsidP="00D40F78">
      <w:pPr>
        <w:ind w:firstLine="709"/>
        <w:jc w:val="both"/>
        <w:rPr>
          <w:sz w:val="28"/>
          <w:szCs w:val="28"/>
          <w:lang w:val="uk-UA"/>
        </w:rPr>
      </w:pPr>
      <w:r w:rsidRPr="004E5A8F">
        <w:rPr>
          <w:sz w:val="28"/>
          <w:szCs w:val="28"/>
          <w:lang w:val="uk-UA"/>
        </w:rPr>
        <w:t>11) копія первинної медичної картки (форма № 100 (ПМК));</w:t>
      </w:r>
    </w:p>
    <w:p w14:paraId="09E6B8CF" w14:textId="77777777" w:rsidR="00D40F78" w:rsidRDefault="004E5A8F" w:rsidP="00D40F78">
      <w:pPr>
        <w:ind w:firstLine="709"/>
        <w:jc w:val="both"/>
        <w:rPr>
          <w:sz w:val="28"/>
          <w:szCs w:val="28"/>
          <w:lang w:val="uk-UA"/>
        </w:rPr>
      </w:pPr>
      <w:r w:rsidRPr="004E5A8F">
        <w:rPr>
          <w:sz w:val="28"/>
          <w:szCs w:val="28"/>
          <w:lang w:val="uk-UA"/>
        </w:rPr>
        <w:t xml:space="preserve">12) копія документу на ім’я </w:t>
      </w:r>
      <w:r w:rsidRPr="004E5A8F">
        <w:rPr>
          <w:color w:val="000000"/>
          <w:sz w:val="28"/>
          <w:szCs w:val="28"/>
          <w:lang w:val="uk-UA"/>
        </w:rPr>
        <w:t>отримувача допомоги,</w:t>
      </w:r>
      <w:r w:rsidRPr="004E5A8F">
        <w:rPr>
          <w:sz w:val="28"/>
          <w:szCs w:val="28"/>
          <w:lang w:val="uk-UA"/>
        </w:rPr>
        <w:t xml:space="preserve"> з установи банку про реквізити рахунку, на який будуть перераховані кошти.</w:t>
      </w:r>
    </w:p>
    <w:p w14:paraId="16105C96" w14:textId="77777777" w:rsidR="00D40F78" w:rsidRDefault="004E5A8F" w:rsidP="00D40F78">
      <w:pPr>
        <w:ind w:firstLine="709"/>
        <w:jc w:val="both"/>
        <w:rPr>
          <w:sz w:val="28"/>
          <w:szCs w:val="28"/>
          <w:lang w:val="uk-UA"/>
        </w:rPr>
      </w:pPr>
      <w:r w:rsidRPr="004E5A8F">
        <w:rPr>
          <w:sz w:val="28"/>
          <w:szCs w:val="28"/>
          <w:lang w:val="uk-UA"/>
        </w:rPr>
        <w:t>2.2. У заяві про надання одноразової грошової допомоги або в окремій письмовій заяві особа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6AE5955C" w14:textId="77777777" w:rsidR="00D40F78" w:rsidRDefault="004E5A8F" w:rsidP="00D40F78">
      <w:pPr>
        <w:ind w:firstLine="709"/>
        <w:jc w:val="both"/>
        <w:rPr>
          <w:sz w:val="28"/>
          <w:szCs w:val="28"/>
          <w:lang w:val="uk-UA"/>
        </w:rPr>
      </w:pPr>
      <w:r w:rsidRPr="004E5A8F">
        <w:rPr>
          <w:sz w:val="28"/>
          <w:szCs w:val="28"/>
          <w:lang w:val="uk-UA"/>
        </w:rPr>
        <w:t>2.3.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7FF11F25" w14:textId="77777777" w:rsidR="00D40F78" w:rsidRDefault="004E5A8F" w:rsidP="00D40F78">
      <w:pPr>
        <w:ind w:firstLine="709"/>
        <w:jc w:val="both"/>
        <w:rPr>
          <w:sz w:val="28"/>
          <w:szCs w:val="28"/>
          <w:lang w:val="uk-UA"/>
        </w:rPr>
      </w:pPr>
      <w:r w:rsidRPr="004E5A8F">
        <w:rPr>
          <w:sz w:val="28"/>
          <w:szCs w:val="28"/>
          <w:lang w:val="uk-UA"/>
        </w:rPr>
        <w:t>2.4. Підставою для відмови в наданні грошової допомоги є:</w:t>
      </w:r>
    </w:p>
    <w:p w14:paraId="2C552E2C" w14:textId="77777777" w:rsidR="00D40F78" w:rsidRDefault="004E5A8F" w:rsidP="00D40F78">
      <w:pPr>
        <w:ind w:firstLine="709"/>
        <w:jc w:val="both"/>
        <w:rPr>
          <w:sz w:val="28"/>
          <w:szCs w:val="28"/>
          <w:lang w:val="uk-UA"/>
        </w:rPr>
      </w:pPr>
      <w:r w:rsidRPr="004E5A8F">
        <w:rPr>
          <w:sz w:val="28"/>
          <w:szCs w:val="28"/>
          <w:lang w:val="uk-UA"/>
        </w:rPr>
        <w:t>2.4.1. Відсутність повного пакету документів, визначених</w:t>
      </w:r>
      <w:r w:rsidR="00D40F78">
        <w:rPr>
          <w:sz w:val="28"/>
          <w:szCs w:val="28"/>
          <w:lang w:val="uk-UA"/>
        </w:rPr>
        <w:t xml:space="preserve"> </w:t>
      </w:r>
      <w:r w:rsidRPr="004E5A8F">
        <w:rPr>
          <w:sz w:val="28"/>
          <w:szCs w:val="28"/>
          <w:lang w:val="uk-UA"/>
        </w:rPr>
        <w:t>пунктом 2.1. цього Порядку, протягом місяця з дня подання заяви;</w:t>
      </w:r>
    </w:p>
    <w:p w14:paraId="21652FE1" w14:textId="77777777" w:rsidR="00D40F78" w:rsidRDefault="004E5A8F" w:rsidP="00D40F78">
      <w:pPr>
        <w:ind w:firstLine="709"/>
        <w:jc w:val="both"/>
        <w:rPr>
          <w:sz w:val="28"/>
          <w:szCs w:val="28"/>
          <w:lang w:val="uk-UA"/>
        </w:rPr>
      </w:pPr>
      <w:r w:rsidRPr="004E5A8F">
        <w:rPr>
          <w:sz w:val="28"/>
          <w:szCs w:val="28"/>
          <w:lang w:val="uk-UA"/>
        </w:rPr>
        <w:t>2.4.2. Виявлення недостовірних даних;</w:t>
      </w:r>
    </w:p>
    <w:p w14:paraId="623170BC" w14:textId="77777777" w:rsidR="00D40F78" w:rsidRDefault="004E5A8F" w:rsidP="00D40F78">
      <w:pPr>
        <w:ind w:firstLine="709"/>
        <w:jc w:val="both"/>
        <w:rPr>
          <w:sz w:val="28"/>
          <w:szCs w:val="28"/>
          <w:lang w:val="uk-UA"/>
        </w:rPr>
      </w:pPr>
      <w:r w:rsidRPr="004E5A8F">
        <w:rPr>
          <w:sz w:val="28"/>
          <w:szCs w:val="28"/>
          <w:lang w:val="uk-UA"/>
        </w:rPr>
        <w:lastRenderedPageBreak/>
        <w:t>2.4.3. Письмова відмова в одержанні призначеної/нарахованої грошової допомоги.</w:t>
      </w:r>
    </w:p>
    <w:p w14:paraId="64D96EAA" w14:textId="77777777" w:rsidR="00D40F78" w:rsidRDefault="004E5A8F" w:rsidP="00D40F78">
      <w:pPr>
        <w:ind w:firstLine="709"/>
        <w:jc w:val="both"/>
        <w:rPr>
          <w:sz w:val="28"/>
          <w:szCs w:val="28"/>
          <w:lang w:val="uk-UA"/>
        </w:rPr>
      </w:pPr>
      <w:r w:rsidRPr="004E5A8F">
        <w:rPr>
          <w:sz w:val="28"/>
          <w:szCs w:val="28"/>
          <w:lang w:val="uk-UA"/>
        </w:rPr>
        <w:t>2.5. Підстави, за якими призначення і виплата одноразової грошової допомоги особам, які отримали поранення, контузії, каліцтва,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не здійснюються, якщо поранення (контузія, травма або каліцтво) є наслідком:</w:t>
      </w:r>
    </w:p>
    <w:p w14:paraId="3EAB2488" w14:textId="77777777" w:rsidR="00D40F78" w:rsidRDefault="004E5A8F" w:rsidP="00D40F78">
      <w:pPr>
        <w:ind w:firstLine="709"/>
        <w:jc w:val="both"/>
        <w:rPr>
          <w:sz w:val="28"/>
          <w:szCs w:val="28"/>
          <w:lang w:val="uk-UA"/>
        </w:rPr>
      </w:pPr>
      <w:r w:rsidRPr="004E5A8F">
        <w:rPr>
          <w:sz w:val="28"/>
          <w:szCs w:val="28"/>
          <w:lang w:val="uk-UA"/>
        </w:rPr>
        <w:t>вчинення ним злочину або адміністративного правопорушення;</w:t>
      </w:r>
    </w:p>
    <w:p w14:paraId="5405E6A4" w14:textId="77777777" w:rsidR="00D40F78" w:rsidRDefault="004E5A8F" w:rsidP="00D40F78">
      <w:pPr>
        <w:ind w:firstLine="709"/>
        <w:jc w:val="both"/>
        <w:rPr>
          <w:sz w:val="28"/>
          <w:szCs w:val="28"/>
          <w:lang w:val="uk-UA"/>
        </w:rPr>
      </w:pPr>
      <w:r w:rsidRPr="004E5A8F">
        <w:rPr>
          <w:sz w:val="28"/>
          <w:szCs w:val="28"/>
          <w:lang w:val="uk-UA"/>
        </w:rPr>
        <w:t>вчинення ним дій у стані алкогольного, наркотичного чи токсичного сп’яніння;</w:t>
      </w:r>
    </w:p>
    <w:p w14:paraId="54ED456A" w14:textId="77777777" w:rsidR="00D40F78" w:rsidRDefault="004E5A8F" w:rsidP="00D40F78">
      <w:pPr>
        <w:ind w:firstLine="709"/>
        <w:jc w:val="both"/>
        <w:rPr>
          <w:sz w:val="28"/>
          <w:szCs w:val="28"/>
          <w:lang w:val="uk-UA"/>
        </w:rPr>
      </w:pPr>
      <w:r w:rsidRPr="004E5A8F">
        <w:rPr>
          <w:sz w:val="28"/>
          <w:szCs w:val="28"/>
          <w:lang w:val="uk-UA"/>
        </w:rPr>
        <w:t>навмисного спричинення собі тілесного ушкодження, іншої шкоди своєму здоров’ю або самогубства (крім випадку доведення особи до самогубства, встановленого судом);</w:t>
      </w:r>
    </w:p>
    <w:p w14:paraId="711A5773" w14:textId="77777777" w:rsidR="00D40F78" w:rsidRDefault="004E5A8F" w:rsidP="00D40F78">
      <w:pPr>
        <w:ind w:firstLine="709"/>
        <w:jc w:val="both"/>
        <w:rPr>
          <w:sz w:val="28"/>
          <w:szCs w:val="28"/>
          <w:lang w:val="uk-UA"/>
        </w:rPr>
      </w:pPr>
      <w:r w:rsidRPr="004E5A8F">
        <w:rPr>
          <w:sz w:val="28"/>
          <w:szCs w:val="28"/>
          <w:lang w:val="uk-UA"/>
        </w:rPr>
        <w:t>подання особою завідомо неправдивих відомостей для призначення і виплати одноразової грошової допомоги.</w:t>
      </w:r>
    </w:p>
    <w:p w14:paraId="660F7753" w14:textId="77777777" w:rsidR="00D40F78" w:rsidRDefault="004E5A8F" w:rsidP="00D40F78">
      <w:pPr>
        <w:ind w:firstLine="709"/>
        <w:jc w:val="both"/>
        <w:rPr>
          <w:sz w:val="28"/>
          <w:szCs w:val="28"/>
          <w:lang w:val="uk-UA"/>
        </w:rPr>
      </w:pPr>
      <w:r w:rsidRPr="004E5A8F">
        <w:rPr>
          <w:bCs/>
          <w:sz w:val="28"/>
          <w:szCs w:val="28"/>
          <w:lang w:val="uk-UA"/>
        </w:rPr>
        <w:t xml:space="preserve">2.6. У разі виникнення непередбачених обставин, суперечностей та розбіжностей, що можуть вплинути на надання одноразової грошової допомоги (зміна категорії осіб, пакету документів чи інших умов та обставин, передбачених цим Порядком) адміністратор відділу ЦНАП передає звернення заявника виключно на розгляд комісії. </w:t>
      </w:r>
    </w:p>
    <w:p w14:paraId="0D0C9338" w14:textId="77777777" w:rsidR="00D40F78" w:rsidRDefault="004E5A8F" w:rsidP="00D40F78">
      <w:pPr>
        <w:ind w:firstLine="709"/>
        <w:jc w:val="both"/>
        <w:rPr>
          <w:sz w:val="28"/>
          <w:szCs w:val="28"/>
          <w:lang w:val="uk-UA"/>
        </w:rPr>
      </w:pPr>
      <w:r w:rsidRPr="004E5A8F">
        <w:rPr>
          <w:sz w:val="28"/>
          <w:szCs w:val="28"/>
          <w:lang w:val="uk-UA"/>
        </w:rPr>
        <w:t>2.7. Заявник може надати додатково інші документи, які розкривають суть обставин, внаслідок яких він потребує надання одноразової грошової допомоги.</w:t>
      </w:r>
    </w:p>
    <w:p w14:paraId="3112AD3E" w14:textId="77777777" w:rsidR="00D40F78" w:rsidRDefault="004E5A8F" w:rsidP="00D40F78">
      <w:pPr>
        <w:ind w:firstLine="709"/>
        <w:jc w:val="both"/>
        <w:rPr>
          <w:sz w:val="28"/>
          <w:szCs w:val="28"/>
          <w:lang w:val="uk-UA"/>
        </w:rPr>
      </w:pPr>
      <w:r w:rsidRPr="004E5A8F">
        <w:rPr>
          <w:sz w:val="28"/>
          <w:szCs w:val="28"/>
          <w:lang w:val="uk-UA"/>
        </w:rPr>
        <w:t>2.8. У разі відмови у наданні матеріальної допомоги отримувачу допомоги направляється вмотивована відповідь.</w:t>
      </w:r>
    </w:p>
    <w:p w14:paraId="4DF79844" w14:textId="77777777" w:rsidR="00D40F78" w:rsidRDefault="004E5A8F" w:rsidP="00D40F78">
      <w:pPr>
        <w:ind w:firstLine="709"/>
        <w:jc w:val="both"/>
        <w:rPr>
          <w:sz w:val="28"/>
          <w:szCs w:val="28"/>
          <w:lang w:val="uk-UA"/>
        </w:rPr>
      </w:pPr>
      <w:r w:rsidRPr="004E5A8F">
        <w:rPr>
          <w:sz w:val="28"/>
          <w:szCs w:val="28"/>
          <w:lang w:val="uk-UA"/>
        </w:rPr>
        <w:t>2.9.</w:t>
      </w:r>
      <w:bookmarkStart w:id="10" w:name="_Hlk143861554"/>
      <w:r w:rsidRPr="004E5A8F">
        <w:rPr>
          <w:sz w:val="28"/>
          <w:szCs w:val="28"/>
          <w:lang w:val="uk-UA"/>
        </w:rPr>
        <w:t xml:space="preserve"> Заява з усіма необхідними документами передається на </w:t>
      </w:r>
      <w:r w:rsidRPr="004E5A8F">
        <w:rPr>
          <w:bCs/>
          <w:sz w:val="28"/>
          <w:szCs w:val="28"/>
          <w:lang w:val="uk-UA"/>
        </w:rPr>
        <w:t>розгляд комісії</w:t>
      </w:r>
      <w:r w:rsidRPr="004E5A8F">
        <w:rPr>
          <w:sz w:val="28"/>
          <w:szCs w:val="28"/>
          <w:lang w:val="uk-UA"/>
        </w:rPr>
        <w:t>.</w:t>
      </w:r>
    </w:p>
    <w:p w14:paraId="7A4DABFF" w14:textId="77777777" w:rsidR="00D40F78" w:rsidRDefault="004E5A8F" w:rsidP="00D40F78">
      <w:pPr>
        <w:ind w:firstLine="709"/>
        <w:jc w:val="both"/>
        <w:rPr>
          <w:sz w:val="28"/>
          <w:szCs w:val="28"/>
          <w:lang w:val="uk-UA"/>
        </w:rPr>
      </w:pPr>
      <w:r w:rsidRPr="004E5A8F">
        <w:rPr>
          <w:sz w:val="28"/>
          <w:szCs w:val="28"/>
          <w:lang w:val="uk-UA"/>
        </w:rPr>
        <w:t>2.10. Комісія розглядає подані звернення і на основі даного Порядку надає рекомендації щодо виплати одноразової грошової допомоги.</w:t>
      </w:r>
    </w:p>
    <w:p w14:paraId="74E493D7" w14:textId="77777777" w:rsidR="00D40F78" w:rsidRDefault="004E5A8F" w:rsidP="00D40F78">
      <w:pPr>
        <w:ind w:firstLine="709"/>
        <w:jc w:val="both"/>
        <w:rPr>
          <w:sz w:val="28"/>
          <w:szCs w:val="28"/>
          <w:lang w:val="uk-UA"/>
        </w:rPr>
      </w:pPr>
      <w:r w:rsidRPr="004E5A8F">
        <w:rPr>
          <w:sz w:val="28"/>
          <w:szCs w:val="28"/>
          <w:lang w:val="uk-UA"/>
        </w:rPr>
        <w:t>2.11.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bookmarkEnd w:id="10"/>
    </w:p>
    <w:p w14:paraId="2F35BFDD" w14:textId="77777777" w:rsidR="00D40F78" w:rsidRDefault="004E5A8F" w:rsidP="00D40F78">
      <w:pPr>
        <w:ind w:firstLine="709"/>
        <w:jc w:val="both"/>
        <w:rPr>
          <w:sz w:val="28"/>
          <w:szCs w:val="28"/>
          <w:lang w:val="uk-UA"/>
        </w:rPr>
      </w:pPr>
      <w:r w:rsidRPr="004E5A8F">
        <w:rPr>
          <w:sz w:val="28"/>
          <w:szCs w:val="28"/>
          <w:lang w:val="uk-UA"/>
        </w:rPr>
        <w:t>2.12. Виплата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5CFCE84E" w14:textId="6447BD4B" w:rsidR="004E5A8F" w:rsidRPr="004E5A8F" w:rsidRDefault="004E5A8F" w:rsidP="00D40F78">
      <w:pPr>
        <w:ind w:firstLine="709"/>
        <w:jc w:val="both"/>
        <w:rPr>
          <w:sz w:val="28"/>
          <w:szCs w:val="28"/>
          <w:lang w:val="uk-UA"/>
        </w:rPr>
      </w:pPr>
      <w:r w:rsidRPr="004E5A8F">
        <w:rPr>
          <w:sz w:val="28"/>
          <w:szCs w:val="28"/>
          <w:lang w:val="uk-UA"/>
        </w:rPr>
        <w:t xml:space="preserve">2.13. Облік рішень виконавчого комітету Хорольської міської ради про надання і виплату </w:t>
      </w:r>
      <w:r w:rsidRPr="004E5A8F">
        <w:rPr>
          <w:bCs/>
          <w:sz w:val="28"/>
          <w:szCs w:val="28"/>
          <w:lang w:val="uk-UA"/>
        </w:rPr>
        <w:t xml:space="preserve">одноразової грошової допомоги військовослужбовцям, які отримали поранення, контузію, каліцтва </w:t>
      </w:r>
      <w:r w:rsidRPr="004E5A8F">
        <w:rPr>
          <w:sz w:val="28"/>
          <w:szCs w:val="28"/>
          <w:lang w:val="uk-UA"/>
        </w:rPr>
        <w:t xml:space="preserve">проводить відділ соціального захисту населення Хорольської міської ради шляхом ведення журналу обліку </w:t>
      </w:r>
      <w:r w:rsidRPr="004E5A8F">
        <w:rPr>
          <w:bCs/>
          <w:sz w:val="28"/>
          <w:szCs w:val="28"/>
          <w:lang w:val="uk-UA"/>
        </w:rPr>
        <w:t xml:space="preserve">одноразової грошової допомоги особам, які отримали поранення, контузії, каліцтва, одержані під час захисту незалежності, суверенітету, територіальної </w:t>
      </w:r>
      <w:r w:rsidRPr="004E5A8F">
        <w:rPr>
          <w:bCs/>
          <w:sz w:val="28"/>
          <w:szCs w:val="28"/>
          <w:lang w:val="uk-UA"/>
        </w:rPr>
        <w:lastRenderedPageBreak/>
        <w:t>цілісності України, безпеки населення та інтересів держави у зв’язку з військовою агресією Російської Федерації проти України</w:t>
      </w:r>
      <w:r w:rsidRPr="004E5A8F">
        <w:rPr>
          <w:sz w:val="28"/>
          <w:szCs w:val="28"/>
          <w:lang w:val="uk-UA"/>
        </w:rPr>
        <w:t>, який повинен бути пронумерований, прошнурований, підписаний відповідною уповноваженою особою виконавчого органу ради.</w:t>
      </w:r>
    </w:p>
    <w:p w14:paraId="6D68DA91" w14:textId="77777777" w:rsidR="004E5A8F" w:rsidRPr="004E5A8F" w:rsidRDefault="004E5A8F" w:rsidP="004E5A8F">
      <w:pPr>
        <w:adjustRightInd w:val="0"/>
        <w:ind w:firstLine="567"/>
        <w:jc w:val="both"/>
        <w:rPr>
          <w:sz w:val="28"/>
          <w:szCs w:val="28"/>
          <w:lang w:val="uk-UA"/>
        </w:rPr>
      </w:pPr>
    </w:p>
    <w:p w14:paraId="0FAE1F1D" w14:textId="0FFEFD23" w:rsidR="004E5A8F" w:rsidRPr="004E5A8F" w:rsidRDefault="004E5A8F" w:rsidP="00D40F78">
      <w:pPr>
        <w:spacing w:before="120"/>
        <w:jc w:val="center"/>
        <w:rPr>
          <w:bCs/>
          <w:sz w:val="28"/>
          <w:szCs w:val="28"/>
          <w:lang w:val="uk-UA"/>
        </w:rPr>
      </w:pPr>
      <w:r w:rsidRPr="004E5A8F">
        <w:rPr>
          <w:bCs/>
          <w:sz w:val="28"/>
          <w:szCs w:val="28"/>
          <w:lang w:val="uk-UA"/>
        </w:rPr>
        <w:t>3. Фінансування грошової допомоги</w:t>
      </w:r>
    </w:p>
    <w:p w14:paraId="25EC54EF" w14:textId="77777777" w:rsidR="004E5A8F" w:rsidRPr="004E5A8F" w:rsidRDefault="004E5A8F" w:rsidP="004E5A8F">
      <w:pPr>
        <w:ind w:firstLine="708"/>
        <w:jc w:val="both"/>
        <w:rPr>
          <w:sz w:val="28"/>
          <w:szCs w:val="28"/>
          <w:lang w:val="uk-UA"/>
        </w:rPr>
      </w:pPr>
      <w:r w:rsidRPr="004E5A8F">
        <w:rPr>
          <w:bCs/>
          <w:sz w:val="28"/>
          <w:szCs w:val="28"/>
          <w:lang w:val="uk-UA"/>
        </w:rPr>
        <w:t>3.1.</w:t>
      </w:r>
      <w:r w:rsidRPr="004E5A8F">
        <w:rPr>
          <w:sz w:val="28"/>
          <w:szCs w:val="28"/>
          <w:lang w:val="uk-UA"/>
        </w:rPr>
        <w:t xml:space="preserve"> Відділ соціального захисту населення Хорольської міської ради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76830D8B" w14:textId="77777777" w:rsidR="004E5A8F" w:rsidRPr="004E5A8F" w:rsidRDefault="004E5A8F" w:rsidP="004E5A8F">
      <w:pPr>
        <w:ind w:firstLine="708"/>
        <w:jc w:val="both"/>
        <w:rPr>
          <w:bCs/>
          <w:sz w:val="28"/>
          <w:szCs w:val="28"/>
          <w:lang w:val="uk-UA"/>
        </w:rPr>
      </w:pPr>
      <w:r w:rsidRPr="004E5A8F">
        <w:rPr>
          <w:bCs/>
          <w:sz w:val="28"/>
          <w:szCs w:val="28"/>
          <w:lang w:val="uk-UA"/>
        </w:rPr>
        <w:t>3.2.</w:t>
      </w:r>
      <w:r w:rsidRPr="004E5A8F">
        <w:rPr>
          <w:sz w:val="28"/>
          <w:szCs w:val="28"/>
          <w:lang w:val="uk-UA"/>
        </w:rPr>
        <w:t xml:space="preserve"> Фінансування витрат на надання грошової допомоги здійснюється </w:t>
      </w:r>
      <w:r w:rsidRPr="004E5A8F">
        <w:rPr>
          <w:sz w:val="28"/>
          <w:szCs w:val="28"/>
          <w:lang w:val="uk-UA"/>
        </w:rPr>
        <w:br/>
        <w:t>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Комплексній програмі соціальної підтримки ветеранів війни, військовослужбовців, які брали участь у захисті  безпеки населення та інтересів держави у зв’язку з військовою агресією Російської Федерації проти України та членів їх сімей Хорольської міської ради Лубенського району Полтавської області на 2024 – 2026 роки.</w:t>
      </w:r>
    </w:p>
    <w:p w14:paraId="1CAB7A98" w14:textId="77777777" w:rsidR="004E5A8F" w:rsidRPr="004E5A8F" w:rsidRDefault="004E5A8F" w:rsidP="004E5A8F">
      <w:pPr>
        <w:ind w:firstLine="708"/>
        <w:jc w:val="both"/>
        <w:rPr>
          <w:bCs/>
          <w:sz w:val="28"/>
          <w:szCs w:val="28"/>
          <w:lang w:val="uk-UA"/>
        </w:rPr>
      </w:pPr>
    </w:p>
    <w:p w14:paraId="798ADEAD" w14:textId="77777777" w:rsidR="004E5A8F" w:rsidRPr="004E5A8F" w:rsidRDefault="004E5A8F" w:rsidP="004E5A8F">
      <w:pPr>
        <w:ind w:firstLine="708"/>
        <w:jc w:val="both"/>
        <w:rPr>
          <w:bCs/>
          <w:sz w:val="28"/>
          <w:szCs w:val="28"/>
          <w:lang w:val="uk-UA"/>
        </w:rPr>
      </w:pPr>
    </w:p>
    <w:p w14:paraId="5F8D7B4C" w14:textId="77777777" w:rsidR="004E5A8F" w:rsidRPr="004E5A8F" w:rsidRDefault="004E5A8F" w:rsidP="004E5A8F">
      <w:pPr>
        <w:ind w:firstLine="708"/>
        <w:jc w:val="both"/>
        <w:rPr>
          <w:bCs/>
          <w:sz w:val="28"/>
          <w:szCs w:val="28"/>
          <w:lang w:val="uk-UA"/>
        </w:rPr>
      </w:pPr>
    </w:p>
    <w:p w14:paraId="51BFF48A" w14:textId="77777777" w:rsidR="004E5A8F" w:rsidRPr="004E5A8F" w:rsidRDefault="004E5A8F" w:rsidP="004E5A8F">
      <w:pPr>
        <w:tabs>
          <w:tab w:val="left" w:pos="6521"/>
          <w:tab w:val="left" w:pos="7088"/>
        </w:tabs>
        <w:rPr>
          <w:sz w:val="28"/>
          <w:szCs w:val="28"/>
          <w:lang w:val="uk-UA"/>
        </w:rPr>
      </w:pPr>
      <w:r w:rsidRPr="004E5A8F">
        <w:rPr>
          <w:sz w:val="28"/>
          <w:szCs w:val="28"/>
          <w:lang w:val="uk-UA"/>
        </w:rPr>
        <w:t xml:space="preserve">Секретар міської ради                                                               Юлія БОЙКО       </w:t>
      </w:r>
    </w:p>
    <w:sectPr w:rsidR="004E5A8F" w:rsidRPr="004E5A8F" w:rsidSect="00B940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F2277" w14:textId="77777777" w:rsidR="00B94010" w:rsidRDefault="00B94010" w:rsidP="00AA4512">
      <w:r>
        <w:separator/>
      </w:r>
    </w:p>
  </w:endnote>
  <w:endnote w:type="continuationSeparator" w:id="0">
    <w:p w14:paraId="1F0BBDB8" w14:textId="77777777" w:rsidR="00B94010" w:rsidRDefault="00B94010" w:rsidP="00AA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C1082" w14:textId="77777777" w:rsidR="00B94010" w:rsidRDefault="00B94010" w:rsidP="00AA4512">
      <w:r>
        <w:separator/>
      </w:r>
    </w:p>
  </w:footnote>
  <w:footnote w:type="continuationSeparator" w:id="0">
    <w:p w14:paraId="0FC23572" w14:textId="77777777" w:rsidR="00B94010" w:rsidRDefault="00B94010" w:rsidP="00AA4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5853063"/>
      <w:docPartObj>
        <w:docPartGallery w:val="Page Numbers (Top of Page)"/>
        <w:docPartUnique/>
      </w:docPartObj>
    </w:sdtPr>
    <w:sdtContent>
      <w:p w14:paraId="54302B8B" w14:textId="77777777" w:rsidR="00FC7D06" w:rsidRPr="008477BE" w:rsidRDefault="00FC7D06" w:rsidP="008477BE">
        <w:pPr>
          <w:pStyle w:val="ac"/>
          <w:rPr>
            <w:lang w:val="uk-UA"/>
          </w:rPr>
        </w:pPr>
      </w:p>
      <w:p w14:paraId="5D6FE2F2" w14:textId="57036589" w:rsidR="00AA4512" w:rsidRDefault="00AA4512">
        <w:pPr>
          <w:pStyle w:val="ac"/>
          <w:jc w:val="center"/>
        </w:pPr>
        <w:r>
          <w:fldChar w:fldCharType="begin"/>
        </w:r>
        <w:r>
          <w:instrText>PAGE   \* MERGEFORMAT</w:instrText>
        </w:r>
        <w:r>
          <w:fldChar w:fldCharType="separate"/>
        </w:r>
        <w:r w:rsidR="004446ED" w:rsidRPr="004446ED">
          <w:rPr>
            <w:noProof/>
            <w:lang w:val="uk-UA"/>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339002181"/>
      <w:docPartObj>
        <w:docPartGallery w:val="Page Numbers (Top of Page)"/>
        <w:docPartUnique/>
      </w:docPartObj>
    </w:sdtPr>
    <w:sdtContent>
      <w:p w14:paraId="0EE2FED2" w14:textId="77777777" w:rsidR="00AA4512" w:rsidRPr="00003DC1" w:rsidRDefault="00AA4512" w:rsidP="00F100C5">
        <w:pPr>
          <w:pStyle w:val="ac"/>
          <w:jc w:val="center"/>
          <w:rPr>
            <w:sz w:val="20"/>
            <w:szCs w:val="20"/>
          </w:rPr>
        </w:pPr>
        <w:r w:rsidRPr="00003DC1">
          <w:rPr>
            <w:sz w:val="20"/>
            <w:szCs w:val="20"/>
          </w:rPr>
          <w:fldChar w:fldCharType="begin"/>
        </w:r>
        <w:r w:rsidRPr="00003DC1">
          <w:rPr>
            <w:sz w:val="20"/>
            <w:szCs w:val="20"/>
          </w:rPr>
          <w:instrText>PAGE   \* MERGEFORMAT</w:instrText>
        </w:r>
        <w:r w:rsidRPr="00003DC1">
          <w:rPr>
            <w:sz w:val="20"/>
            <w:szCs w:val="20"/>
          </w:rPr>
          <w:fldChar w:fldCharType="separate"/>
        </w:r>
        <w:r w:rsidR="00D40F78" w:rsidRPr="00287309">
          <w:rPr>
            <w:noProof/>
            <w:sz w:val="20"/>
            <w:szCs w:val="20"/>
            <w:lang w:val="uk-UA"/>
          </w:rPr>
          <w:t>1</w:t>
        </w:r>
        <w:r w:rsidRPr="00003DC1">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F6A53"/>
    <w:multiLevelType w:val="hybridMultilevel"/>
    <w:tmpl w:val="693CBB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6CA109E"/>
    <w:multiLevelType w:val="hybridMultilevel"/>
    <w:tmpl w:val="F7761158"/>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AA7240F"/>
    <w:multiLevelType w:val="hybridMultilevel"/>
    <w:tmpl w:val="88B87978"/>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D881FF0"/>
    <w:multiLevelType w:val="hybridMultilevel"/>
    <w:tmpl w:val="C7CEA3C6"/>
    <w:lvl w:ilvl="0" w:tplc="557258C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2F378FD"/>
    <w:multiLevelType w:val="hybridMultilevel"/>
    <w:tmpl w:val="689CB1CA"/>
    <w:lvl w:ilvl="0" w:tplc="D592C2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789D692D"/>
    <w:multiLevelType w:val="hybridMultilevel"/>
    <w:tmpl w:val="C3F665AE"/>
    <w:lvl w:ilvl="0" w:tplc="577820B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41773699">
    <w:abstractNumId w:val="3"/>
  </w:num>
  <w:num w:numId="2" w16cid:durableId="2013871754">
    <w:abstractNumId w:val="4"/>
  </w:num>
  <w:num w:numId="3" w16cid:durableId="62263412">
    <w:abstractNumId w:val="5"/>
  </w:num>
  <w:num w:numId="4" w16cid:durableId="1062143586">
    <w:abstractNumId w:val="1"/>
  </w:num>
  <w:num w:numId="5" w16cid:durableId="832331413">
    <w:abstractNumId w:val="2"/>
  </w:num>
  <w:num w:numId="6" w16cid:durableId="2049261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BA8"/>
    <w:rsid w:val="00001D6B"/>
    <w:rsid w:val="00002C92"/>
    <w:rsid w:val="00015AB9"/>
    <w:rsid w:val="00026DD5"/>
    <w:rsid w:val="00033FBA"/>
    <w:rsid w:val="00042630"/>
    <w:rsid w:val="000445CF"/>
    <w:rsid w:val="00063977"/>
    <w:rsid w:val="00070707"/>
    <w:rsid w:val="000913E4"/>
    <w:rsid w:val="00095ADA"/>
    <w:rsid w:val="000A43B6"/>
    <w:rsid w:val="000C0522"/>
    <w:rsid w:val="000C2E60"/>
    <w:rsid w:val="000C3BD0"/>
    <w:rsid w:val="000D13A5"/>
    <w:rsid w:val="000D24CA"/>
    <w:rsid w:val="000E3EAB"/>
    <w:rsid w:val="000E4EA7"/>
    <w:rsid w:val="000F4BD6"/>
    <w:rsid w:val="000F5DAF"/>
    <w:rsid w:val="001078FB"/>
    <w:rsid w:val="00110C21"/>
    <w:rsid w:val="00120AE3"/>
    <w:rsid w:val="0013374D"/>
    <w:rsid w:val="00134505"/>
    <w:rsid w:val="00143BCF"/>
    <w:rsid w:val="001508C7"/>
    <w:rsid w:val="00150A86"/>
    <w:rsid w:val="00151143"/>
    <w:rsid w:val="0015413A"/>
    <w:rsid w:val="00173BBA"/>
    <w:rsid w:val="00176769"/>
    <w:rsid w:val="00177595"/>
    <w:rsid w:val="001963EE"/>
    <w:rsid w:val="001C2634"/>
    <w:rsid w:val="001C2B2B"/>
    <w:rsid w:val="002038F7"/>
    <w:rsid w:val="00223F1D"/>
    <w:rsid w:val="0023550D"/>
    <w:rsid w:val="00243CA8"/>
    <w:rsid w:val="00251A66"/>
    <w:rsid w:val="00252071"/>
    <w:rsid w:val="00267D44"/>
    <w:rsid w:val="002759EC"/>
    <w:rsid w:val="00280A13"/>
    <w:rsid w:val="002A026D"/>
    <w:rsid w:val="002A2397"/>
    <w:rsid w:val="002A2D91"/>
    <w:rsid w:val="002A4B45"/>
    <w:rsid w:val="002B1DD4"/>
    <w:rsid w:val="002C4D8C"/>
    <w:rsid w:val="002C6BB5"/>
    <w:rsid w:val="002E08F6"/>
    <w:rsid w:val="002E35EA"/>
    <w:rsid w:val="00320A43"/>
    <w:rsid w:val="00327EC9"/>
    <w:rsid w:val="0034044D"/>
    <w:rsid w:val="003467CD"/>
    <w:rsid w:val="00394AD5"/>
    <w:rsid w:val="003A2F21"/>
    <w:rsid w:val="003B30D2"/>
    <w:rsid w:val="003B70F8"/>
    <w:rsid w:val="003B796F"/>
    <w:rsid w:val="003C21F6"/>
    <w:rsid w:val="003C6B80"/>
    <w:rsid w:val="003D2DBC"/>
    <w:rsid w:val="003E0E0C"/>
    <w:rsid w:val="003E1B1F"/>
    <w:rsid w:val="003E2E85"/>
    <w:rsid w:val="003E3F90"/>
    <w:rsid w:val="0040109C"/>
    <w:rsid w:val="00406F6A"/>
    <w:rsid w:val="004111B3"/>
    <w:rsid w:val="00432190"/>
    <w:rsid w:val="004327BE"/>
    <w:rsid w:val="0043316B"/>
    <w:rsid w:val="004438AA"/>
    <w:rsid w:val="004446ED"/>
    <w:rsid w:val="00463831"/>
    <w:rsid w:val="0046778E"/>
    <w:rsid w:val="004E0506"/>
    <w:rsid w:val="004E4360"/>
    <w:rsid w:val="004E4CE5"/>
    <w:rsid w:val="004E5A8F"/>
    <w:rsid w:val="004F7C2A"/>
    <w:rsid w:val="005041FD"/>
    <w:rsid w:val="00511C33"/>
    <w:rsid w:val="00516956"/>
    <w:rsid w:val="005317E9"/>
    <w:rsid w:val="005425A9"/>
    <w:rsid w:val="005672F8"/>
    <w:rsid w:val="00591F66"/>
    <w:rsid w:val="005A0990"/>
    <w:rsid w:val="005C5E57"/>
    <w:rsid w:val="005D6260"/>
    <w:rsid w:val="005D786B"/>
    <w:rsid w:val="005F1BEE"/>
    <w:rsid w:val="005F6EBA"/>
    <w:rsid w:val="006068AD"/>
    <w:rsid w:val="00667909"/>
    <w:rsid w:val="006919FD"/>
    <w:rsid w:val="00693FBB"/>
    <w:rsid w:val="006A64B4"/>
    <w:rsid w:val="006C4EC0"/>
    <w:rsid w:val="006C6B4B"/>
    <w:rsid w:val="006E0FCF"/>
    <w:rsid w:val="00703A5E"/>
    <w:rsid w:val="00711982"/>
    <w:rsid w:val="00735B6F"/>
    <w:rsid w:val="00741090"/>
    <w:rsid w:val="0075041F"/>
    <w:rsid w:val="00755D26"/>
    <w:rsid w:val="00763C70"/>
    <w:rsid w:val="00764F00"/>
    <w:rsid w:val="007A288F"/>
    <w:rsid w:val="007B0D30"/>
    <w:rsid w:val="00813C31"/>
    <w:rsid w:val="0082702D"/>
    <w:rsid w:val="0084284B"/>
    <w:rsid w:val="00842DF6"/>
    <w:rsid w:val="008477BE"/>
    <w:rsid w:val="00862EB1"/>
    <w:rsid w:val="0086506E"/>
    <w:rsid w:val="008664BE"/>
    <w:rsid w:val="0087495D"/>
    <w:rsid w:val="008750C8"/>
    <w:rsid w:val="0087615B"/>
    <w:rsid w:val="008921E4"/>
    <w:rsid w:val="00895D5B"/>
    <w:rsid w:val="00897048"/>
    <w:rsid w:val="008D32DC"/>
    <w:rsid w:val="008E44B8"/>
    <w:rsid w:val="008E573E"/>
    <w:rsid w:val="00903EF3"/>
    <w:rsid w:val="00910B02"/>
    <w:rsid w:val="00914159"/>
    <w:rsid w:val="0091551E"/>
    <w:rsid w:val="00915D47"/>
    <w:rsid w:val="00922E67"/>
    <w:rsid w:val="0092323F"/>
    <w:rsid w:val="009303B2"/>
    <w:rsid w:val="00931752"/>
    <w:rsid w:val="0094218A"/>
    <w:rsid w:val="009555AB"/>
    <w:rsid w:val="009609C2"/>
    <w:rsid w:val="00965F25"/>
    <w:rsid w:val="00966D1D"/>
    <w:rsid w:val="00975197"/>
    <w:rsid w:val="009872E3"/>
    <w:rsid w:val="009942AF"/>
    <w:rsid w:val="009A06F4"/>
    <w:rsid w:val="009D1A21"/>
    <w:rsid w:val="009D3B95"/>
    <w:rsid w:val="009E3457"/>
    <w:rsid w:val="009F55CB"/>
    <w:rsid w:val="009F774E"/>
    <w:rsid w:val="00A06121"/>
    <w:rsid w:val="00A30A04"/>
    <w:rsid w:val="00A31316"/>
    <w:rsid w:val="00A70470"/>
    <w:rsid w:val="00A8494C"/>
    <w:rsid w:val="00A8611B"/>
    <w:rsid w:val="00A93B25"/>
    <w:rsid w:val="00AA30E0"/>
    <w:rsid w:val="00AA4512"/>
    <w:rsid w:val="00AB04E3"/>
    <w:rsid w:val="00AB7DE4"/>
    <w:rsid w:val="00AE5E01"/>
    <w:rsid w:val="00AE638B"/>
    <w:rsid w:val="00B10BD2"/>
    <w:rsid w:val="00B401A9"/>
    <w:rsid w:val="00B43873"/>
    <w:rsid w:val="00B4671C"/>
    <w:rsid w:val="00B52967"/>
    <w:rsid w:val="00B94010"/>
    <w:rsid w:val="00BC7D3B"/>
    <w:rsid w:val="00BD4D83"/>
    <w:rsid w:val="00BE23AC"/>
    <w:rsid w:val="00BE5365"/>
    <w:rsid w:val="00BF089E"/>
    <w:rsid w:val="00BF177F"/>
    <w:rsid w:val="00C01C3D"/>
    <w:rsid w:val="00C04CF4"/>
    <w:rsid w:val="00C12291"/>
    <w:rsid w:val="00C13FAF"/>
    <w:rsid w:val="00C14EFB"/>
    <w:rsid w:val="00C22019"/>
    <w:rsid w:val="00C22C4A"/>
    <w:rsid w:val="00C3762F"/>
    <w:rsid w:val="00C466C3"/>
    <w:rsid w:val="00C475E2"/>
    <w:rsid w:val="00C51054"/>
    <w:rsid w:val="00C90A61"/>
    <w:rsid w:val="00C91FA7"/>
    <w:rsid w:val="00CA37EE"/>
    <w:rsid w:val="00CB0B89"/>
    <w:rsid w:val="00CD2E01"/>
    <w:rsid w:val="00D22815"/>
    <w:rsid w:val="00D24C8B"/>
    <w:rsid w:val="00D31BC3"/>
    <w:rsid w:val="00D40F78"/>
    <w:rsid w:val="00D44705"/>
    <w:rsid w:val="00D64F3B"/>
    <w:rsid w:val="00D663A1"/>
    <w:rsid w:val="00D6789D"/>
    <w:rsid w:val="00D73DAB"/>
    <w:rsid w:val="00D83B5F"/>
    <w:rsid w:val="00D8742E"/>
    <w:rsid w:val="00D91F26"/>
    <w:rsid w:val="00DA59FB"/>
    <w:rsid w:val="00DA66AA"/>
    <w:rsid w:val="00DD180D"/>
    <w:rsid w:val="00E0576E"/>
    <w:rsid w:val="00E101A1"/>
    <w:rsid w:val="00E11DA2"/>
    <w:rsid w:val="00E11ED6"/>
    <w:rsid w:val="00E23143"/>
    <w:rsid w:val="00E42B77"/>
    <w:rsid w:val="00E74250"/>
    <w:rsid w:val="00E750B2"/>
    <w:rsid w:val="00E75618"/>
    <w:rsid w:val="00E91CFC"/>
    <w:rsid w:val="00EC37F8"/>
    <w:rsid w:val="00EC7181"/>
    <w:rsid w:val="00EC7AE7"/>
    <w:rsid w:val="00ED0BA8"/>
    <w:rsid w:val="00F129E8"/>
    <w:rsid w:val="00F33BCD"/>
    <w:rsid w:val="00F549E8"/>
    <w:rsid w:val="00F57D92"/>
    <w:rsid w:val="00F60EBD"/>
    <w:rsid w:val="00F67AC8"/>
    <w:rsid w:val="00F73C38"/>
    <w:rsid w:val="00FA7136"/>
    <w:rsid w:val="00FA79F5"/>
    <w:rsid w:val="00FC7D06"/>
    <w:rsid w:val="00FD494B"/>
    <w:rsid w:val="00FE4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8021A"/>
  <w15:docId w15:val="{94A4E415-7E14-45FC-A0CB-B2B815C2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494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33B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D0BA8"/>
    <w:pPr>
      <w:ind w:left="3969"/>
      <w:jc w:val="both"/>
    </w:pPr>
    <w:rPr>
      <w:b/>
      <w:smallCaps/>
      <w:color w:val="000000"/>
      <w:sz w:val="28"/>
      <w:szCs w:val="20"/>
      <w:lang w:val="uk-UA"/>
    </w:rPr>
  </w:style>
  <w:style w:type="character" w:customStyle="1" w:styleId="a4">
    <w:name w:val="Основний текст з відступом Знак"/>
    <w:basedOn w:val="a0"/>
    <w:link w:val="a3"/>
    <w:rsid w:val="00ED0BA8"/>
    <w:rPr>
      <w:rFonts w:ascii="Times New Roman" w:eastAsia="Times New Roman" w:hAnsi="Times New Roman" w:cs="Times New Roman"/>
      <w:b/>
      <w:smallCaps/>
      <w:color w:val="000000"/>
      <w:sz w:val="28"/>
      <w:szCs w:val="20"/>
      <w:lang w:val="uk-UA" w:eastAsia="ru-RU"/>
    </w:rPr>
  </w:style>
  <w:style w:type="table" w:styleId="a5">
    <w:name w:val="Table Grid"/>
    <w:basedOn w:val="a1"/>
    <w:uiPriority w:val="59"/>
    <w:rsid w:val="00ED0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D0BA8"/>
    <w:rPr>
      <w:rFonts w:ascii="Tahoma" w:hAnsi="Tahoma" w:cs="Tahoma"/>
      <w:sz w:val="16"/>
      <w:szCs w:val="16"/>
    </w:rPr>
  </w:style>
  <w:style w:type="character" w:customStyle="1" w:styleId="a7">
    <w:name w:val="Текст у виносці Знак"/>
    <w:basedOn w:val="a0"/>
    <w:link w:val="a6"/>
    <w:uiPriority w:val="99"/>
    <w:semiHidden/>
    <w:rsid w:val="00ED0BA8"/>
    <w:rPr>
      <w:rFonts w:ascii="Tahoma" w:eastAsia="Times New Roman" w:hAnsi="Tahoma" w:cs="Tahoma"/>
      <w:sz w:val="16"/>
      <w:szCs w:val="16"/>
      <w:lang w:eastAsia="ru-RU"/>
    </w:rPr>
  </w:style>
  <w:style w:type="paragraph" w:styleId="a8">
    <w:name w:val="Body Text"/>
    <w:basedOn w:val="a"/>
    <w:link w:val="a9"/>
    <w:rsid w:val="00B52967"/>
    <w:pPr>
      <w:spacing w:after="120"/>
    </w:pPr>
  </w:style>
  <w:style w:type="character" w:customStyle="1" w:styleId="a9">
    <w:name w:val="Основний текст Знак"/>
    <w:basedOn w:val="a0"/>
    <w:link w:val="a8"/>
    <w:rsid w:val="00B52967"/>
    <w:rPr>
      <w:rFonts w:ascii="Times New Roman" w:eastAsia="Times New Roman" w:hAnsi="Times New Roman" w:cs="Times New Roman"/>
      <w:sz w:val="24"/>
      <w:szCs w:val="24"/>
      <w:lang w:eastAsia="ru-RU"/>
    </w:rPr>
  </w:style>
  <w:style w:type="paragraph" w:customStyle="1" w:styleId="aa">
    <w:name w:val="Знак"/>
    <w:basedOn w:val="a"/>
    <w:rsid w:val="00B52967"/>
    <w:rPr>
      <w:rFonts w:ascii="Verdana" w:hAnsi="Verdana" w:cs="Verdana"/>
      <w:sz w:val="20"/>
      <w:szCs w:val="20"/>
      <w:lang w:val="en-US" w:eastAsia="en-US"/>
    </w:rPr>
  </w:style>
  <w:style w:type="paragraph" w:styleId="ab">
    <w:name w:val="List Paragraph"/>
    <w:basedOn w:val="a"/>
    <w:uiPriority w:val="34"/>
    <w:qFormat/>
    <w:rsid w:val="00110C21"/>
    <w:pPr>
      <w:ind w:left="720"/>
      <w:contextualSpacing/>
    </w:pPr>
  </w:style>
  <w:style w:type="paragraph" w:styleId="ac">
    <w:name w:val="header"/>
    <w:basedOn w:val="a"/>
    <w:link w:val="ad"/>
    <w:uiPriority w:val="99"/>
    <w:unhideWhenUsed/>
    <w:rsid w:val="00AA4512"/>
    <w:pPr>
      <w:tabs>
        <w:tab w:val="center" w:pos="4677"/>
        <w:tab w:val="right" w:pos="9355"/>
      </w:tabs>
    </w:pPr>
  </w:style>
  <w:style w:type="character" w:customStyle="1" w:styleId="ad">
    <w:name w:val="Верхній колонтитул Знак"/>
    <w:basedOn w:val="a0"/>
    <w:link w:val="ac"/>
    <w:uiPriority w:val="99"/>
    <w:rsid w:val="00AA4512"/>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AA4512"/>
    <w:pPr>
      <w:tabs>
        <w:tab w:val="center" w:pos="4677"/>
        <w:tab w:val="right" w:pos="9355"/>
      </w:tabs>
    </w:pPr>
  </w:style>
  <w:style w:type="character" w:customStyle="1" w:styleId="af">
    <w:name w:val="Нижній колонтитул Знак"/>
    <w:basedOn w:val="a0"/>
    <w:link w:val="ae"/>
    <w:uiPriority w:val="99"/>
    <w:rsid w:val="00AA4512"/>
    <w:rPr>
      <w:rFonts w:ascii="Times New Roman" w:eastAsia="Times New Roman" w:hAnsi="Times New Roman" w:cs="Times New Roman"/>
      <w:sz w:val="24"/>
      <w:szCs w:val="24"/>
      <w:lang w:eastAsia="ru-RU"/>
    </w:rPr>
  </w:style>
  <w:style w:type="character" w:customStyle="1" w:styleId="fontstyle01">
    <w:name w:val="fontstyle01"/>
    <w:rsid w:val="00A93B25"/>
    <w:rPr>
      <w:rFonts w:ascii="Times New Roman" w:hAnsi="Times New Roman" w:cs="Times New Roman" w:hint="default"/>
      <w:b/>
      <w:bCs/>
      <w:color w:val="000000"/>
      <w:sz w:val="28"/>
      <w:szCs w:val="28"/>
    </w:rPr>
  </w:style>
  <w:style w:type="paragraph" w:customStyle="1" w:styleId="tj">
    <w:name w:val="tj"/>
    <w:basedOn w:val="a"/>
    <w:rsid w:val="00A93B25"/>
    <w:pPr>
      <w:spacing w:before="100" w:beforeAutospacing="1" w:after="100" w:afterAutospacing="1"/>
    </w:pPr>
    <w:rPr>
      <w:lang w:val="uk-UA" w:eastAsia="uk-UA"/>
    </w:rPr>
  </w:style>
  <w:style w:type="paragraph" w:customStyle="1" w:styleId="1">
    <w:name w:val="Обычный (Интернет)1"/>
    <w:basedOn w:val="a"/>
    <w:uiPriority w:val="99"/>
    <w:rsid w:val="00A93B25"/>
    <w:pPr>
      <w:spacing w:before="100" w:beforeAutospacing="1" w:after="100" w:afterAutospacing="1"/>
    </w:pPr>
  </w:style>
  <w:style w:type="character" w:customStyle="1" w:styleId="20">
    <w:name w:val="Заголовок 2 Знак"/>
    <w:basedOn w:val="a0"/>
    <w:link w:val="2"/>
    <w:uiPriority w:val="9"/>
    <w:semiHidden/>
    <w:rsid w:val="00F33BCD"/>
    <w:rPr>
      <w:rFonts w:asciiTheme="majorHAnsi" w:eastAsiaTheme="majorEastAsia" w:hAnsiTheme="majorHAnsi" w:cstheme="majorBidi"/>
      <w:b/>
      <w:bCs/>
      <w:color w:val="4F81BD" w:themeColor="accent1"/>
      <w:sz w:val="26"/>
      <w:szCs w:val="26"/>
      <w:lang w:eastAsia="ru-RU"/>
    </w:rPr>
  </w:style>
  <w:style w:type="paragraph" w:customStyle="1" w:styleId="rvps17">
    <w:name w:val="rvps17"/>
    <w:basedOn w:val="a"/>
    <w:rsid w:val="00F33BCD"/>
    <w:pPr>
      <w:spacing w:before="100" w:beforeAutospacing="1" w:after="100" w:afterAutospacing="1"/>
    </w:pPr>
    <w:rPr>
      <w:lang w:val="uk-UA" w:eastAsia="uk-UA"/>
    </w:rPr>
  </w:style>
  <w:style w:type="character" w:customStyle="1" w:styleId="rvts78">
    <w:name w:val="rvts78"/>
    <w:basedOn w:val="a0"/>
    <w:rsid w:val="00F33BCD"/>
  </w:style>
  <w:style w:type="paragraph" w:customStyle="1" w:styleId="rvps6">
    <w:name w:val="rvps6"/>
    <w:basedOn w:val="a"/>
    <w:rsid w:val="00F33BCD"/>
    <w:pPr>
      <w:spacing w:before="100" w:beforeAutospacing="1" w:after="100" w:afterAutospacing="1"/>
    </w:pPr>
    <w:rPr>
      <w:lang w:val="uk-UA" w:eastAsia="uk-UA"/>
    </w:rPr>
  </w:style>
  <w:style w:type="character" w:customStyle="1" w:styleId="rvts23">
    <w:name w:val="rvts23"/>
    <w:basedOn w:val="a0"/>
    <w:rsid w:val="00F33BCD"/>
  </w:style>
  <w:style w:type="character" w:customStyle="1" w:styleId="rvts9">
    <w:name w:val="rvts9"/>
    <w:basedOn w:val="a0"/>
    <w:rsid w:val="00F33BCD"/>
  </w:style>
  <w:style w:type="paragraph" w:customStyle="1" w:styleId="justifyfull">
    <w:name w:val="justifyfull"/>
    <w:basedOn w:val="a"/>
    <w:uiPriority w:val="99"/>
    <w:rsid w:val="004E5A8F"/>
    <w:pPr>
      <w:spacing w:before="100" w:beforeAutospacing="1" w:after="100" w:afterAutospacing="1"/>
    </w:pPr>
  </w:style>
  <w:style w:type="paragraph" w:styleId="af0">
    <w:name w:val="Normal (Web)"/>
    <w:basedOn w:val="a"/>
    <w:uiPriority w:val="99"/>
    <w:unhideWhenUsed/>
    <w:rsid w:val="004E5A8F"/>
    <w:pPr>
      <w:spacing w:before="100" w:beforeAutospacing="1" w:after="100" w:afterAutospacing="1"/>
    </w:pPr>
  </w:style>
  <w:style w:type="paragraph" w:customStyle="1" w:styleId="Style7">
    <w:name w:val="Style7"/>
    <w:basedOn w:val="a"/>
    <w:uiPriority w:val="99"/>
    <w:rsid w:val="004E5A8F"/>
    <w:pPr>
      <w:widowControl w:val="0"/>
      <w:autoSpaceDE w:val="0"/>
      <w:autoSpaceDN w:val="0"/>
      <w:adjustRightInd w:val="0"/>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98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FA263-E1C7-4F91-8F87-71C2B8B9D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26</Pages>
  <Words>29887</Words>
  <Characters>17036</Characters>
  <Application>Microsoft Office Word</Application>
  <DocSecurity>0</DocSecurity>
  <Lines>141</Lines>
  <Paragraphs>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IRA</cp:lastModifiedBy>
  <cp:revision>196</cp:revision>
  <cp:lastPrinted>2024-03-20T14:19:00Z</cp:lastPrinted>
  <dcterms:created xsi:type="dcterms:W3CDTF">2020-12-13T09:08:00Z</dcterms:created>
  <dcterms:modified xsi:type="dcterms:W3CDTF">2024-03-20T14:20:00Z</dcterms:modified>
</cp:coreProperties>
</file>