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27C0" w:rsidRPr="002D7D14" w:rsidRDefault="009B580A">
      <w:pPr>
        <w:contextualSpacing/>
        <w:jc w:val="center"/>
        <w:rPr>
          <w:b/>
          <w:smallCaps/>
          <w:color w:val="000000"/>
          <w:w w:val="200"/>
          <w:sz w:val="28"/>
          <w:szCs w:val="28"/>
        </w:rPr>
      </w:pPr>
      <w:r w:rsidRPr="002D7D14">
        <w:rPr>
          <w:b/>
          <w:smallCaps/>
          <w:noProof/>
          <w:color w:val="000000"/>
          <w:sz w:val="28"/>
          <w:szCs w:val="28"/>
        </w:rPr>
        <w:drawing>
          <wp:inline distT="0" distB="0" distL="0" distR="0" wp14:anchorId="6044F1B4" wp14:editId="4FF96EC4">
            <wp:extent cx="419100" cy="600075"/>
            <wp:effectExtent l="19050" t="0" r="0" b="0"/>
            <wp:docPr id="1" name="Рисунок 1" descr="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ерб_2 copy"/>
                    <pic:cNvPicPr>
                      <a:picLocks noChangeAspect="1" noChangeArrowheads="1"/>
                    </pic:cNvPicPr>
                  </pic:nvPicPr>
                  <pic:blipFill>
                    <a:blip r:embed="rId8" cstate="print">
                      <a:lum contrast="18000"/>
                    </a:blip>
                    <a:srcRect/>
                    <a:stretch>
                      <a:fillRect/>
                    </a:stretch>
                  </pic:blipFill>
                  <pic:spPr>
                    <a:xfrm>
                      <a:off x="0" y="0"/>
                      <a:ext cx="419100" cy="600075"/>
                    </a:xfrm>
                    <a:prstGeom prst="rect">
                      <a:avLst/>
                    </a:prstGeom>
                    <a:noFill/>
                    <a:ln w="9525">
                      <a:noFill/>
                      <a:miter lim="800000"/>
                      <a:headEnd/>
                      <a:tailEnd/>
                    </a:ln>
                  </pic:spPr>
                </pic:pic>
              </a:graphicData>
            </a:graphic>
          </wp:inline>
        </w:drawing>
      </w:r>
    </w:p>
    <w:p w:rsidR="00BC27C0" w:rsidRPr="002D7D14" w:rsidRDefault="009B580A">
      <w:pPr>
        <w:contextualSpacing/>
        <w:jc w:val="center"/>
        <w:rPr>
          <w:b/>
          <w:sz w:val="28"/>
          <w:szCs w:val="28"/>
          <w14:shadow w14:blurRad="0" w14:dist="0" w14:dir="0" w14:sx="0" w14:sy="0" w14:kx="0" w14:ky="0" w14:algn="none">
            <w14:srgbClr w14:val="000000"/>
          </w14:shadow>
        </w:rPr>
      </w:pPr>
      <w:r w:rsidRPr="002D7D14">
        <w:rPr>
          <w:b/>
          <w:sz w:val="28"/>
          <w:szCs w:val="28"/>
          <w14:shadow w14:blurRad="0" w14:dist="0" w14:dir="0" w14:sx="0" w14:sy="0" w14:kx="0" w14:ky="0" w14:algn="none">
            <w14:srgbClr w14:val="000000"/>
          </w14:shadow>
        </w:rPr>
        <w:t>ХОРОЛЬСЬКА МІСЬКА РАДА</w:t>
      </w:r>
    </w:p>
    <w:p w:rsidR="00BC27C0" w:rsidRPr="002D7D14" w:rsidRDefault="009B580A">
      <w:pPr>
        <w:contextualSpacing/>
        <w:jc w:val="center"/>
        <w:rPr>
          <w:b/>
          <w:sz w:val="28"/>
          <w:szCs w:val="28"/>
          <w14:shadow w14:blurRad="0" w14:dist="0" w14:dir="0" w14:sx="0" w14:sy="0" w14:kx="0" w14:ky="0" w14:algn="none">
            <w14:srgbClr w14:val="000000"/>
          </w14:shadow>
        </w:rPr>
      </w:pPr>
      <w:r w:rsidRPr="002D7D14">
        <w:rPr>
          <w:b/>
          <w:sz w:val="28"/>
          <w:szCs w:val="28"/>
          <w14:shadow w14:blurRad="0" w14:dist="0" w14:dir="0" w14:sx="0" w14:sy="0" w14:kx="0" w14:ky="0" w14:algn="none">
            <w14:srgbClr w14:val="000000"/>
          </w14:shadow>
        </w:rPr>
        <w:t>ЛУБЕНСЬКОГО РАЙОНУ ПОЛТАВСЬКОЇ ОБЛАСТІ</w:t>
      </w:r>
    </w:p>
    <w:p w:rsidR="00BC27C0" w:rsidRPr="002D7D14" w:rsidRDefault="009B580A">
      <w:pPr>
        <w:contextualSpacing/>
        <w:jc w:val="center"/>
        <w:rPr>
          <w:sz w:val="28"/>
          <w:szCs w:val="28"/>
        </w:rPr>
      </w:pPr>
      <w:r w:rsidRPr="002D7D14">
        <w:rPr>
          <w:b/>
          <w:bCs/>
          <w:sz w:val="28"/>
          <w:szCs w:val="28"/>
          <w14:shadow w14:blurRad="0" w14:dist="0" w14:dir="0" w14:sx="0" w14:sy="0" w14:kx="0" w14:ky="0" w14:algn="none">
            <w14:srgbClr w14:val="000000"/>
          </w14:shadow>
        </w:rPr>
        <w:br/>
      </w:r>
      <w:r w:rsidRPr="002D7D14">
        <w:rPr>
          <w:sz w:val="28"/>
          <w:szCs w:val="28"/>
          <w14:shadow w14:blurRad="0" w14:dist="0" w14:dir="0" w14:sx="0" w14:sy="0" w14:kx="0" w14:ky="0" w14:algn="none">
            <w14:srgbClr w14:val="000000"/>
          </w14:shadow>
        </w:rPr>
        <w:t xml:space="preserve"> </w:t>
      </w:r>
      <w:r w:rsidR="00DC31D4" w:rsidRPr="002D7D14">
        <w:rPr>
          <w:sz w:val="28"/>
          <w:szCs w:val="28"/>
          <w14:shadow w14:blurRad="0" w14:dist="0" w14:dir="0" w14:sx="0" w14:sy="0" w14:kx="0" w14:ky="0" w14:algn="none">
            <w14:srgbClr w14:val="000000"/>
          </w14:shadow>
        </w:rPr>
        <w:t xml:space="preserve">друге пленарне засідання </w:t>
      </w:r>
      <w:r w:rsidRPr="002D7D14">
        <w:rPr>
          <w:sz w:val="28"/>
          <w:szCs w:val="28"/>
          <w14:shadow w14:blurRad="0" w14:dist="0" w14:dir="0" w14:sx="0" w14:sy="0" w14:kx="0" w14:ky="0" w14:algn="none">
            <w14:srgbClr w14:val="000000"/>
          </w14:shadow>
        </w:rPr>
        <w:t>п’ятдесят дев’ят</w:t>
      </w:r>
      <w:r w:rsidR="00DC31D4" w:rsidRPr="002D7D14">
        <w:rPr>
          <w:sz w:val="28"/>
          <w:szCs w:val="28"/>
          <w14:shadow w14:blurRad="0" w14:dist="0" w14:dir="0" w14:sx="0" w14:sy="0" w14:kx="0" w14:ky="0" w14:algn="none">
            <w14:srgbClr w14:val="000000"/>
          </w14:shadow>
        </w:rPr>
        <w:t>ої</w:t>
      </w:r>
      <w:r w:rsidRPr="002D7D14">
        <w:rPr>
          <w:sz w:val="28"/>
          <w:szCs w:val="28"/>
          <w14:shadow w14:blurRad="0" w14:dist="0" w14:dir="0" w14:sx="0" w14:sy="0" w14:kx="0" w14:ky="0" w14:algn="none">
            <w14:srgbClr w14:val="000000"/>
          </w14:shadow>
        </w:rPr>
        <w:t xml:space="preserve"> сесії восьмого скликання</w:t>
      </w:r>
    </w:p>
    <w:p w:rsidR="00BC27C0" w:rsidRPr="002D7D14" w:rsidRDefault="009B580A">
      <w:pPr>
        <w:contextualSpacing/>
        <w:jc w:val="center"/>
        <w:rPr>
          <w:b/>
          <w:bCs/>
          <w:sz w:val="28"/>
          <w:szCs w:val="28"/>
          <w14:shadow w14:blurRad="0" w14:dist="0" w14:dir="0" w14:sx="0" w14:sy="0" w14:kx="0" w14:ky="0" w14:algn="none">
            <w14:srgbClr w14:val="000000"/>
          </w14:shadow>
        </w:rPr>
      </w:pPr>
      <w:r w:rsidRPr="002D7D14">
        <w:rPr>
          <w:b/>
          <w:bCs/>
          <w:sz w:val="28"/>
          <w:szCs w:val="28"/>
          <w14:shadow w14:blurRad="0" w14:dist="0" w14:dir="0" w14:sx="0" w14:sy="0" w14:kx="0" w14:ky="0" w14:algn="none">
            <w14:srgbClr w14:val="000000"/>
          </w14:shadow>
        </w:rPr>
        <w:br/>
        <w:t>РІШЕННЯ</w:t>
      </w:r>
    </w:p>
    <w:p w:rsidR="00BC27C0" w:rsidRPr="002D7D14" w:rsidRDefault="00BC27C0">
      <w:pPr>
        <w:contextualSpacing/>
        <w:jc w:val="center"/>
        <w:rPr>
          <w:rStyle w:val="a3"/>
          <w:bCs/>
          <w:sz w:val="28"/>
          <w:szCs w:val="28"/>
          <w14:shadow w14:blurRad="0" w14:dist="0" w14:dir="0" w14:sx="0" w14:sy="0" w14:kx="0" w14:ky="0" w14:algn="none">
            <w14:srgbClr w14:val="000000"/>
          </w14:shadow>
        </w:rPr>
      </w:pPr>
    </w:p>
    <w:p w:rsidR="00BC27C0" w:rsidRPr="002D7D14" w:rsidRDefault="00DC31D4">
      <w:pPr>
        <w:pStyle w:val="ac"/>
        <w:rPr>
          <w:rFonts w:ascii="Times New Roman" w:hAnsi="Times New Roman"/>
          <w:sz w:val="28"/>
          <w:szCs w:val="28"/>
          <w:lang w:val="uk-UA"/>
        </w:rPr>
      </w:pPr>
      <w:r w:rsidRPr="002D7D14">
        <w:rPr>
          <w:rFonts w:ascii="Times New Roman" w:hAnsi="Times New Roman"/>
          <w:sz w:val="28"/>
          <w:szCs w:val="28"/>
        </w:rPr>
        <w:t>2</w:t>
      </w:r>
      <w:r w:rsidRPr="002D7D14">
        <w:rPr>
          <w:rFonts w:ascii="Times New Roman" w:hAnsi="Times New Roman"/>
          <w:sz w:val="28"/>
          <w:szCs w:val="28"/>
          <w:lang w:val="uk-UA"/>
        </w:rPr>
        <w:t>3</w:t>
      </w:r>
      <w:r w:rsidR="009B580A" w:rsidRPr="002D7D14">
        <w:rPr>
          <w:rFonts w:ascii="Times New Roman" w:hAnsi="Times New Roman"/>
          <w:sz w:val="28"/>
          <w:szCs w:val="28"/>
          <w:lang w:val="uk-UA"/>
        </w:rPr>
        <w:t xml:space="preserve"> вересня 2024 року                                                                                        №</w:t>
      </w:r>
      <w:r w:rsidRPr="002D7D14">
        <w:rPr>
          <w:rFonts w:ascii="Times New Roman" w:hAnsi="Times New Roman"/>
          <w:sz w:val="28"/>
          <w:szCs w:val="28"/>
          <w:lang w:val="uk-UA"/>
        </w:rPr>
        <w:t>2876</w:t>
      </w:r>
    </w:p>
    <w:p w:rsidR="00BC27C0" w:rsidRPr="002D7D14" w:rsidRDefault="00BC27C0">
      <w:pPr>
        <w:pStyle w:val="ac"/>
        <w:rPr>
          <w:rFonts w:ascii="Times New Roman" w:hAnsi="Times New Roman"/>
          <w:sz w:val="28"/>
          <w:szCs w:val="28"/>
          <w:lang w:val="uk-UA"/>
        </w:rPr>
      </w:pPr>
    </w:p>
    <w:p w:rsidR="00BC27C0" w:rsidRPr="002D7D14" w:rsidRDefault="00BC27C0">
      <w:pPr>
        <w:pStyle w:val="ac"/>
        <w:rPr>
          <w:rFonts w:ascii="Times New Roman" w:hAnsi="Times New Roman"/>
          <w:sz w:val="28"/>
          <w:szCs w:val="28"/>
          <w:lang w:val="uk-UA"/>
        </w:rPr>
      </w:pPr>
    </w:p>
    <w:p w:rsidR="00BC27C0" w:rsidRPr="002D7D14" w:rsidRDefault="009B580A">
      <w:pPr>
        <w:pStyle w:val="ac"/>
        <w:tabs>
          <w:tab w:val="left" w:pos="4536"/>
        </w:tabs>
        <w:ind w:right="5385"/>
        <w:rPr>
          <w:rFonts w:ascii="Times New Roman" w:hAnsi="Times New Roman"/>
          <w:sz w:val="28"/>
          <w:szCs w:val="28"/>
          <w:lang w:val="uk-UA"/>
        </w:rPr>
      </w:pPr>
      <w:r w:rsidRPr="002D7D14">
        <w:rPr>
          <w:rFonts w:ascii="Times New Roman" w:hAnsi="Times New Roman"/>
          <w:sz w:val="28"/>
          <w:szCs w:val="28"/>
          <w:lang w:val="uk-UA"/>
        </w:rPr>
        <w:t xml:space="preserve">Про внесення змін до статуту Хорольської </w:t>
      </w:r>
      <w:r w:rsidR="00DC31D4" w:rsidRPr="002D7D14">
        <w:rPr>
          <w:rFonts w:ascii="Times New Roman" w:hAnsi="Times New Roman"/>
          <w:sz w:val="28"/>
          <w:szCs w:val="28"/>
          <w:lang w:val="uk-UA"/>
        </w:rPr>
        <w:t>мистецької</w:t>
      </w:r>
      <w:r w:rsidRPr="002D7D14">
        <w:rPr>
          <w:rFonts w:ascii="Times New Roman" w:hAnsi="Times New Roman"/>
          <w:sz w:val="28"/>
          <w:szCs w:val="28"/>
          <w:lang w:val="uk-UA"/>
        </w:rPr>
        <w:t xml:space="preserve"> школи</w:t>
      </w:r>
    </w:p>
    <w:p w:rsidR="00BC27C0" w:rsidRPr="002D7D14" w:rsidRDefault="00BC27C0">
      <w:pPr>
        <w:pStyle w:val="ac"/>
        <w:rPr>
          <w:rFonts w:ascii="Times New Roman" w:hAnsi="Times New Roman"/>
          <w:sz w:val="28"/>
          <w:szCs w:val="28"/>
          <w:lang w:val="uk-UA"/>
        </w:rPr>
      </w:pPr>
    </w:p>
    <w:p w:rsidR="00BC27C0" w:rsidRPr="002D7D14" w:rsidRDefault="00BC27C0">
      <w:pPr>
        <w:pStyle w:val="ac"/>
        <w:rPr>
          <w:rFonts w:ascii="Times New Roman" w:hAnsi="Times New Roman"/>
          <w:sz w:val="28"/>
          <w:szCs w:val="28"/>
          <w:lang w:val="uk-UA"/>
        </w:rPr>
      </w:pPr>
    </w:p>
    <w:p w:rsidR="00BC27C0" w:rsidRPr="002D7D14" w:rsidRDefault="009B580A">
      <w:pPr>
        <w:pStyle w:val="ac"/>
        <w:rPr>
          <w:rFonts w:ascii="Times New Roman" w:hAnsi="Times New Roman"/>
          <w:sz w:val="28"/>
          <w:szCs w:val="28"/>
          <w:lang w:val="uk-UA"/>
        </w:rPr>
      </w:pPr>
      <w:r w:rsidRPr="002D7D14">
        <w:rPr>
          <w:rFonts w:ascii="Times New Roman" w:hAnsi="Times New Roman"/>
          <w:sz w:val="28"/>
          <w:szCs w:val="28"/>
          <w:lang w:val="uk-UA"/>
        </w:rPr>
        <w:tab/>
        <w:t xml:space="preserve">Відповідно до ст.25 Закону України «Про місцеве самоврядування в Україні», на підставі Закону України «Про культуру», Закону України «Про державну реєстрацію юридичних осіб, фізичних осіб-підприємців та громадських формувань», у зв’язку із зміною назви та з метою приведення статуту Хорольської </w:t>
      </w:r>
      <w:r w:rsidR="005918A4">
        <w:rPr>
          <w:rFonts w:ascii="Times New Roman" w:hAnsi="Times New Roman"/>
          <w:sz w:val="28"/>
          <w:szCs w:val="28"/>
          <w:lang w:val="uk-UA"/>
        </w:rPr>
        <w:t>мистецької</w:t>
      </w:r>
      <w:r w:rsidRPr="002D7D14">
        <w:rPr>
          <w:rFonts w:ascii="Times New Roman" w:hAnsi="Times New Roman"/>
          <w:sz w:val="28"/>
          <w:szCs w:val="28"/>
          <w:lang w:val="uk-UA"/>
        </w:rPr>
        <w:t xml:space="preserve"> школи Хорольської міської ради Лубенського району Полтавської області у відповідність до вимог чинного законодавства, міська рада</w:t>
      </w:r>
    </w:p>
    <w:p w:rsidR="00BC27C0" w:rsidRPr="002D7D14" w:rsidRDefault="00BC27C0">
      <w:pPr>
        <w:pStyle w:val="ac"/>
        <w:rPr>
          <w:rFonts w:ascii="Times New Roman" w:hAnsi="Times New Roman"/>
          <w:sz w:val="28"/>
          <w:szCs w:val="28"/>
          <w:lang w:val="uk-UA"/>
        </w:rPr>
      </w:pPr>
    </w:p>
    <w:p w:rsidR="00BC27C0" w:rsidRPr="002D7D14" w:rsidRDefault="009B580A">
      <w:pPr>
        <w:pStyle w:val="ac"/>
        <w:rPr>
          <w:rFonts w:ascii="Times New Roman" w:hAnsi="Times New Roman"/>
          <w:sz w:val="28"/>
          <w:szCs w:val="28"/>
          <w:lang w:val="uk-UA"/>
        </w:rPr>
      </w:pPr>
      <w:r w:rsidRPr="002D7D14">
        <w:rPr>
          <w:rFonts w:ascii="Times New Roman" w:hAnsi="Times New Roman"/>
          <w:sz w:val="28"/>
          <w:szCs w:val="28"/>
          <w:lang w:val="uk-UA"/>
        </w:rPr>
        <w:t>ВИРІШИЛА:</w:t>
      </w:r>
    </w:p>
    <w:p w:rsidR="00BC27C0" w:rsidRPr="002D7D14" w:rsidRDefault="00BC27C0">
      <w:pPr>
        <w:pStyle w:val="ac"/>
        <w:rPr>
          <w:rFonts w:ascii="Times New Roman" w:hAnsi="Times New Roman"/>
          <w:sz w:val="28"/>
          <w:szCs w:val="28"/>
          <w:lang w:val="uk-UA"/>
        </w:rPr>
      </w:pPr>
    </w:p>
    <w:p w:rsidR="00BC27C0" w:rsidRPr="002D7D14" w:rsidRDefault="009B580A">
      <w:pPr>
        <w:pStyle w:val="ac"/>
        <w:rPr>
          <w:rFonts w:ascii="Times New Roman" w:hAnsi="Times New Roman"/>
          <w:sz w:val="28"/>
          <w:szCs w:val="28"/>
          <w:lang w:val="uk-UA"/>
        </w:rPr>
      </w:pPr>
      <w:r w:rsidRPr="002D7D14">
        <w:rPr>
          <w:rFonts w:ascii="Times New Roman" w:hAnsi="Times New Roman"/>
          <w:sz w:val="28"/>
          <w:szCs w:val="28"/>
          <w:lang w:val="uk-UA"/>
        </w:rPr>
        <w:tab/>
        <w:t>1. Внести зміни до назви та затвердити Статут Хорольської музичної школи Хорольської міської ради Лубенського району Полтавської області (ЄДРПОУ - 26457748) у новій редакції (додається).</w:t>
      </w:r>
    </w:p>
    <w:p w:rsidR="00BC27C0" w:rsidRPr="002D7D14" w:rsidRDefault="00BC27C0">
      <w:pPr>
        <w:pStyle w:val="ac"/>
        <w:rPr>
          <w:rFonts w:ascii="Times New Roman" w:hAnsi="Times New Roman"/>
          <w:sz w:val="12"/>
          <w:szCs w:val="12"/>
          <w:lang w:val="uk-UA"/>
        </w:rPr>
      </w:pPr>
    </w:p>
    <w:p w:rsidR="00BC27C0" w:rsidRPr="002D7D14" w:rsidRDefault="009B580A">
      <w:pPr>
        <w:pStyle w:val="ac"/>
        <w:rPr>
          <w:rFonts w:ascii="Times New Roman" w:hAnsi="Times New Roman"/>
          <w:sz w:val="28"/>
          <w:szCs w:val="28"/>
          <w:lang w:val="uk-UA"/>
        </w:rPr>
      </w:pPr>
      <w:r w:rsidRPr="002D7D14">
        <w:rPr>
          <w:rFonts w:ascii="Times New Roman" w:hAnsi="Times New Roman"/>
          <w:sz w:val="28"/>
          <w:szCs w:val="28"/>
          <w:lang w:val="uk-UA"/>
        </w:rPr>
        <w:tab/>
        <w:t xml:space="preserve">2. Доручити директору </w:t>
      </w:r>
      <w:r w:rsidR="000B08E8">
        <w:rPr>
          <w:rFonts w:ascii="Times New Roman" w:hAnsi="Times New Roman"/>
          <w:sz w:val="28"/>
          <w:szCs w:val="28"/>
          <w:lang w:val="uk-UA"/>
        </w:rPr>
        <w:t>закладу</w:t>
      </w:r>
      <w:r w:rsidRPr="002D7D14">
        <w:rPr>
          <w:rFonts w:ascii="Times New Roman" w:hAnsi="Times New Roman"/>
          <w:sz w:val="28"/>
          <w:szCs w:val="28"/>
          <w:lang w:val="uk-UA"/>
        </w:rPr>
        <w:t xml:space="preserve"> здійснити </w:t>
      </w:r>
      <w:bookmarkStart w:id="0" w:name="_GoBack"/>
      <w:bookmarkEnd w:id="0"/>
      <w:r w:rsidRPr="002D7D14">
        <w:rPr>
          <w:rFonts w:ascii="Times New Roman" w:hAnsi="Times New Roman"/>
          <w:sz w:val="28"/>
          <w:szCs w:val="28"/>
          <w:lang w:val="uk-UA"/>
        </w:rPr>
        <w:t>державну реєстрацію Статуту, зазначеного у пункті 1 цього рішення, відповідно до вимог чинного законодавства України.</w:t>
      </w:r>
    </w:p>
    <w:p w:rsidR="00BC27C0" w:rsidRPr="002D7D14" w:rsidRDefault="00BC27C0">
      <w:pPr>
        <w:pStyle w:val="ac"/>
        <w:rPr>
          <w:rFonts w:ascii="Times New Roman" w:hAnsi="Times New Roman"/>
          <w:sz w:val="12"/>
          <w:szCs w:val="12"/>
          <w:lang w:val="uk-UA"/>
        </w:rPr>
      </w:pPr>
    </w:p>
    <w:p w:rsidR="00BC27C0" w:rsidRPr="002D7D14" w:rsidRDefault="009B580A">
      <w:pPr>
        <w:pStyle w:val="ac"/>
        <w:rPr>
          <w:rFonts w:ascii="Times New Roman" w:hAnsi="Times New Roman"/>
          <w:sz w:val="28"/>
          <w:szCs w:val="28"/>
          <w:lang w:val="uk-UA"/>
        </w:rPr>
      </w:pPr>
      <w:r w:rsidRPr="002D7D14">
        <w:rPr>
          <w:rFonts w:ascii="Times New Roman" w:hAnsi="Times New Roman"/>
          <w:sz w:val="28"/>
          <w:szCs w:val="28"/>
          <w:lang w:val="uk-UA"/>
        </w:rPr>
        <w:tab/>
        <w:t>3. Контроль за виконання рішення покласти на постійно діючу комісію з питань охорони здоров’я, освіти, культури, молодіжної політики та спорту.</w:t>
      </w:r>
    </w:p>
    <w:p w:rsidR="00BC27C0" w:rsidRPr="002D7D14" w:rsidRDefault="00BC27C0">
      <w:pPr>
        <w:pStyle w:val="ac"/>
        <w:rPr>
          <w:rFonts w:ascii="Times New Roman" w:hAnsi="Times New Roman"/>
          <w:sz w:val="28"/>
          <w:szCs w:val="28"/>
          <w:lang w:val="uk-UA"/>
        </w:rPr>
      </w:pPr>
    </w:p>
    <w:p w:rsidR="00BC27C0" w:rsidRPr="002D7D14" w:rsidRDefault="00BC27C0">
      <w:pPr>
        <w:pStyle w:val="ac"/>
        <w:rPr>
          <w:rFonts w:ascii="Times New Roman" w:hAnsi="Times New Roman"/>
          <w:sz w:val="28"/>
          <w:szCs w:val="28"/>
          <w:lang w:val="uk-UA"/>
        </w:rPr>
      </w:pPr>
    </w:p>
    <w:p w:rsidR="00BC27C0" w:rsidRPr="002D7D14" w:rsidRDefault="00BC27C0">
      <w:pPr>
        <w:pStyle w:val="ac"/>
        <w:rPr>
          <w:rFonts w:ascii="Times New Roman" w:hAnsi="Times New Roman"/>
          <w:sz w:val="28"/>
          <w:szCs w:val="28"/>
          <w:lang w:val="uk-UA"/>
        </w:rPr>
      </w:pPr>
    </w:p>
    <w:p w:rsidR="00BC27C0" w:rsidRPr="002D7D14" w:rsidRDefault="009B580A">
      <w:pPr>
        <w:pStyle w:val="ac"/>
        <w:rPr>
          <w:rFonts w:ascii="Times New Roman" w:hAnsi="Times New Roman"/>
          <w:sz w:val="28"/>
          <w:szCs w:val="28"/>
          <w:lang w:val="uk-UA"/>
        </w:rPr>
      </w:pPr>
      <w:r w:rsidRPr="002D7D14">
        <w:rPr>
          <w:rFonts w:ascii="Times New Roman" w:hAnsi="Times New Roman"/>
          <w:sz w:val="28"/>
          <w:szCs w:val="28"/>
          <w:lang w:val="uk-UA"/>
        </w:rPr>
        <w:t xml:space="preserve">Міський голова                                      </w:t>
      </w:r>
      <w:r w:rsidRPr="002D7D14">
        <w:rPr>
          <w:rFonts w:ascii="Times New Roman" w:hAnsi="Times New Roman"/>
          <w:sz w:val="28"/>
          <w:szCs w:val="28"/>
          <w:lang w:val="uk-UA"/>
        </w:rPr>
        <w:tab/>
      </w:r>
      <w:r w:rsidRPr="002D7D14">
        <w:rPr>
          <w:rFonts w:ascii="Times New Roman" w:hAnsi="Times New Roman"/>
          <w:sz w:val="28"/>
          <w:szCs w:val="28"/>
          <w:lang w:val="uk-UA"/>
        </w:rPr>
        <w:tab/>
      </w:r>
      <w:r w:rsidRPr="002D7D14">
        <w:rPr>
          <w:rFonts w:ascii="Times New Roman" w:hAnsi="Times New Roman"/>
          <w:sz w:val="28"/>
          <w:szCs w:val="28"/>
          <w:lang w:val="uk-UA"/>
        </w:rPr>
        <w:tab/>
      </w:r>
      <w:r w:rsidRPr="002D7D14">
        <w:rPr>
          <w:rFonts w:ascii="Times New Roman" w:hAnsi="Times New Roman"/>
          <w:sz w:val="28"/>
          <w:szCs w:val="28"/>
          <w:lang w:val="uk-UA"/>
        </w:rPr>
        <w:tab/>
        <w:t>Сергій ВОЛОШИН</w:t>
      </w:r>
    </w:p>
    <w:p w:rsidR="002D7D14" w:rsidRPr="002D7D14" w:rsidRDefault="002D7D14">
      <w:pPr>
        <w:pStyle w:val="ac"/>
        <w:rPr>
          <w:rFonts w:ascii="Times New Roman" w:hAnsi="Times New Roman"/>
          <w:sz w:val="28"/>
          <w:szCs w:val="28"/>
          <w:lang w:val="uk-UA"/>
        </w:rPr>
      </w:pPr>
    </w:p>
    <w:p w:rsidR="002D7D14" w:rsidRPr="002D7D14" w:rsidRDefault="002D7D14">
      <w:pPr>
        <w:pStyle w:val="ac"/>
        <w:rPr>
          <w:rFonts w:ascii="Times New Roman" w:hAnsi="Times New Roman"/>
          <w:sz w:val="28"/>
          <w:szCs w:val="28"/>
          <w:lang w:val="uk-UA"/>
        </w:rPr>
      </w:pPr>
    </w:p>
    <w:p w:rsidR="002D7D14" w:rsidRPr="002D7D14" w:rsidRDefault="002D7D14">
      <w:pPr>
        <w:pStyle w:val="ac"/>
        <w:rPr>
          <w:rFonts w:ascii="Times New Roman" w:hAnsi="Times New Roman"/>
          <w:sz w:val="28"/>
          <w:szCs w:val="28"/>
          <w:lang w:val="uk-UA"/>
        </w:rPr>
      </w:pPr>
    </w:p>
    <w:p w:rsidR="002D7D14" w:rsidRPr="002D7D14" w:rsidRDefault="002D7D14">
      <w:pPr>
        <w:pStyle w:val="ac"/>
        <w:rPr>
          <w:rFonts w:ascii="Times New Roman" w:hAnsi="Times New Roman"/>
          <w:sz w:val="28"/>
          <w:szCs w:val="28"/>
          <w:lang w:val="uk-UA"/>
        </w:rPr>
      </w:pPr>
    </w:p>
    <w:p w:rsidR="002D7D14" w:rsidRPr="002D7D14" w:rsidRDefault="002D7D14">
      <w:pPr>
        <w:pStyle w:val="ac"/>
        <w:rPr>
          <w:rFonts w:ascii="Times New Roman" w:hAnsi="Times New Roman"/>
          <w:sz w:val="28"/>
          <w:szCs w:val="28"/>
          <w:lang w:val="uk-UA"/>
        </w:rPr>
      </w:pPr>
    </w:p>
    <w:p w:rsidR="002D7D14" w:rsidRPr="002D7D14" w:rsidRDefault="002D7D14">
      <w:pPr>
        <w:pStyle w:val="ac"/>
        <w:rPr>
          <w:rFonts w:ascii="Times New Roman" w:hAnsi="Times New Roman"/>
          <w:sz w:val="28"/>
          <w:szCs w:val="28"/>
          <w:lang w:val="uk-UA"/>
        </w:rPr>
      </w:pPr>
    </w:p>
    <w:p w:rsidR="002D7D14" w:rsidRPr="002D7D14" w:rsidRDefault="002D7D14">
      <w:pPr>
        <w:pStyle w:val="ac"/>
        <w:rPr>
          <w:rFonts w:ascii="Times New Roman" w:hAnsi="Times New Roman"/>
          <w:sz w:val="28"/>
          <w:szCs w:val="28"/>
          <w:lang w:val="uk-UA"/>
        </w:rPr>
      </w:pPr>
    </w:p>
    <w:p w:rsidR="008271C1" w:rsidRDefault="008271C1">
      <w:pPr>
        <w:pStyle w:val="ac"/>
        <w:rPr>
          <w:rFonts w:ascii="Times New Roman" w:hAnsi="Times New Roman"/>
          <w:sz w:val="28"/>
          <w:szCs w:val="28"/>
          <w:lang w:val="uk-UA"/>
        </w:rPr>
      </w:pPr>
      <w:r>
        <w:rPr>
          <w:rFonts w:ascii="Times New Roman" w:hAnsi="Times New Roman"/>
          <w:sz w:val="28"/>
          <w:szCs w:val="28"/>
          <w:lang w:val="uk-UA"/>
        </w:rPr>
        <w:br w:type="page"/>
      </w:r>
    </w:p>
    <w:p w:rsidR="002D7D14" w:rsidRPr="002D7D14" w:rsidRDefault="002D7D14">
      <w:pPr>
        <w:pStyle w:val="ac"/>
        <w:rPr>
          <w:rFonts w:ascii="Times New Roman" w:hAnsi="Times New Roman"/>
          <w:sz w:val="28"/>
          <w:szCs w:val="28"/>
          <w:lang w:val="uk-UA"/>
        </w:rPr>
      </w:pPr>
    </w:p>
    <w:p w:rsidR="002D7D14" w:rsidRDefault="002D7D14" w:rsidP="002D7D14">
      <w:pPr>
        <w:pStyle w:val="ac"/>
        <w:jc w:val="center"/>
        <w:rPr>
          <w:rFonts w:ascii="Times New Roman" w:hAnsi="Times New Roman"/>
          <w:sz w:val="28"/>
          <w:szCs w:val="28"/>
          <w:lang w:val="uk-UA"/>
        </w:rPr>
      </w:pPr>
    </w:p>
    <w:p w:rsidR="00352CE5" w:rsidRPr="002D7D14" w:rsidRDefault="00352CE5" w:rsidP="002D7D14">
      <w:pPr>
        <w:pStyle w:val="ac"/>
        <w:jc w:val="center"/>
        <w:rPr>
          <w:rFonts w:ascii="Times New Roman" w:hAnsi="Times New Roman"/>
          <w:sz w:val="28"/>
          <w:szCs w:val="28"/>
          <w:lang w:val="uk-UA"/>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2D7D14" w:rsidTr="008271C1">
        <w:tc>
          <w:tcPr>
            <w:tcW w:w="4927" w:type="dxa"/>
          </w:tcPr>
          <w:p w:rsid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ПОГОДЖЕНО</w:t>
            </w:r>
          </w:p>
          <w:p w:rsidR="008271C1"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Начальник відділу культури</w:t>
            </w:r>
            <w:r>
              <w:rPr>
                <w:rFonts w:ascii="Times New Roman" w:hAnsi="Times New Roman"/>
                <w:sz w:val="28"/>
                <w:szCs w:val="28"/>
                <w:lang w:val="uk-UA"/>
              </w:rPr>
              <w:t xml:space="preserve">, </w:t>
            </w:r>
            <w:r w:rsidRPr="002D7D14">
              <w:rPr>
                <w:rFonts w:ascii="Times New Roman" w:hAnsi="Times New Roman"/>
                <w:sz w:val="28"/>
                <w:szCs w:val="28"/>
                <w:lang w:val="uk-UA"/>
              </w:rPr>
              <w:t>туризму та охорони культурної</w:t>
            </w:r>
            <w:r>
              <w:rPr>
                <w:rFonts w:ascii="Times New Roman" w:hAnsi="Times New Roman"/>
                <w:sz w:val="28"/>
                <w:szCs w:val="28"/>
                <w:lang w:val="uk-UA"/>
              </w:rPr>
              <w:t xml:space="preserve"> </w:t>
            </w:r>
            <w:r w:rsidRPr="002D7D14">
              <w:rPr>
                <w:rFonts w:ascii="Times New Roman" w:hAnsi="Times New Roman"/>
                <w:sz w:val="28"/>
                <w:szCs w:val="28"/>
                <w:lang w:val="uk-UA"/>
              </w:rPr>
              <w:t>спадщини Хорольської міської ради Лубенського району Полтавської області</w:t>
            </w:r>
          </w:p>
          <w:p w:rsidR="008271C1" w:rsidRDefault="008271C1" w:rsidP="002D7D14">
            <w:pPr>
              <w:pStyle w:val="ac"/>
              <w:rPr>
                <w:rFonts w:ascii="Times New Roman" w:hAnsi="Times New Roman"/>
                <w:sz w:val="28"/>
                <w:szCs w:val="28"/>
                <w:lang w:val="uk-UA"/>
              </w:rPr>
            </w:pPr>
          </w:p>
          <w:p w:rsidR="002D7D14" w:rsidRDefault="002D7D14" w:rsidP="002D7D14">
            <w:pPr>
              <w:pStyle w:val="ac"/>
              <w:rPr>
                <w:rFonts w:ascii="Times New Roman" w:hAnsi="Times New Roman"/>
                <w:sz w:val="28"/>
                <w:szCs w:val="28"/>
                <w:lang w:val="uk-UA"/>
              </w:rPr>
            </w:pPr>
            <w:proofErr w:type="spellStart"/>
            <w:r w:rsidRPr="002D7D14">
              <w:rPr>
                <w:rFonts w:ascii="Times New Roman" w:hAnsi="Times New Roman"/>
                <w:sz w:val="28"/>
                <w:szCs w:val="28"/>
                <w:lang w:val="uk-UA"/>
              </w:rPr>
              <w:t>____________Окса</w:t>
            </w:r>
            <w:proofErr w:type="spellEnd"/>
            <w:r w:rsidRPr="002D7D14">
              <w:rPr>
                <w:rFonts w:ascii="Times New Roman" w:hAnsi="Times New Roman"/>
                <w:sz w:val="28"/>
                <w:szCs w:val="28"/>
                <w:lang w:val="uk-UA"/>
              </w:rPr>
              <w:t>на ЛЕВІНА</w:t>
            </w:r>
          </w:p>
        </w:tc>
        <w:tc>
          <w:tcPr>
            <w:tcW w:w="4927" w:type="dxa"/>
          </w:tcPr>
          <w:p w:rsid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 xml:space="preserve">ЗАТВЕРДЖЕНО </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Рішенням</w:t>
            </w:r>
            <w:r>
              <w:rPr>
                <w:rFonts w:ascii="Times New Roman" w:hAnsi="Times New Roman"/>
                <w:sz w:val="28"/>
                <w:szCs w:val="28"/>
                <w:lang w:val="uk-UA"/>
              </w:rPr>
              <w:t xml:space="preserve"> другого пленарного засідання</w:t>
            </w:r>
            <w:r w:rsidRPr="002D7D14">
              <w:rPr>
                <w:rFonts w:ascii="Times New Roman" w:hAnsi="Times New Roman"/>
                <w:sz w:val="28"/>
                <w:szCs w:val="28"/>
                <w:lang w:val="uk-UA"/>
              </w:rPr>
              <w:t xml:space="preserve"> </w:t>
            </w:r>
            <w:r>
              <w:rPr>
                <w:rFonts w:ascii="Times New Roman" w:hAnsi="Times New Roman"/>
                <w:sz w:val="28"/>
                <w:szCs w:val="28"/>
                <w:lang w:val="uk-UA"/>
              </w:rPr>
              <w:t>п’ятдесят дев’ятої сесії</w:t>
            </w:r>
            <w:r w:rsidRPr="002D7D14">
              <w:rPr>
                <w:rFonts w:ascii="Times New Roman" w:hAnsi="Times New Roman"/>
                <w:sz w:val="28"/>
                <w:szCs w:val="28"/>
                <w:lang w:val="uk-UA"/>
              </w:rPr>
              <w:t xml:space="preserve"> </w:t>
            </w:r>
            <w:r w:rsidR="008271C1">
              <w:rPr>
                <w:rFonts w:ascii="Times New Roman" w:hAnsi="Times New Roman"/>
                <w:sz w:val="28"/>
                <w:szCs w:val="28"/>
                <w:lang w:val="uk-UA"/>
              </w:rPr>
              <w:t xml:space="preserve"> Хорольської міської ради восьмого скликання </w:t>
            </w:r>
            <w:r w:rsidRPr="002D7D14">
              <w:rPr>
                <w:rFonts w:ascii="Times New Roman" w:hAnsi="Times New Roman"/>
                <w:sz w:val="28"/>
                <w:szCs w:val="28"/>
                <w:lang w:val="uk-UA"/>
              </w:rPr>
              <w:t>від 2</w:t>
            </w:r>
            <w:r w:rsidR="008271C1">
              <w:rPr>
                <w:rFonts w:ascii="Times New Roman" w:hAnsi="Times New Roman"/>
                <w:sz w:val="28"/>
                <w:szCs w:val="28"/>
                <w:lang w:val="uk-UA"/>
              </w:rPr>
              <w:t>3</w:t>
            </w:r>
            <w:r w:rsidRPr="002D7D14">
              <w:rPr>
                <w:rFonts w:ascii="Times New Roman" w:hAnsi="Times New Roman"/>
                <w:sz w:val="28"/>
                <w:szCs w:val="28"/>
                <w:lang w:val="uk-UA"/>
              </w:rPr>
              <w:t>.09.2024</w:t>
            </w:r>
            <w:r w:rsidR="008271C1">
              <w:rPr>
                <w:rFonts w:ascii="Times New Roman" w:hAnsi="Times New Roman"/>
                <w:sz w:val="28"/>
                <w:szCs w:val="28"/>
                <w:lang w:val="uk-UA"/>
              </w:rPr>
              <w:t xml:space="preserve"> </w:t>
            </w:r>
            <w:r w:rsidRPr="002D7D14">
              <w:rPr>
                <w:rFonts w:ascii="Times New Roman" w:hAnsi="Times New Roman"/>
                <w:sz w:val="28"/>
                <w:szCs w:val="28"/>
                <w:lang w:val="uk-UA"/>
              </w:rPr>
              <w:t xml:space="preserve"> №</w:t>
            </w:r>
            <w:r w:rsidR="008271C1">
              <w:rPr>
                <w:rFonts w:ascii="Times New Roman" w:hAnsi="Times New Roman"/>
                <w:sz w:val="28"/>
                <w:szCs w:val="28"/>
                <w:lang w:val="uk-UA"/>
              </w:rPr>
              <w:t>2876</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Міський голова</w:t>
            </w:r>
          </w:p>
          <w:p w:rsidR="002D7D14" w:rsidRDefault="008271C1" w:rsidP="002D7D14">
            <w:pPr>
              <w:pStyle w:val="ac"/>
              <w:rPr>
                <w:rFonts w:ascii="Times New Roman" w:hAnsi="Times New Roman"/>
                <w:sz w:val="28"/>
                <w:szCs w:val="28"/>
                <w:lang w:val="uk-UA"/>
              </w:rPr>
            </w:pPr>
            <w:r>
              <w:rPr>
                <w:rFonts w:ascii="Times New Roman" w:hAnsi="Times New Roman"/>
                <w:sz w:val="28"/>
                <w:szCs w:val="28"/>
                <w:lang w:val="uk-UA"/>
              </w:rPr>
              <w:t>_____________</w:t>
            </w:r>
            <w:r>
              <w:rPr>
                <w:rFonts w:ascii="Times New Roman" w:hAnsi="Times New Roman"/>
                <w:sz w:val="28"/>
                <w:szCs w:val="28"/>
                <w:lang w:val="uk-UA"/>
              </w:rPr>
              <w:tab/>
              <w:t>Сергій ВОЛОШИН</w:t>
            </w:r>
          </w:p>
        </w:tc>
      </w:tr>
    </w:tbl>
    <w:p w:rsidR="002D7D14" w:rsidRPr="002D7D14" w:rsidRDefault="002D7D14" w:rsidP="002D7D14">
      <w:pPr>
        <w:pStyle w:val="ac"/>
        <w:jc w:val="center"/>
        <w:rPr>
          <w:rFonts w:ascii="Times New Roman" w:hAnsi="Times New Roman"/>
          <w:sz w:val="28"/>
          <w:szCs w:val="28"/>
          <w:lang w:val="uk-UA"/>
        </w:rPr>
      </w:pPr>
    </w:p>
    <w:p w:rsidR="002D7D14" w:rsidRPr="002D7D14" w:rsidRDefault="002D7D14" w:rsidP="002D7D14">
      <w:pPr>
        <w:pStyle w:val="ac"/>
        <w:jc w:val="center"/>
        <w:rPr>
          <w:rFonts w:ascii="Times New Roman" w:hAnsi="Times New Roman"/>
          <w:sz w:val="28"/>
          <w:szCs w:val="28"/>
          <w:lang w:val="uk-UA"/>
        </w:rPr>
      </w:pPr>
    </w:p>
    <w:p w:rsidR="002D7D14" w:rsidRPr="002D7D14" w:rsidRDefault="002D7D14" w:rsidP="002D7D14">
      <w:pPr>
        <w:pStyle w:val="ac"/>
        <w:jc w:val="center"/>
        <w:rPr>
          <w:rFonts w:ascii="Times New Roman" w:hAnsi="Times New Roman"/>
          <w:sz w:val="28"/>
          <w:szCs w:val="28"/>
          <w:lang w:val="uk-UA"/>
        </w:rPr>
      </w:pPr>
    </w:p>
    <w:p w:rsidR="002D7D14" w:rsidRPr="002D7D14" w:rsidRDefault="002D7D14" w:rsidP="002D7D14">
      <w:pPr>
        <w:pStyle w:val="ac"/>
        <w:jc w:val="center"/>
        <w:rPr>
          <w:rFonts w:ascii="Times New Roman" w:hAnsi="Times New Roman"/>
          <w:sz w:val="28"/>
          <w:szCs w:val="28"/>
          <w:lang w:val="uk-UA"/>
        </w:rPr>
      </w:pPr>
    </w:p>
    <w:p w:rsidR="002D7D14" w:rsidRPr="002D7D14" w:rsidRDefault="002D7D14" w:rsidP="002D7D14">
      <w:pPr>
        <w:pStyle w:val="ac"/>
        <w:jc w:val="center"/>
        <w:rPr>
          <w:rFonts w:ascii="Times New Roman" w:hAnsi="Times New Roman"/>
          <w:sz w:val="28"/>
          <w:szCs w:val="28"/>
          <w:lang w:val="uk-UA"/>
        </w:rPr>
      </w:pPr>
    </w:p>
    <w:p w:rsidR="002D7D14" w:rsidRPr="002D7D14" w:rsidRDefault="002D7D14" w:rsidP="002D7D14">
      <w:pPr>
        <w:pStyle w:val="ac"/>
        <w:jc w:val="center"/>
        <w:rPr>
          <w:rFonts w:ascii="Times New Roman" w:hAnsi="Times New Roman"/>
          <w:sz w:val="28"/>
          <w:szCs w:val="28"/>
          <w:lang w:val="uk-UA"/>
        </w:rPr>
      </w:pPr>
    </w:p>
    <w:p w:rsidR="002D7D14" w:rsidRPr="002D7D14" w:rsidRDefault="002D7D14" w:rsidP="002D7D14">
      <w:pPr>
        <w:pStyle w:val="ac"/>
        <w:jc w:val="center"/>
        <w:rPr>
          <w:rFonts w:ascii="Times New Roman" w:hAnsi="Times New Roman"/>
          <w:sz w:val="28"/>
          <w:szCs w:val="28"/>
          <w:lang w:val="uk-UA"/>
        </w:rPr>
      </w:pPr>
    </w:p>
    <w:p w:rsidR="002D7D14" w:rsidRPr="002D7D14" w:rsidRDefault="002D7D14" w:rsidP="002D7D14">
      <w:pPr>
        <w:pStyle w:val="ac"/>
        <w:jc w:val="center"/>
        <w:rPr>
          <w:rFonts w:ascii="Times New Roman" w:hAnsi="Times New Roman"/>
          <w:sz w:val="28"/>
          <w:szCs w:val="28"/>
          <w:lang w:val="uk-UA"/>
        </w:rPr>
      </w:pPr>
    </w:p>
    <w:p w:rsidR="002D7D14" w:rsidRPr="002D7D14" w:rsidRDefault="002D7D14" w:rsidP="002D7D14">
      <w:pPr>
        <w:pStyle w:val="ac"/>
        <w:jc w:val="center"/>
        <w:rPr>
          <w:rFonts w:ascii="Times New Roman" w:hAnsi="Times New Roman"/>
          <w:sz w:val="28"/>
          <w:szCs w:val="28"/>
          <w:lang w:val="uk-UA"/>
        </w:rPr>
      </w:pPr>
    </w:p>
    <w:p w:rsidR="002D7D14" w:rsidRPr="008271C1" w:rsidRDefault="002D7D14" w:rsidP="002D7D14">
      <w:pPr>
        <w:pStyle w:val="ac"/>
        <w:jc w:val="center"/>
        <w:rPr>
          <w:rFonts w:ascii="Times New Roman" w:hAnsi="Times New Roman"/>
          <w:sz w:val="44"/>
          <w:szCs w:val="44"/>
          <w:lang w:val="uk-UA"/>
        </w:rPr>
      </w:pPr>
      <w:r w:rsidRPr="008271C1">
        <w:rPr>
          <w:rFonts w:ascii="Times New Roman" w:hAnsi="Times New Roman"/>
          <w:sz w:val="44"/>
          <w:szCs w:val="44"/>
          <w:lang w:val="uk-UA"/>
        </w:rPr>
        <w:t>СТАТУТ</w:t>
      </w:r>
    </w:p>
    <w:p w:rsidR="002D7D14" w:rsidRPr="008271C1" w:rsidRDefault="008271C1" w:rsidP="002D7D14">
      <w:pPr>
        <w:pStyle w:val="ac"/>
        <w:jc w:val="center"/>
        <w:rPr>
          <w:rFonts w:ascii="Times New Roman" w:hAnsi="Times New Roman"/>
          <w:sz w:val="44"/>
          <w:szCs w:val="44"/>
          <w:lang w:val="uk-UA"/>
        </w:rPr>
      </w:pPr>
      <w:r>
        <w:rPr>
          <w:rFonts w:ascii="Times New Roman" w:hAnsi="Times New Roman"/>
          <w:sz w:val="44"/>
          <w:szCs w:val="44"/>
          <w:lang w:val="uk-UA"/>
        </w:rPr>
        <w:t xml:space="preserve">Хорольської музичної </w:t>
      </w:r>
      <w:r w:rsidR="002D7D14" w:rsidRPr="008271C1">
        <w:rPr>
          <w:rFonts w:ascii="Times New Roman" w:hAnsi="Times New Roman"/>
          <w:sz w:val="44"/>
          <w:szCs w:val="44"/>
          <w:lang w:val="uk-UA"/>
        </w:rPr>
        <w:t>школи</w:t>
      </w:r>
    </w:p>
    <w:p w:rsidR="002D7D14" w:rsidRPr="008271C1" w:rsidRDefault="002D7D14" w:rsidP="002D7D14">
      <w:pPr>
        <w:pStyle w:val="ac"/>
        <w:jc w:val="center"/>
        <w:rPr>
          <w:rFonts w:ascii="Times New Roman" w:hAnsi="Times New Roman"/>
          <w:sz w:val="32"/>
          <w:szCs w:val="28"/>
          <w:lang w:val="uk-UA"/>
        </w:rPr>
      </w:pPr>
      <w:r w:rsidRPr="008271C1">
        <w:rPr>
          <w:rFonts w:ascii="Times New Roman" w:hAnsi="Times New Roman"/>
          <w:sz w:val="32"/>
          <w:szCs w:val="28"/>
          <w:lang w:val="uk-UA"/>
        </w:rPr>
        <w:t>(Нова редакція - 26457748 )</w:t>
      </w:r>
    </w:p>
    <w:p w:rsidR="002D7D14" w:rsidRPr="002D7D14" w:rsidRDefault="002D7D14" w:rsidP="002D7D14">
      <w:pPr>
        <w:pStyle w:val="ac"/>
        <w:jc w:val="center"/>
        <w:rPr>
          <w:rFonts w:ascii="Times New Roman" w:hAnsi="Times New Roman"/>
          <w:sz w:val="28"/>
          <w:szCs w:val="28"/>
          <w:lang w:val="uk-UA"/>
        </w:rPr>
      </w:pPr>
    </w:p>
    <w:p w:rsidR="002D7D14" w:rsidRPr="002D7D14" w:rsidRDefault="002D7D14" w:rsidP="002D7D14">
      <w:pPr>
        <w:pStyle w:val="ac"/>
        <w:jc w:val="center"/>
        <w:rPr>
          <w:rFonts w:ascii="Times New Roman" w:hAnsi="Times New Roman"/>
          <w:sz w:val="28"/>
          <w:szCs w:val="28"/>
          <w:lang w:val="uk-UA"/>
        </w:rPr>
      </w:pPr>
    </w:p>
    <w:p w:rsidR="002D7D14" w:rsidRPr="002D7D14" w:rsidRDefault="002D7D14" w:rsidP="002D7D14">
      <w:pPr>
        <w:pStyle w:val="ac"/>
        <w:jc w:val="center"/>
        <w:rPr>
          <w:rFonts w:ascii="Times New Roman" w:hAnsi="Times New Roman"/>
          <w:sz w:val="28"/>
          <w:szCs w:val="28"/>
          <w:lang w:val="uk-UA"/>
        </w:rPr>
      </w:pPr>
    </w:p>
    <w:p w:rsidR="002D7D14" w:rsidRPr="002D7D14" w:rsidRDefault="002D7D14" w:rsidP="002D7D14">
      <w:pPr>
        <w:pStyle w:val="ac"/>
        <w:jc w:val="center"/>
        <w:rPr>
          <w:rFonts w:ascii="Times New Roman" w:hAnsi="Times New Roman"/>
          <w:sz w:val="28"/>
          <w:szCs w:val="28"/>
          <w:lang w:val="uk-UA"/>
        </w:rPr>
      </w:pPr>
    </w:p>
    <w:p w:rsidR="002D7D14" w:rsidRPr="002D7D14" w:rsidRDefault="002D7D14" w:rsidP="002D7D14">
      <w:pPr>
        <w:pStyle w:val="ac"/>
        <w:jc w:val="center"/>
        <w:rPr>
          <w:rFonts w:ascii="Times New Roman" w:hAnsi="Times New Roman"/>
          <w:sz w:val="28"/>
          <w:szCs w:val="28"/>
          <w:lang w:val="uk-UA"/>
        </w:rPr>
      </w:pPr>
    </w:p>
    <w:p w:rsidR="002D7D14" w:rsidRPr="002D7D14" w:rsidRDefault="002D7D14" w:rsidP="002D7D14">
      <w:pPr>
        <w:pStyle w:val="ac"/>
        <w:jc w:val="center"/>
        <w:rPr>
          <w:rFonts w:ascii="Times New Roman" w:hAnsi="Times New Roman"/>
          <w:sz w:val="28"/>
          <w:szCs w:val="28"/>
          <w:lang w:val="uk-UA"/>
        </w:rPr>
      </w:pPr>
    </w:p>
    <w:p w:rsidR="002D7D14" w:rsidRPr="002D7D14" w:rsidRDefault="002D7D14" w:rsidP="002D7D14">
      <w:pPr>
        <w:pStyle w:val="ac"/>
        <w:jc w:val="center"/>
        <w:rPr>
          <w:rFonts w:ascii="Times New Roman" w:hAnsi="Times New Roman"/>
          <w:sz w:val="28"/>
          <w:szCs w:val="28"/>
          <w:lang w:val="uk-UA"/>
        </w:rPr>
      </w:pPr>
    </w:p>
    <w:p w:rsidR="002D7D14" w:rsidRPr="002D7D14" w:rsidRDefault="002D7D14" w:rsidP="002D7D14">
      <w:pPr>
        <w:pStyle w:val="ac"/>
        <w:jc w:val="center"/>
        <w:rPr>
          <w:rFonts w:ascii="Times New Roman" w:hAnsi="Times New Roman"/>
          <w:sz w:val="28"/>
          <w:szCs w:val="28"/>
          <w:lang w:val="uk-UA"/>
        </w:rPr>
      </w:pPr>
    </w:p>
    <w:p w:rsidR="002D7D14" w:rsidRPr="002D7D14" w:rsidRDefault="002D7D14" w:rsidP="002D7D14">
      <w:pPr>
        <w:pStyle w:val="ac"/>
        <w:jc w:val="center"/>
        <w:rPr>
          <w:rFonts w:ascii="Times New Roman" w:hAnsi="Times New Roman"/>
          <w:sz w:val="28"/>
          <w:szCs w:val="28"/>
          <w:lang w:val="uk-UA"/>
        </w:rPr>
      </w:pPr>
    </w:p>
    <w:p w:rsidR="002D7D14" w:rsidRPr="002D7D14" w:rsidRDefault="002D7D14" w:rsidP="002D7D14">
      <w:pPr>
        <w:pStyle w:val="ac"/>
        <w:jc w:val="center"/>
        <w:rPr>
          <w:rFonts w:ascii="Times New Roman" w:hAnsi="Times New Roman"/>
          <w:sz w:val="28"/>
          <w:szCs w:val="28"/>
          <w:lang w:val="uk-UA"/>
        </w:rPr>
      </w:pPr>
    </w:p>
    <w:p w:rsidR="002D7D14" w:rsidRPr="002D7D14" w:rsidRDefault="002D7D14" w:rsidP="002D7D14">
      <w:pPr>
        <w:pStyle w:val="ac"/>
        <w:jc w:val="center"/>
        <w:rPr>
          <w:rFonts w:ascii="Times New Roman" w:hAnsi="Times New Roman"/>
          <w:sz w:val="28"/>
          <w:szCs w:val="28"/>
          <w:lang w:val="uk-UA"/>
        </w:rPr>
      </w:pPr>
    </w:p>
    <w:p w:rsidR="002D7D14" w:rsidRPr="002D7D14" w:rsidRDefault="002D7D14" w:rsidP="002D7D14">
      <w:pPr>
        <w:pStyle w:val="ac"/>
        <w:jc w:val="center"/>
        <w:rPr>
          <w:rFonts w:ascii="Times New Roman" w:hAnsi="Times New Roman"/>
          <w:sz w:val="28"/>
          <w:szCs w:val="28"/>
          <w:lang w:val="uk-UA"/>
        </w:rPr>
      </w:pPr>
    </w:p>
    <w:p w:rsidR="002D7D14" w:rsidRPr="002D7D14" w:rsidRDefault="002D7D14" w:rsidP="002D7D14">
      <w:pPr>
        <w:pStyle w:val="ac"/>
        <w:jc w:val="center"/>
        <w:rPr>
          <w:rFonts w:ascii="Times New Roman" w:hAnsi="Times New Roman"/>
          <w:sz w:val="28"/>
          <w:szCs w:val="28"/>
          <w:lang w:val="uk-UA"/>
        </w:rPr>
      </w:pPr>
    </w:p>
    <w:p w:rsidR="002D7D14" w:rsidRPr="002D7D14" w:rsidRDefault="002D7D14" w:rsidP="002D7D14">
      <w:pPr>
        <w:pStyle w:val="ac"/>
        <w:jc w:val="center"/>
        <w:rPr>
          <w:rFonts w:ascii="Times New Roman" w:hAnsi="Times New Roman"/>
          <w:sz w:val="28"/>
          <w:szCs w:val="28"/>
          <w:lang w:val="uk-UA"/>
        </w:rPr>
      </w:pPr>
    </w:p>
    <w:p w:rsidR="002D7D14" w:rsidRPr="002D7D14" w:rsidRDefault="002D7D14" w:rsidP="002D7D14">
      <w:pPr>
        <w:pStyle w:val="ac"/>
        <w:jc w:val="center"/>
        <w:rPr>
          <w:rFonts w:ascii="Times New Roman" w:hAnsi="Times New Roman"/>
          <w:sz w:val="28"/>
          <w:szCs w:val="28"/>
          <w:lang w:val="uk-UA"/>
        </w:rPr>
      </w:pPr>
    </w:p>
    <w:p w:rsidR="008271C1" w:rsidRDefault="008271C1" w:rsidP="002D7D14">
      <w:pPr>
        <w:pStyle w:val="ac"/>
        <w:jc w:val="center"/>
        <w:rPr>
          <w:rFonts w:ascii="Times New Roman" w:hAnsi="Times New Roman"/>
          <w:sz w:val="28"/>
          <w:szCs w:val="28"/>
          <w:lang w:val="uk-UA"/>
        </w:rPr>
      </w:pPr>
    </w:p>
    <w:p w:rsidR="008271C1" w:rsidRDefault="008271C1" w:rsidP="002D7D14">
      <w:pPr>
        <w:pStyle w:val="ac"/>
        <w:jc w:val="center"/>
        <w:rPr>
          <w:rFonts w:ascii="Times New Roman" w:hAnsi="Times New Roman"/>
          <w:sz w:val="28"/>
          <w:szCs w:val="28"/>
          <w:lang w:val="uk-UA"/>
        </w:rPr>
      </w:pPr>
    </w:p>
    <w:p w:rsidR="008271C1" w:rsidRDefault="008271C1" w:rsidP="002D7D14">
      <w:pPr>
        <w:pStyle w:val="ac"/>
        <w:jc w:val="center"/>
        <w:rPr>
          <w:rFonts w:ascii="Times New Roman" w:hAnsi="Times New Roman"/>
          <w:sz w:val="28"/>
          <w:szCs w:val="28"/>
          <w:lang w:val="uk-UA"/>
        </w:rPr>
      </w:pPr>
    </w:p>
    <w:p w:rsidR="008271C1" w:rsidRDefault="008271C1" w:rsidP="002D7D14">
      <w:pPr>
        <w:pStyle w:val="ac"/>
        <w:jc w:val="center"/>
        <w:rPr>
          <w:rFonts w:ascii="Times New Roman" w:hAnsi="Times New Roman"/>
          <w:sz w:val="28"/>
          <w:szCs w:val="28"/>
          <w:lang w:val="uk-UA"/>
        </w:rPr>
      </w:pPr>
    </w:p>
    <w:p w:rsidR="008271C1" w:rsidRDefault="008271C1" w:rsidP="002D7D14">
      <w:pPr>
        <w:pStyle w:val="ac"/>
        <w:jc w:val="center"/>
        <w:rPr>
          <w:rFonts w:ascii="Times New Roman" w:hAnsi="Times New Roman"/>
          <w:sz w:val="28"/>
          <w:szCs w:val="28"/>
          <w:lang w:val="uk-UA"/>
        </w:rPr>
      </w:pPr>
    </w:p>
    <w:p w:rsidR="008271C1" w:rsidRDefault="008271C1" w:rsidP="002D7D14">
      <w:pPr>
        <w:pStyle w:val="ac"/>
        <w:jc w:val="center"/>
        <w:rPr>
          <w:rFonts w:ascii="Times New Roman" w:hAnsi="Times New Roman"/>
          <w:sz w:val="28"/>
          <w:szCs w:val="28"/>
          <w:lang w:val="uk-UA"/>
        </w:rPr>
      </w:pPr>
    </w:p>
    <w:p w:rsidR="008271C1" w:rsidRDefault="008271C1" w:rsidP="002D7D14">
      <w:pPr>
        <w:pStyle w:val="ac"/>
        <w:jc w:val="center"/>
        <w:rPr>
          <w:rFonts w:ascii="Times New Roman" w:hAnsi="Times New Roman"/>
          <w:sz w:val="28"/>
          <w:szCs w:val="28"/>
          <w:lang w:val="uk-UA"/>
        </w:rPr>
      </w:pPr>
    </w:p>
    <w:p w:rsidR="002D7D14" w:rsidRPr="002D7D14" w:rsidRDefault="002D7D14" w:rsidP="002D7D14">
      <w:pPr>
        <w:pStyle w:val="ac"/>
        <w:jc w:val="center"/>
        <w:rPr>
          <w:rFonts w:ascii="Times New Roman" w:hAnsi="Times New Roman"/>
          <w:sz w:val="28"/>
          <w:szCs w:val="28"/>
          <w:lang w:val="uk-UA"/>
        </w:rPr>
      </w:pPr>
      <w:r w:rsidRPr="002D7D14">
        <w:rPr>
          <w:rFonts w:ascii="Times New Roman" w:hAnsi="Times New Roman"/>
          <w:sz w:val="28"/>
          <w:szCs w:val="28"/>
          <w:lang w:val="uk-UA"/>
        </w:rPr>
        <w:t>м. Хорол</w:t>
      </w:r>
    </w:p>
    <w:p w:rsidR="002D7D14" w:rsidRDefault="002D7D14" w:rsidP="002D7D14">
      <w:pPr>
        <w:pStyle w:val="ac"/>
        <w:jc w:val="center"/>
        <w:rPr>
          <w:rFonts w:ascii="Times New Roman" w:hAnsi="Times New Roman"/>
          <w:sz w:val="28"/>
          <w:szCs w:val="28"/>
          <w:lang w:val="uk-UA"/>
        </w:rPr>
      </w:pPr>
      <w:r w:rsidRPr="002D7D14">
        <w:rPr>
          <w:rFonts w:ascii="Times New Roman" w:hAnsi="Times New Roman"/>
          <w:sz w:val="28"/>
          <w:szCs w:val="28"/>
          <w:lang w:val="uk-UA"/>
        </w:rPr>
        <w:t>2024 рік</w:t>
      </w:r>
    </w:p>
    <w:p w:rsidR="008271C1" w:rsidRDefault="008271C1" w:rsidP="008271C1">
      <w:pPr>
        <w:pStyle w:val="ac"/>
        <w:jc w:val="center"/>
        <w:rPr>
          <w:rFonts w:ascii="Times New Roman" w:hAnsi="Times New Roman"/>
          <w:sz w:val="28"/>
          <w:szCs w:val="28"/>
          <w:lang w:val="uk-UA"/>
        </w:rPr>
      </w:pPr>
    </w:p>
    <w:p w:rsidR="002D7D14" w:rsidRDefault="002D7D14" w:rsidP="002D7D14">
      <w:pPr>
        <w:pStyle w:val="ac"/>
        <w:rPr>
          <w:rFonts w:ascii="Times New Roman" w:hAnsi="Times New Roman"/>
          <w:sz w:val="28"/>
          <w:szCs w:val="28"/>
          <w:lang w:val="uk-UA"/>
        </w:rPr>
      </w:pPr>
    </w:p>
    <w:p w:rsidR="008271C1" w:rsidRPr="002D7D14" w:rsidRDefault="008271C1" w:rsidP="002D7D14">
      <w:pPr>
        <w:pStyle w:val="ac"/>
        <w:rPr>
          <w:rFonts w:ascii="Times New Roman" w:hAnsi="Times New Roman"/>
          <w:sz w:val="28"/>
          <w:szCs w:val="28"/>
          <w:lang w:val="uk-UA"/>
        </w:rPr>
      </w:pPr>
    </w:p>
    <w:p w:rsidR="002D7D14" w:rsidRPr="00352CE5" w:rsidRDefault="002D7D14" w:rsidP="00352CE5">
      <w:pPr>
        <w:pStyle w:val="ac"/>
        <w:jc w:val="center"/>
        <w:rPr>
          <w:rFonts w:ascii="Times New Roman" w:hAnsi="Times New Roman"/>
          <w:b/>
          <w:sz w:val="28"/>
          <w:szCs w:val="28"/>
          <w:lang w:val="uk-UA"/>
        </w:rPr>
      </w:pPr>
      <w:r w:rsidRPr="00352CE5">
        <w:rPr>
          <w:rFonts w:ascii="Times New Roman" w:hAnsi="Times New Roman"/>
          <w:b/>
          <w:sz w:val="28"/>
          <w:szCs w:val="28"/>
          <w:lang w:val="uk-UA"/>
        </w:rPr>
        <w:t>І.</w:t>
      </w:r>
      <w:r w:rsidRPr="00352CE5">
        <w:rPr>
          <w:rFonts w:ascii="Times New Roman" w:hAnsi="Times New Roman"/>
          <w:b/>
          <w:sz w:val="28"/>
          <w:szCs w:val="28"/>
          <w:lang w:val="uk-UA"/>
        </w:rPr>
        <w:tab/>
        <w:t>ЗАГАЛЬНІ ПОЛОЖЕННЯ</w:t>
      </w:r>
    </w:p>
    <w:p w:rsidR="002D7D14" w:rsidRPr="002D7D14" w:rsidRDefault="002D7D14" w:rsidP="002D7D14">
      <w:pPr>
        <w:pStyle w:val="ac"/>
        <w:rPr>
          <w:rFonts w:ascii="Times New Roman" w:hAnsi="Times New Roman"/>
          <w:sz w:val="28"/>
          <w:szCs w:val="28"/>
          <w:lang w:val="uk-UA"/>
        </w:rPr>
      </w:pP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1.1.</w:t>
      </w:r>
      <w:r w:rsidRPr="002D7D14">
        <w:rPr>
          <w:rFonts w:ascii="Times New Roman" w:hAnsi="Times New Roman"/>
          <w:sz w:val="28"/>
          <w:szCs w:val="28"/>
          <w:lang w:val="uk-UA"/>
        </w:rPr>
        <w:tab/>
        <w:t>Хорольська  музична школа Хорольської міської ради Лубенського району Полтавської області (далі – Заклад) є позашкільним навчальним закладом освіти сфери культури, належить до системи позашкільної освіти, є початковою ланкою спеціалізованої мистецької освіти, належить до базової мережі закладів культури районного рівня.</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1.2.</w:t>
      </w:r>
      <w:r w:rsidRPr="002D7D14">
        <w:rPr>
          <w:rFonts w:ascii="Times New Roman" w:hAnsi="Times New Roman"/>
          <w:sz w:val="28"/>
          <w:szCs w:val="28"/>
          <w:lang w:val="uk-UA"/>
        </w:rPr>
        <w:tab/>
        <w:t>Засновником Закладу є Хорольська міська рада Лубенського району Полтавської області (далі – Засновник).</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1.3.</w:t>
      </w:r>
      <w:r w:rsidRPr="002D7D14">
        <w:rPr>
          <w:rFonts w:ascii="Times New Roman" w:hAnsi="Times New Roman"/>
          <w:sz w:val="28"/>
          <w:szCs w:val="28"/>
          <w:lang w:val="uk-UA"/>
        </w:rPr>
        <w:tab/>
        <w:t>Заклад належить Хорольській міській раді Лубенського району Полтавської області (далі – Власник), а з питань реалізації державної політики в галузі культури – відділу культури, туризму та охорони культурної спадщини Хорольської міської ради Лубенського району Полтавської області, що є уповноваженим органом управління у сфері культури (далі – Відділ).</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1.4.</w:t>
      </w:r>
      <w:r w:rsidRPr="002D7D14">
        <w:rPr>
          <w:rFonts w:ascii="Times New Roman" w:hAnsi="Times New Roman"/>
          <w:sz w:val="28"/>
          <w:szCs w:val="28"/>
          <w:lang w:val="uk-UA"/>
        </w:rPr>
        <w:tab/>
        <w:t xml:space="preserve">Заклад здійснює свою діяльність відповідно до Конституції України, законів України «Про освіту», «Про позашкільну освіту», «Про культуру», інших законів України, актів Президента України, Кабінету Міністрів України, а також цим Статутом та іншими нормативно-правовими актами, що регулюють діяльність у галузі культури. </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1.5.</w:t>
      </w:r>
      <w:r w:rsidRPr="002D7D14">
        <w:rPr>
          <w:rFonts w:ascii="Times New Roman" w:hAnsi="Times New Roman"/>
          <w:sz w:val="28"/>
          <w:szCs w:val="28"/>
          <w:lang w:val="uk-UA"/>
        </w:rPr>
        <w:tab/>
        <w:t>Заклад надає державні гарантії художньо-естетичного виховання, що забезпечує розвиток творчих здібностей, обдарувань та набуття здобувачами практичних навичок, оволодіння знаннями у сфері вітчизняної і світової культури, готує найбільш обдарованих учнів до вибору професії в галузі   мистецтва.</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1.6.</w:t>
      </w:r>
      <w:r w:rsidRPr="002D7D14">
        <w:rPr>
          <w:rFonts w:ascii="Times New Roman" w:hAnsi="Times New Roman"/>
          <w:sz w:val="28"/>
          <w:szCs w:val="28"/>
          <w:lang w:val="uk-UA"/>
        </w:rPr>
        <w:tab/>
        <w:t>Заклад самостійно діє в організації освітнього процесу, з урахуванням місцевих соціально-економічних, національних та регіональних особливостей.</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1.7.</w:t>
      </w:r>
      <w:r w:rsidRPr="002D7D14">
        <w:rPr>
          <w:rFonts w:ascii="Times New Roman" w:hAnsi="Times New Roman"/>
          <w:sz w:val="28"/>
          <w:szCs w:val="28"/>
          <w:lang w:val="uk-UA"/>
        </w:rPr>
        <w:tab/>
        <w:t>Мовою навчання і виховання в закладі є державна мова, яка визначається Конституцією України і відповідним Законом України.</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1.8.</w:t>
      </w:r>
      <w:r w:rsidRPr="002D7D14">
        <w:rPr>
          <w:rFonts w:ascii="Times New Roman" w:hAnsi="Times New Roman"/>
          <w:sz w:val="28"/>
          <w:szCs w:val="28"/>
          <w:lang w:val="uk-UA"/>
        </w:rPr>
        <w:tab/>
        <w:t xml:space="preserve">Цей Статут підлягає обов’язковій державній реєстрації, з моменту проведення якої  попередній Статут втрачає чинність. </w:t>
      </w:r>
    </w:p>
    <w:p w:rsidR="002D7D14" w:rsidRPr="002D7D14" w:rsidRDefault="002D7D14" w:rsidP="002D7D14">
      <w:pPr>
        <w:pStyle w:val="ac"/>
        <w:rPr>
          <w:rFonts w:ascii="Times New Roman" w:hAnsi="Times New Roman"/>
          <w:sz w:val="28"/>
          <w:szCs w:val="28"/>
          <w:lang w:val="uk-UA"/>
        </w:rPr>
      </w:pPr>
    </w:p>
    <w:p w:rsidR="002D7D14" w:rsidRPr="00352CE5" w:rsidRDefault="002D7D14" w:rsidP="00352CE5">
      <w:pPr>
        <w:pStyle w:val="ac"/>
        <w:jc w:val="center"/>
        <w:rPr>
          <w:rFonts w:ascii="Times New Roman" w:hAnsi="Times New Roman"/>
          <w:b/>
          <w:sz w:val="28"/>
          <w:szCs w:val="28"/>
          <w:lang w:val="uk-UA"/>
        </w:rPr>
      </w:pPr>
      <w:r w:rsidRPr="00352CE5">
        <w:rPr>
          <w:rFonts w:ascii="Times New Roman" w:hAnsi="Times New Roman"/>
          <w:b/>
          <w:sz w:val="28"/>
          <w:szCs w:val="28"/>
          <w:lang w:val="uk-UA"/>
        </w:rPr>
        <w:t>ІІ. НАЙМЕНУВАННЯ ТА МІСЦЕЗНАХОДЖЕННЯ</w:t>
      </w:r>
    </w:p>
    <w:p w:rsidR="002D7D14" w:rsidRPr="002D7D14" w:rsidRDefault="002D7D14" w:rsidP="002D7D14">
      <w:pPr>
        <w:pStyle w:val="ac"/>
        <w:rPr>
          <w:rFonts w:ascii="Times New Roman" w:hAnsi="Times New Roman"/>
          <w:sz w:val="28"/>
          <w:szCs w:val="28"/>
          <w:lang w:val="uk-UA"/>
        </w:rPr>
      </w:pPr>
    </w:p>
    <w:p w:rsidR="002D7D14" w:rsidRPr="002D7D14" w:rsidRDefault="00352CE5" w:rsidP="002D7D14">
      <w:pPr>
        <w:pStyle w:val="ac"/>
        <w:rPr>
          <w:rFonts w:ascii="Times New Roman" w:hAnsi="Times New Roman"/>
          <w:sz w:val="28"/>
          <w:szCs w:val="28"/>
          <w:lang w:val="uk-UA"/>
        </w:rPr>
      </w:pPr>
      <w:r>
        <w:rPr>
          <w:rFonts w:ascii="Times New Roman" w:hAnsi="Times New Roman"/>
          <w:sz w:val="28"/>
          <w:szCs w:val="28"/>
          <w:lang w:val="uk-UA"/>
        </w:rPr>
        <w:tab/>
        <w:t xml:space="preserve">2.1. </w:t>
      </w:r>
      <w:r>
        <w:rPr>
          <w:rFonts w:ascii="Times New Roman" w:hAnsi="Times New Roman"/>
          <w:sz w:val="28"/>
          <w:szCs w:val="28"/>
          <w:lang w:val="uk-UA"/>
        </w:rPr>
        <w:tab/>
        <w:t xml:space="preserve">Найменування: </w:t>
      </w:r>
      <w:r w:rsidR="002D7D14" w:rsidRPr="002D7D14">
        <w:rPr>
          <w:rFonts w:ascii="Times New Roman" w:hAnsi="Times New Roman"/>
          <w:sz w:val="28"/>
          <w:szCs w:val="28"/>
          <w:lang w:val="uk-UA"/>
        </w:rPr>
        <w:t>повна назва – Хорольська музична школа, скорочена – ХМШ.</w:t>
      </w:r>
    </w:p>
    <w:p w:rsid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r>
      <w:r w:rsidR="00352CE5">
        <w:rPr>
          <w:rFonts w:ascii="Times New Roman" w:hAnsi="Times New Roman"/>
          <w:sz w:val="28"/>
          <w:szCs w:val="28"/>
          <w:lang w:val="uk-UA"/>
        </w:rPr>
        <w:t xml:space="preserve">2.2 </w:t>
      </w:r>
      <w:r w:rsidR="00352CE5">
        <w:rPr>
          <w:rFonts w:ascii="Times New Roman" w:hAnsi="Times New Roman"/>
          <w:sz w:val="28"/>
          <w:szCs w:val="28"/>
          <w:lang w:val="uk-UA"/>
        </w:rPr>
        <w:tab/>
        <w:t xml:space="preserve">Місце знаходження закладу: </w:t>
      </w:r>
      <w:r w:rsidRPr="002D7D14">
        <w:rPr>
          <w:rFonts w:ascii="Times New Roman" w:hAnsi="Times New Roman"/>
          <w:sz w:val="28"/>
          <w:szCs w:val="28"/>
          <w:lang w:val="uk-UA"/>
        </w:rPr>
        <w:t>37800, Полтавська обл., м. Хорол, вул. Шевченка, 14/41.</w:t>
      </w:r>
    </w:p>
    <w:p w:rsidR="00352CE5" w:rsidRPr="002D7D14" w:rsidRDefault="00352CE5" w:rsidP="002D7D14">
      <w:pPr>
        <w:pStyle w:val="ac"/>
        <w:rPr>
          <w:rFonts w:ascii="Times New Roman" w:hAnsi="Times New Roman"/>
          <w:sz w:val="28"/>
          <w:szCs w:val="28"/>
          <w:lang w:val="uk-UA"/>
        </w:rPr>
      </w:pPr>
    </w:p>
    <w:p w:rsidR="002D7D14" w:rsidRPr="00352CE5" w:rsidRDefault="002D7D14" w:rsidP="00352CE5">
      <w:pPr>
        <w:pStyle w:val="ac"/>
        <w:jc w:val="center"/>
        <w:rPr>
          <w:rFonts w:ascii="Times New Roman" w:hAnsi="Times New Roman"/>
          <w:b/>
          <w:sz w:val="28"/>
          <w:szCs w:val="28"/>
          <w:lang w:val="uk-UA"/>
        </w:rPr>
      </w:pPr>
      <w:r w:rsidRPr="00352CE5">
        <w:rPr>
          <w:rFonts w:ascii="Times New Roman" w:hAnsi="Times New Roman"/>
          <w:b/>
          <w:sz w:val="28"/>
          <w:szCs w:val="28"/>
          <w:lang w:val="uk-UA"/>
        </w:rPr>
        <w:t>ІІІ.</w:t>
      </w:r>
      <w:r w:rsidRPr="00352CE5">
        <w:rPr>
          <w:rFonts w:ascii="Times New Roman" w:hAnsi="Times New Roman"/>
          <w:b/>
          <w:sz w:val="28"/>
          <w:szCs w:val="28"/>
          <w:lang w:val="uk-UA"/>
        </w:rPr>
        <w:tab/>
        <w:t>ОРГАНІЗАЦІЙНО-ПРАВОВІ ЗАСАДИ ДІЯЛЬНОСТІ ЗАКЛАДУ</w:t>
      </w:r>
    </w:p>
    <w:p w:rsidR="002D7D14" w:rsidRPr="002D7D14" w:rsidRDefault="002D7D14" w:rsidP="002D7D14">
      <w:pPr>
        <w:pStyle w:val="ac"/>
        <w:rPr>
          <w:rFonts w:ascii="Times New Roman" w:hAnsi="Times New Roman"/>
          <w:sz w:val="28"/>
          <w:szCs w:val="28"/>
          <w:lang w:val="uk-UA"/>
        </w:rPr>
      </w:pPr>
    </w:p>
    <w:p w:rsid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3.1. Заклад є юридичною особою, має свій кошторис, рахунки в установах Державного казначейства України, круглу печатку та кутовий штамп, бланки зі своїм найменуванням, має право бути відповідачем та позивачем у судах.</w:t>
      </w:r>
    </w:p>
    <w:p w:rsidR="00352CE5" w:rsidRDefault="00352CE5" w:rsidP="002D7D14">
      <w:pPr>
        <w:pStyle w:val="ac"/>
        <w:rPr>
          <w:rFonts w:ascii="Times New Roman" w:hAnsi="Times New Roman"/>
          <w:sz w:val="28"/>
          <w:szCs w:val="28"/>
          <w:lang w:val="uk-UA"/>
        </w:rPr>
      </w:pPr>
    </w:p>
    <w:p w:rsidR="00352CE5" w:rsidRDefault="00352CE5" w:rsidP="002D7D14">
      <w:pPr>
        <w:pStyle w:val="ac"/>
        <w:rPr>
          <w:rFonts w:ascii="Times New Roman" w:hAnsi="Times New Roman"/>
          <w:sz w:val="28"/>
          <w:szCs w:val="28"/>
          <w:lang w:val="uk-UA"/>
        </w:rPr>
      </w:pPr>
    </w:p>
    <w:p w:rsidR="00352CE5" w:rsidRPr="002D7D14" w:rsidRDefault="00352CE5" w:rsidP="002D7D14">
      <w:pPr>
        <w:pStyle w:val="ac"/>
        <w:rPr>
          <w:rFonts w:ascii="Times New Roman" w:hAnsi="Times New Roman"/>
          <w:sz w:val="28"/>
          <w:szCs w:val="28"/>
          <w:lang w:val="uk-UA"/>
        </w:rPr>
      </w:pP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 xml:space="preserve">3.2. </w:t>
      </w:r>
      <w:r w:rsidRPr="002D7D14">
        <w:rPr>
          <w:rFonts w:ascii="Times New Roman" w:hAnsi="Times New Roman"/>
          <w:sz w:val="28"/>
          <w:szCs w:val="28"/>
          <w:lang w:val="uk-UA"/>
        </w:rPr>
        <w:tab/>
        <w:t xml:space="preserve">Створення, реорганізація і ліквідація Закладу здійснюється за рішенням Власника у порядку, визначеним законодавством. </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3.3.</w:t>
      </w:r>
      <w:r w:rsidRPr="002D7D14">
        <w:rPr>
          <w:rFonts w:ascii="Times New Roman" w:hAnsi="Times New Roman"/>
          <w:sz w:val="28"/>
          <w:szCs w:val="28"/>
          <w:lang w:val="uk-UA"/>
        </w:rPr>
        <w:tab/>
        <w:t xml:space="preserve">Заклад проводить освітню і мистецьку діяльність, яка включає організацію, забезпечення та реалізацію мистецько-освітнього процесу з метою формування у здобувачів початкової мистецької освіти </w:t>
      </w:r>
      <w:proofErr w:type="spellStart"/>
      <w:r w:rsidRPr="002D7D14">
        <w:rPr>
          <w:rFonts w:ascii="Times New Roman" w:hAnsi="Times New Roman"/>
          <w:sz w:val="28"/>
          <w:szCs w:val="28"/>
          <w:lang w:val="uk-UA"/>
        </w:rPr>
        <w:t>компетентностей</w:t>
      </w:r>
      <w:proofErr w:type="spellEnd"/>
      <w:r w:rsidRPr="002D7D14">
        <w:rPr>
          <w:rFonts w:ascii="Times New Roman" w:hAnsi="Times New Roman"/>
          <w:sz w:val="28"/>
          <w:szCs w:val="28"/>
          <w:lang w:val="uk-UA"/>
        </w:rPr>
        <w:t xml:space="preserve">, передбачених освітньою програмою, а також розвитку творчого мистецького потенціалу громадян. </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3.4.</w:t>
      </w:r>
      <w:r w:rsidRPr="002D7D14">
        <w:rPr>
          <w:rFonts w:ascii="Times New Roman" w:hAnsi="Times New Roman"/>
          <w:sz w:val="28"/>
          <w:szCs w:val="28"/>
          <w:lang w:val="uk-UA"/>
        </w:rPr>
        <w:tab/>
        <w:t>Основними функціями Закладу є:</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надання початкової мистецької освіти;</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 xml:space="preserve">організація, забезпечення та провадження освітнього процесу для набуття здобувачами спеціальних здібностей, естетичного досвіду і ціннісних орієнтацій  у процесі активної мистецької діяльності, формування у них теоретичних і практичних (у тому числі виконавських) загальних та професійних </w:t>
      </w:r>
      <w:proofErr w:type="spellStart"/>
      <w:r w:rsidRPr="002D7D14">
        <w:rPr>
          <w:rFonts w:ascii="Times New Roman" w:hAnsi="Times New Roman"/>
          <w:sz w:val="28"/>
          <w:szCs w:val="28"/>
          <w:lang w:val="uk-UA"/>
        </w:rPr>
        <w:t>компетентностей</w:t>
      </w:r>
      <w:proofErr w:type="spellEnd"/>
      <w:r w:rsidRPr="002D7D14">
        <w:rPr>
          <w:rFonts w:ascii="Times New Roman" w:hAnsi="Times New Roman"/>
          <w:sz w:val="28"/>
          <w:szCs w:val="28"/>
          <w:lang w:val="uk-UA"/>
        </w:rPr>
        <w:t xml:space="preserve"> в обраному виді мистецтва;</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 xml:space="preserve">створення умов для професійної художньо-творчої самореалізації особистості здобувача початкової мистецької освіти; </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 xml:space="preserve">популяризація академічного та народного мистецтва, </w:t>
      </w:r>
      <w:proofErr w:type="spellStart"/>
      <w:r w:rsidRPr="002D7D14">
        <w:rPr>
          <w:rFonts w:ascii="Times New Roman" w:hAnsi="Times New Roman"/>
          <w:sz w:val="28"/>
          <w:szCs w:val="28"/>
          <w:lang w:val="uk-UA"/>
        </w:rPr>
        <w:t>долучення</w:t>
      </w:r>
      <w:proofErr w:type="spellEnd"/>
      <w:r w:rsidRPr="002D7D14">
        <w:rPr>
          <w:rFonts w:ascii="Times New Roman" w:hAnsi="Times New Roman"/>
          <w:sz w:val="28"/>
          <w:szCs w:val="28"/>
          <w:lang w:val="uk-UA"/>
        </w:rPr>
        <w:t xml:space="preserve"> до нього широкого кола громадян незалежно від місця проживання, віку та сфери зайнятості;</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 xml:space="preserve">задоволення духовних та естетичних потреб громадян, здобуття додаткових </w:t>
      </w:r>
      <w:proofErr w:type="spellStart"/>
      <w:r w:rsidRPr="002D7D14">
        <w:rPr>
          <w:rFonts w:ascii="Times New Roman" w:hAnsi="Times New Roman"/>
          <w:sz w:val="28"/>
          <w:szCs w:val="28"/>
          <w:lang w:val="uk-UA"/>
        </w:rPr>
        <w:t>компетентностей</w:t>
      </w:r>
      <w:proofErr w:type="spellEnd"/>
      <w:r w:rsidRPr="002D7D14">
        <w:rPr>
          <w:rFonts w:ascii="Times New Roman" w:hAnsi="Times New Roman"/>
          <w:sz w:val="28"/>
          <w:szCs w:val="28"/>
          <w:lang w:val="uk-UA"/>
        </w:rPr>
        <w:t xml:space="preserve"> у сфері культури і мистецтва;</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пошук та підтримка обдарованих та талановитих дітей з раннього віку, розвиток їх мистецьких здібностей;</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здійснення інклюзивного навчання осіб з особливими освітніми потребами;</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створення умов для набуття здобувачами первинних професійних навичок і вмінь, необхідних для їхньої соціалізації, подальшої самореалізації та професійної діяльності;</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виховання громадянина України шляхом вивчення та виховання поваги до народних звичаїв, традицій, національних цінностей українського народу, етносів України, а також інших націй і народів;</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здійснення творчої мистецької, інформаційної, методичної, організаційної роботи;</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з метою виконання функцій, передбачених Статутом, у закладі можуть створюватися структурні підрозділи, у тому числі й відокремлені (відділення, відділи, класи, в тому числі інклюзивні), які забезпечують надання послуг з початкової мистецької освіти за видами мистецтва або різним фахом, та філії.</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3.5.</w:t>
      </w:r>
      <w:r w:rsidRPr="002D7D14">
        <w:rPr>
          <w:rFonts w:ascii="Times New Roman" w:hAnsi="Times New Roman"/>
          <w:sz w:val="28"/>
          <w:szCs w:val="28"/>
          <w:lang w:val="uk-UA"/>
        </w:rPr>
        <w:tab/>
        <w:t>З метою виконання завдань, що стоять перед Закладом, та забезпечення найбільш сприятливих умов для розвитку здібностей учнів створені відділи:</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фортепіанний;</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 xml:space="preserve">народних, струнних та смичкових інструментів;       </w:t>
      </w:r>
    </w:p>
    <w:p w:rsid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 xml:space="preserve">музично-теоретичних дисциплін, інструментального класу та класу сольного співу;     </w:t>
      </w:r>
    </w:p>
    <w:p w:rsidR="00352CE5" w:rsidRDefault="00352CE5" w:rsidP="002D7D14">
      <w:pPr>
        <w:pStyle w:val="ac"/>
        <w:rPr>
          <w:rFonts w:ascii="Times New Roman" w:hAnsi="Times New Roman"/>
          <w:sz w:val="28"/>
          <w:szCs w:val="28"/>
          <w:lang w:val="uk-UA"/>
        </w:rPr>
      </w:pPr>
    </w:p>
    <w:p w:rsidR="00352CE5" w:rsidRDefault="00352CE5" w:rsidP="002D7D14">
      <w:pPr>
        <w:pStyle w:val="ac"/>
        <w:rPr>
          <w:rFonts w:ascii="Times New Roman" w:hAnsi="Times New Roman"/>
          <w:sz w:val="28"/>
          <w:szCs w:val="28"/>
          <w:lang w:val="uk-UA"/>
        </w:rPr>
      </w:pPr>
    </w:p>
    <w:p w:rsidR="00352CE5" w:rsidRPr="002D7D14" w:rsidRDefault="00352CE5" w:rsidP="002D7D14">
      <w:pPr>
        <w:pStyle w:val="ac"/>
        <w:rPr>
          <w:rFonts w:ascii="Times New Roman" w:hAnsi="Times New Roman"/>
          <w:sz w:val="28"/>
          <w:szCs w:val="28"/>
          <w:lang w:val="uk-UA"/>
        </w:rPr>
      </w:pP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хореографії та класу образотворчого мистецтва.</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 xml:space="preserve">По всіх мистецьких напрямках учбового плану форма навчання денна. </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У Закладі можуть бути відкриті інші відділи.</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3.6.</w:t>
      </w:r>
      <w:r w:rsidRPr="002D7D14">
        <w:rPr>
          <w:rFonts w:ascii="Times New Roman" w:hAnsi="Times New Roman"/>
          <w:sz w:val="28"/>
          <w:szCs w:val="28"/>
          <w:lang w:val="uk-UA"/>
        </w:rPr>
        <w:tab/>
        <w:t>Заклад має право:</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самостійно розробляти та затверджувати освітні програми для забезпечення освітнього процесу;</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 xml:space="preserve">здійснювати освітній процес за розробленими самостійно освітніми програмами,  на основі типових освітніх  програм, затверджених  Міністерством культури України.    </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реалізовувати академічну, кадрову та фінансову автономію в межах законодавства;</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реалізовувати освітні та мистецькі проекти;</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надавати платні додаткові освітні послуги на договірних засадах;</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реалізовувати власну мистецьку продукцію, вироблену в Закладі;</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брати участь у грантових програмах та проектах;</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входити (у тому числі через своїх представників) до асоціацій, інших професійних та громадських об’єднань або створювати такі організації;</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 xml:space="preserve">бути базою для реалізації практичної підготовки педагогічних кадрів закладами фахової, </w:t>
      </w:r>
      <w:proofErr w:type="spellStart"/>
      <w:r w:rsidRPr="002D7D14">
        <w:rPr>
          <w:rFonts w:ascii="Times New Roman" w:hAnsi="Times New Roman"/>
          <w:sz w:val="28"/>
          <w:szCs w:val="28"/>
          <w:lang w:val="uk-UA"/>
        </w:rPr>
        <w:t>передвищої</w:t>
      </w:r>
      <w:proofErr w:type="spellEnd"/>
      <w:r w:rsidRPr="002D7D14">
        <w:rPr>
          <w:rFonts w:ascii="Times New Roman" w:hAnsi="Times New Roman"/>
          <w:sz w:val="28"/>
          <w:szCs w:val="28"/>
          <w:lang w:val="uk-UA"/>
        </w:rPr>
        <w:t xml:space="preserve"> та вищої мистецької освіти відповідно до укладених договорів;</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бути базою для проведення заходів з підвищення кваліфікації педагогічних працівників мистецьких шкіл;</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організовувати роботу своїх структурних підрозділів у приміщеннях інших закладів освіти, підприємств, організацій на підставі укладених договорів;</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користуватися пільгами, що передбачені державою;</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 xml:space="preserve">формувати штатний розпис, форми матеріального заохочення в межах </w:t>
      </w:r>
      <w:r w:rsidRPr="002D7D14">
        <w:rPr>
          <w:rFonts w:ascii="Times New Roman" w:hAnsi="Times New Roman"/>
          <w:sz w:val="28"/>
          <w:szCs w:val="28"/>
          <w:lang w:val="uk-UA"/>
        </w:rPr>
        <w:tab/>
        <w:t>власного кошторису;</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 xml:space="preserve">запрошувати на роботу спеціалістів на договірних умовах; </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 xml:space="preserve">отримувати кошти і матеріальні цінності від органів державного </w:t>
      </w:r>
      <w:r w:rsidRPr="002D7D14">
        <w:rPr>
          <w:rFonts w:ascii="Times New Roman" w:hAnsi="Times New Roman"/>
          <w:sz w:val="28"/>
          <w:szCs w:val="28"/>
          <w:lang w:val="uk-UA"/>
        </w:rPr>
        <w:tab/>
        <w:t>управління, юридичних та фізичних осіб;</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 xml:space="preserve">залишати у своєму розпорядженні і використовувати кошти від </w:t>
      </w:r>
      <w:r w:rsidRPr="002D7D14">
        <w:rPr>
          <w:rFonts w:ascii="Times New Roman" w:hAnsi="Times New Roman"/>
          <w:sz w:val="28"/>
          <w:szCs w:val="28"/>
          <w:lang w:val="uk-UA"/>
        </w:rPr>
        <w:tab/>
        <w:t>господарської діяльності;</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 xml:space="preserve">здавати в оренду будівлі, споруди, інвентар та інші матеріальні цінності, а </w:t>
      </w:r>
      <w:r w:rsidRPr="002D7D14">
        <w:rPr>
          <w:rFonts w:ascii="Times New Roman" w:hAnsi="Times New Roman"/>
          <w:sz w:val="28"/>
          <w:szCs w:val="28"/>
          <w:lang w:val="uk-UA"/>
        </w:rPr>
        <w:tab/>
        <w:t>також списувати їх з балансу у встановленому порядку;</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за погодженням із Відділом об’єднувати, на підставі спеціальних угод, свою діяльність з діяльністю інших підприємств, установ і організацій, як в Україні, так і за її межами.</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3.7.</w:t>
      </w:r>
      <w:r w:rsidRPr="002D7D14">
        <w:rPr>
          <w:rFonts w:ascii="Times New Roman" w:hAnsi="Times New Roman"/>
          <w:sz w:val="28"/>
          <w:szCs w:val="28"/>
          <w:lang w:val="uk-UA"/>
        </w:rPr>
        <w:tab/>
        <w:t>Структура Закладу та її підрозділи визначаються школою самостійно.</w:t>
      </w:r>
    </w:p>
    <w:p w:rsid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3.8.</w:t>
      </w:r>
      <w:r w:rsidRPr="002D7D14">
        <w:rPr>
          <w:rFonts w:ascii="Times New Roman" w:hAnsi="Times New Roman"/>
          <w:sz w:val="28"/>
          <w:szCs w:val="28"/>
          <w:lang w:val="uk-UA"/>
        </w:rPr>
        <w:tab/>
        <w:t>Заклад може мати філії. Рішення про створення філії приймається Закладом після погодження з Власником питань про будівництво або надання приміщення, забезпечення фінансуванням, обладнанням тощо.</w:t>
      </w:r>
    </w:p>
    <w:p w:rsidR="00352CE5" w:rsidRDefault="00352CE5" w:rsidP="002D7D14">
      <w:pPr>
        <w:pStyle w:val="ac"/>
        <w:rPr>
          <w:rFonts w:ascii="Times New Roman" w:hAnsi="Times New Roman"/>
          <w:sz w:val="28"/>
          <w:szCs w:val="28"/>
          <w:lang w:val="uk-UA"/>
        </w:rPr>
      </w:pPr>
    </w:p>
    <w:p w:rsidR="00352CE5" w:rsidRDefault="00352CE5" w:rsidP="002D7D14">
      <w:pPr>
        <w:pStyle w:val="ac"/>
        <w:rPr>
          <w:rFonts w:ascii="Times New Roman" w:hAnsi="Times New Roman"/>
          <w:sz w:val="28"/>
          <w:szCs w:val="28"/>
          <w:lang w:val="uk-UA"/>
        </w:rPr>
      </w:pPr>
    </w:p>
    <w:p w:rsidR="00352CE5" w:rsidRDefault="00352CE5" w:rsidP="002D7D14">
      <w:pPr>
        <w:pStyle w:val="ac"/>
        <w:rPr>
          <w:rFonts w:ascii="Times New Roman" w:hAnsi="Times New Roman"/>
          <w:sz w:val="28"/>
          <w:szCs w:val="28"/>
          <w:lang w:val="uk-UA"/>
        </w:rPr>
      </w:pPr>
    </w:p>
    <w:p w:rsidR="00352CE5" w:rsidRPr="002D7D14" w:rsidRDefault="00352CE5" w:rsidP="002D7D14">
      <w:pPr>
        <w:pStyle w:val="ac"/>
        <w:rPr>
          <w:rFonts w:ascii="Times New Roman" w:hAnsi="Times New Roman"/>
          <w:sz w:val="28"/>
          <w:szCs w:val="28"/>
          <w:lang w:val="uk-UA"/>
        </w:rPr>
      </w:pP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3.9. Заклад, який має висококваліфіковані кадри, належні матеріально-технічні умови, може організовувати проведення на своїй навчально-виховній базі педагогічної практики студентів вищих навчальних закладів.</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3.10.</w:t>
      </w:r>
      <w:r w:rsidRPr="002D7D14">
        <w:rPr>
          <w:rFonts w:ascii="Times New Roman" w:hAnsi="Times New Roman"/>
          <w:sz w:val="28"/>
          <w:szCs w:val="28"/>
          <w:lang w:val="uk-UA"/>
        </w:rPr>
        <w:tab/>
        <w:t>Право вступу до Закладу мають громадяни України. Іноземці та особи без громадянства, які перебувають в Україні на законних підставах, вступають до Закладу в порядку, встановленому для громадян України.</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3.11. Термін, зміст навчання та вік вступників визначаються педагогічною радою у відповідності з навчальними планами та освітніми програмами.</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3.12.</w:t>
      </w:r>
      <w:r w:rsidRPr="002D7D14">
        <w:rPr>
          <w:rFonts w:ascii="Times New Roman" w:hAnsi="Times New Roman"/>
          <w:sz w:val="28"/>
          <w:szCs w:val="28"/>
          <w:lang w:val="uk-UA"/>
        </w:rPr>
        <w:tab/>
        <w:t>Процедура приймання учнів до Закладу, а також їх переведення з інших мистецьких шкіл, відрахування та поновлення на навчання визначається законодавством, Статутом Закладу та планом організації освітнього процесу з урахуванням освітніх програм, здійснюється на конкурсній основі на підставі заяви батьків, або їх законних представників. До заяви батьків або їх законних представників додається довідка медичного закладу про відсутність протипоказань до занять у закладі та копія свідоцтва про народження.</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3.13. У вступників до Закладу проводиться перевірка здібностей до навчання тому чи іншому виду мистецтва. Порядок і строки проведення вступних іспитів, прослуховувань та переглядів робіт визначаються педагогічною радою Закладу. Зарахування на навчання здійснюється наказом директора на підставі рішення приймальної комісії та укладеного договору про надання освітніх послуг. У договорі зазначаються права й обов’язки сторін, відповідальність сторін за невиконання обов’язків, передбачених договором, розмір та порядок внесення плати за навчання.</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3.14.</w:t>
      </w:r>
      <w:r w:rsidRPr="002D7D14">
        <w:rPr>
          <w:rFonts w:ascii="Times New Roman" w:hAnsi="Times New Roman"/>
          <w:sz w:val="28"/>
          <w:szCs w:val="28"/>
          <w:lang w:val="uk-UA"/>
        </w:rPr>
        <w:tab/>
        <w:t>Розмір плати за навчання визначаються один раз на рік дирекцією Закладу за погодженням з Відділом.</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3.15.</w:t>
      </w:r>
      <w:r w:rsidRPr="002D7D14">
        <w:rPr>
          <w:rFonts w:ascii="Times New Roman" w:hAnsi="Times New Roman"/>
          <w:sz w:val="28"/>
          <w:szCs w:val="28"/>
          <w:lang w:val="uk-UA"/>
        </w:rPr>
        <w:tab/>
        <w:t>Документація Закладу ведеться у відповідності з вимогами чинного законодавства.</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3.16.</w:t>
      </w:r>
      <w:r w:rsidRPr="002D7D14">
        <w:rPr>
          <w:rFonts w:ascii="Times New Roman" w:hAnsi="Times New Roman"/>
          <w:sz w:val="28"/>
          <w:szCs w:val="28"/>
          <w:lang w:val="uk-UA"/>
        </w:rPr>
        <w:tab/>
        <w:t>Звітність Закладу подається у відповідності до вимог органів державної статистики.</w:t>
      </w:r>
    </w:p>
    <w:p w:rsidR="002D7D14" w:rsidRPr="002D7D14" w:rsidRDefault="002D7D14" w:rsidP="002D7D14">
      <w:pPr>
        <w:pStyle w:val="ac"/>
        <w:rPr>
          <w:rFonts w:ascii="Times New Roman" w:hAnsi="Times New Roman"/>
          <w:sz w:val="28"/>
          <w:szCs w:val="28"/>
          <w:lang w:val="uk-UA"/>
        </w:rPr>
      </w:pPr>
    </w:p>
    <w:p w:rsidR="002D7D14" w:rsidRPr="00352CE5" w:rsidRDefault="002D7D14" w:rsidP="00352CE5">
      <w:pPr>
        <w:pStyle w:val="ac"/>
        <w:jc w:val="center"/>
        <w:rPr>
          <w:rFonts w:ascii="Times New Roman" w:hAnsi="Times New Roman"/>
          <w:b/>
          <w:sz w:val="28"/>
          <w:szCs w:val="28"/>
          <w:lang w:val="uk-UA"/>
        </w:rPr>
      </w:pPr>
      <w:r w:rsidRPr="00352CE5">
        <w:rPr>
          <w:rFonts w:ascii="Times New Roman" w:hAnsi="Times New Roman"/>
          <w:b/>
          <w:sz w:val="28"/>
          <w:szCs w:val="28"/>
          <w:lang w:val="uk-UA"/>
        </w:rPr>
        <w:t>ІV.</w:t>
      </w:r>
      <w:r w:rsidRPr="00352CE5">
        <w:rPr>
          <w:rFonts w:ascii="Times New Roman" w:hAnsi="Times New Roman"/>
          <w:b/>
          <w:sz w:val="28"/>
          <w:szCs w:val="28"/>
          <w:lang w:val="uk-UA"/>
        </w:rPr>
        <w:tab/>
        <w:t>ОРГАНІЗАЦІЯ ОСВІТНЬОГО ПРОЦЕСУ</w:t>
      </w:r>
    </w:p>
    <w:p w:rsidR="002D7D14" w:rsidRPr="002D7D14" w:rsidRDefault="002D7D14" w:rsidP="002D7D14">
      <w:pPr>
        <w:pStyle w:val="ac"/>
        <w:rPr>
          <w:rFonts w:ascii="Times New Roman" w:hAnsi="Times New Roman"/>
          <w:sz w:val="28"/>
          <w:szCs w:val="28"/>
          <w:lang w:val="uk-UA"/>
        </w:rPr>
      </w:pP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4.1.</w:t>
      </w:r>
      <w:r w:rsidRPr="002D7D14">
        <w:rPr>
          <w:rFonts w:ascii="Times New Roman" w:hAnsi="Times New Roman"/>
          <w:sz w:val="28"/>
          <w:szCs w:val="28"/>
          <w:lang w:val="uk-UA"/>
        </w:rPr>
        <w:tab/>
        <w:t>Організація освітнього процесу у Закладі здійснюється за типовими освітніми планами та програмами, затвердженими Міністерством культури України, а також за навчальним планом на рік, затвердженим органом управління закладу (педагогічною радою).</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План організації освітнього процесу визначає структуру навчального року, тривалість навчального тижня, уроків, відпочинку між ними, інші форми організації освітнього процесу в межах часу, передбаченого освітньою програмою з дотриманням вимог частини 1, статті 17 Закону України «Про позашкільну освіту».</w:t>
      </w:r>
    </w:p>
    <w:p w:rsidR="00352CE5"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 xml:space="preserve">       Вся виховна робота в Закладі ведеться з урахуванням інтересів, нахилів та здібностей учнів на принципах взаємоповаги та співробітництва. </w:t>
      </w:r>
    </w:p>
    <w:p w:rsidR="00352CE5" w:rsidRDefault="00352CE5" w:rsidP="002D7D14">
      <w:pPr>
        <w:pStyle w:val="ac"/>
        <w:rPr>
          <w:rFonts w:ascii="Times New Roman" w:hAnsi="Times New Roman"/>
          <w:sz w:val="28"/>
          <w:szCs w:val="28"/>
          <w:lang w:val="uk-UA"/>
        </w:rPr>
      </w:pPr>
    </w:p>
    <w:p w:rsidR="00352CE5" w:rsidRDefault="00352CE5" w:rsidP="002D7D14">
      <w:pPr>
        <w:pStyle w:val="ac"/>
        <w:rPr>
          <w:rFonts w:ascii="Times New Roman" w:hAnsi="Times New Roman"/>
          <w:sz w:val="28"/>
          <w:szCs w:val="28"/>
          <w:lang w:val="uk-UA"/>
        </w:rPr>
      </w:pPr>
    </w:p>
    <w:p w:rsidR="00352CE5" w:rsidRDefault="00352CE5" w:rsidP="002D7D14">
      <w:pPr>
        <w:pStyle w:val="ac"/>
        <w:rPr>
          <w:rFonts w:ascii="Times New Roman" w:hAnsi="Times New Roman"/>
          <w:sz w:val="28"/>
          <w:szCs w:val="28"/>
          <w:lang w:val="uk-UA"/>
        </w:rPr>
      </w:pPr>
    </w:p>
    <w:p w:rsidR="00352CE5" w:rsidRDefault="00352CE5" w:rsidP="002D7D14">
      <w:pPr>
        <w:pStyle w:val="ac"/>
        <w:rPr>
          <w:rFonts w:ascii="Times New Roman" w:hAnsi="Times New Roman"/>
          <w:sz w:val="28"/>
          <w:szCs w:val="28"/>
          <w:lang w:val="uk-UA"/>
        </w:rPr>
      </w:pP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Завдання виховання дітей та підлітків реалізується у спільній діяльності педагогів, учнів та батьків (законних представників).</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4.2.</w:t>
      </w:r>
      <w:r w:rsidRPr="002D7D14">
        <w:rPr>
          <w:rFonts w:ascii="Times New Roman" w:hAnsi="Times New Roman"/>
          <w:sz w:val="28"/>
          <w:szCs w:val="28"/>
          <w:lang w:val="uk-UA"/>
        </w:rPr>
        <w:tab/>
        <w:t>Навчальний рік у Закладі починається 1 вересня. Дата закінчення навчального року, терміни шкільних канікул визначаються директором Закладу згідно зі строками, встановленими Міністерством освіти і науки України.</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4.3.</w:t>
      </w:r>
      <w:r w:rsidRPr="002D7D14">
        <w:rPr>
          <w:rFonts w:ascii="Times New Roman" w:hAnsi="Times New Roman"/>
          <w:sz w:val="28"/>
          <w:szCs w:val="28"/>
          <w:lang w:val="uk-UA"/>
        </w:rPr>
        <w:tab/>
        <w:t>Формування контингенту учнів, комплектування навчальних груп та інших творчих об’єднань здійснюється у період з 01 вересня до 15 вересня, що є робочим часом викладача.</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 xml:space="preserve">      </w:t>
      </w:r>
      <w:r w:rsidRPr="002D7D14">
        <w:rPr>
          <w:rFonts w:ascii="Times New Roman" w:hAnsi="Times New Roman"/>
          <w:sz w:val="28"/>
          <w:szCs w:val="28"/>
          <w:lang w:val="uk-UA"/>
        </w:rPr>
        <w:tab/>
        <w:t>У канікулярні, вихідні, святкові та неробочі дні Заклад може працювати за окремим планом, затвердженим директором.</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 xml:space="preserve">      </w:t>
      </w:r>
      <w:r w:rsidRPr="002D7D14">
        <w:rPr>
          <w:rFonts w:ascii="Times New Roman" w:hAnsi="Times New Roman"/>
          <w:sz w:val="28"/>
          <w:szCs w:val="28"/>
          <w:lang w:val="uk-UA"/>
        </w:rPr>
        <w:tab/>
        <w:t>Заклад створює безпечні умови навчання, виховання та праці.</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4.4.</w:t>
      </w:r>
      <w:r w:rsidRPr="002D7D14">
        <w:rPr>
          <w:rFonts w:ascii="Times New Roman" w:hAnsi="Times New Roman"/>
          <w:sz w:val="28"/>
          <w:szCs w:val="28"/>
          <w:lang w:val="uk-UA"/>
        </w:rPr>
        <w:tab/>
        <w:t>Відволікання учнів на роботи та заходи, не пов’язані з освітнім процесом, за рахунок навчального часу забороняється, крім випадків, передбачених рішенням Кабінету Міністрів України.</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4.5.</w:t>
      </w:r>
      <w:r w:rsidRPr="002D7D14">
        <w:rPr>
          <w:rFonts w:ascii="Times New Roman" w:hAnsi="Times New Roman"/>
          <w:sz w:val="28"/>
          <w:szCs w:val="28"/>
          <w:lang w:val="uk-UA"/>
        </w:rPr>
        <w:tab/>
        <w:t>Кількість, тривалість та послідовність уроків і перерв між ними визначається шкільним розкладом, що затверджується директором Закладу або заступником директора з навчально-виховної роботи.</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4.6. Відповідно до плану навчально-виховної роботи Закладу, педагогічні працівники самостійно добирають програми, підручники, навчальні посібники, а також науково-методичну літературу, дидактичні матеріали, що мають забезпечувати отримання освіти на рівні державних стандартів.</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4.7.</w:t>
      </w:r>
      <w:r w:rsidRPr="002D7D14">
        <w:rPr>
          <w:rFonts w:ascii="Times New Roman" w:hAnsi="Times New Roman"/>
          <w:sz w:val="28"/>
          <w:szCs w:val="28"/>
          <w:lang w:val="uk-UA"/>
        </w:rPr>
        <w:tab/>
        <w:t>Освітній процес у Закладі здійснюється диференційовано, відповідно до індивідуальних можливостей, нахилів, здібностей учнів з урахуванням їх віку, психофізичних особливостей, стану здоров’я.</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Освітній процес поєднує індивідуальні і колективні форми</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роботи:</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уроки (індивідуальні та групові заняття);</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репетиції;</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перегляди навчальних робіт, виставки, конкурси, фестивалі, концерти, лекції, бесіди, вікторини, олімпіади;</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позаурочні заходи.</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4.8.</w:t>
      </w:r>
      <w:r w:rsidRPr="002D7D14">
        <w:rPr>
          <w:rFonts w:ascii="Times New Roman" w:hAnsi="Times New Roman"/>
          <w:sz w:val="28"/>
          <w:szCs w:val="28"/>
          <w:lang w:val="uk-UA"/>
        </w:rPr>
        <w:tab/>
        <w:t>Основною формою навчально-виховної роботи є урок.</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 xml:space="preserve">      </w:t>
      </w:r>
      <w:r w:rsidRPr="002D7D14">
        <w:rPr>
          <w:rFonts w:ascii="Times New Roman" w:hAnsi="Times New Roman"/>
          <w:sz w:val="28"/>
          <w:szCs w:val="28"/>
          <w:lang w:val="uk-UA"/>
        </w:rPr>
        <w:tab/>
        <w:t>Тривалість одного уроку в Закладі визначається навчальними планами і програмами, за якими працює Заклад, з урахуванням психофізіологічного розвитку та допустимого навантаження для різних вікових категорій і становить 45 хв.</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 xml:space="preserve">     </w:t>
      </w:r>
      <w:r w:rsidRPr="002D7D14">
        <w:rPr>
          <w:rFonts w:ascii="Times New Roman" w:hAnsi="Times New Roman"/>
          <w:sz w:val="28"/>
          <w:szCs w:val="28"/>
          <w:lang w:val="uk-UA"/>
        </w:rPr>
        <w:tab/>
        <w:t>Перерви між уроками становить 5 хв. І є робочим часом педагогічного працівника.</w:t>
      </w:r>
    </w:p>
    <w:p w:rsid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4.9.</w:t>
      </w:r>
      <w:r w:rsidRPr="002D7D14">
        <w:rPr>
          <w:rFonts w:ascii="Times New Roman" w:hAnsi="Times New Roman"/>
          <w:sz w:val="28"/>
          <w:szCs w:val="28"/>
          <w:lang w:val="uk-UA"/>
        </w:rPr>
        <w:tab/>
        <w:t>Середня наповнюваність груп у визначається освітньою програмою Закладу і комплектується залежно від профілю та можливостей організації освітнього процесу, виходячи із середньої наповнюваності груп. Загальна кількість груп не може перевищувати їх кількості, що визначена розрахунком навчальних годин.</w:t>
      </w:r>
    </w:p>
    <w:p w:rsidR="00352CE5" w:rsidRDefault="00352CE5" w:rsidP="002D7D14">
      <w:pPr>
        <w:pStyle w:val="ac"/>
        <w:rPr>
          <w:rFonts w:ascii="Times New Roman" w:hAnsi="Times New Roman"/>
          <w:sz w:val="28"/>
          <w:szCs w:val="28"/>
          <w:lang w:val="uk-UA"/>
        </w:rPr>
      </w:pPr>
    </w:p>
    <w:p w:rsidR="00352CE5" w:rsidRDefault="00352CE5" w:rsidP="002D7D14">
      <w:pPr>
        <w:pStyle w:val="ac"/>
        <w:rPr>
          <w:rFonts w:ascii="Times New Roman" w:hAnsi="Times New Roman"/>
          <w:sz w:val="28"/>
          <w:szCs w:val="28"/>
          <w:lang w:val="uk-UA"/>
        </w:rPr>
      </w:pPr>
    </w:p>
    <w:p w:rsidR="00352CE5" w:rsidRDefault="00352CE5" w:rsidP="002D7D14">
      <w:pPr>
        <w:pStyle w:val="ac"/>
        <w:rPr>
          <w:rFonts w:ascii="Times New Roman" w:hAnsi="Times New Roman"/>
          <w:sz w:val="28"/>
          <w:szCs w:val="28"/>
          <w:lang w:val="uk-UA"/>
        </w:rPr>
      </w:pPr>
    </w:p>
    <w:p w:rsidR="00352CE5" w:rsidRPr="002D7D14" w:rsidRDefault="00352CE5" w:rsidP="002D7D14">
      <w:pPr>
        <w:pStyle w:val="ac"/>
        <w:rPr>
          <w:rFonts w:ascii="Times New Roman" w:hAnsi="Times New Roman"/>
          <w:sz w:val="28"/>
          <w:szCs w:val="28"/>
          <w:lang w:val="uk-UA"/>
        </w:rPr>
      </w:pP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Нормативом для розрахунку навчальних годин є освітня програма Хорольської музичної  школи, розроблена на основі Типових навчальних програм, затверджених Наказом Міністерства культури України Про затвердження типових освітніх програм елементарного підрівня початкової мистецької освіти від 24.04.2019 р. № 352 та Наказом Міністерства культури України Про затвердження типових освітніх програм середнього базового підрівня початкової мистецької освіти від 23.07.2019 р. № 562, в межах бюджетних призначень для організації освітнього процесу.</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4.10.</w:t>
      </w:r>
      <w:r w:rsidRPr="002D7D14">
        <w:rPr>
          <w:rFonts w:ascii="Times New Roman" w:hAnsi="Times New Roman"/>
          <w:sz w:val="28"/>
          <w:szCs w:val="28"/>
          <w:lang w:val="uk-UA"/>
        </w:rPr>
        <w:tab/>
        <w:t>Для оцінювання рівня навчальних досягнень учнів використовується 12-ти бальна система, що затверджена Міністерством культури України.</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4.11.</w:t>
      </w:r>
      <w:r w:rsidRPr="002D7D14">
        <w:rPr>
          <w:rFonts w:ascii="Times New Roman" w:hAnsi="Times New Roman"/>
          <w:sz w:val="28"/>
          <w:szCs w:val="28"/>
          <w:lang w:val="uk-UA"/>
        </w:rPr>
        <w:tab/>
        <w:t>Форми та строки проведення контрольних заходів визначаються відділами Закладу та затверджуються педагогічною радою.</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4.12.</w:t>
      </w:r>
      <w:r w:rsidRPr="002D7D14">
        <w:rPr>
          <w:rFonts w:ascii="Times New Roman" w:hAnsi="Times New Roman"/>
          <w:sz w:val="28"/>
          <w:szCs w:val="28"/>
          <w:lang w:val="uk-UA"/>
        </w:rPr>
        <w:tab/>
        <w:t xml:space="preserve">Оцінки навчальних досягнень учня за рік виставляються викладачем на підставі семестрового оцінювання з урахуванням оцінок, одержаних під час контрольних заходів. Оцінки за рік з предметів, з яких іспити не проводяться, є підсумковими. </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 xml:space="preserve">       </w:t>
      </w:r>
      <w:r w:rsidRPr="002D7D14">
        <w:rPr>
          <w:rFonts w:ascii="Times New Roman" w:hAnsi="Times New Roman"/>
          <w:sz w:val="28"/>
          <w:szCs w:val="28"/>
          <w:lang w:val="uk-UA"/>
        </w:rPr>
        <w:tab/>
        <w:t>В класах, де проводяться іспити, підсумкова оцінка виставляється екзаменаційною комісією на підставі семестрових та екзаменаційних оцінок.</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 xml:space="preserve">       </w:t>
      </w:r>
      <w:r w:rsidRPr="002D7D14">
        <w:rPr>
          <w:rFonts w:ascii="Times New Roman" w:hAnsi="Times New Roman"/>
          <w:sz w:val="28"/>
          <w:szCs w:val="28"/>
          <w:lang w:val="uk-UA"/>
        </w:rPr>
        <w:tab/>
        <w:t>Оцінка за рік з предметів навчального плану виставляється не пізніше ніж за 5 днів до закінчення навчального року.</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 xml:space="preserve">       </w:t>
      </w:r>
      <w:r w:rsidRPr="002D7D14">
        <w:rPr>
          <w:rFonts w:ascii="Times New Roman" w:hAnsi="Times New Roman"/>
          <w:sz w:val="28"/>
          <w:szCs w:val="28"/>
          <w:lang w:val="uk-UA"/>
        </w:rPr>
        <w:tab/>
        <w:t>Оцінка за рік може бути змінена рішенням педагогічної ради.</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4.13.</w:t>
      </w:r>
      <w:r w:rsidRPr="002D7D14">
        <w:rPr>
          <w:rFonts w:ascii="Times New Roman" w:hAnsi="Times New Roman"/>
          <w:sz w:val="28"/>
          <w:szCs w:val="28"/>
          <w:lang w:val="uk-UA"/>
        </w:rPr>
        <w:tab/>
        <w:t>Бажаючим надається право і створюються умови для прискореного закінчення школи, складання екзаменів екстерном.</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4.14.</w:t>
      </w:r>
      <w:r w:rsidRPr="002D7D14">
        <w:rPr>
          <w:rFonts w:ascii="Times New Roman" w:hAnsi="Times New Roman"/>
          <w:sz w:val="28"/>
          <w:szCs w:val="28"/>
          <w:lang w:val="uk-UA"/>
        </w:rPr>
        <w:tab/>
        <w:t>Всі питання, пов’язані зі звільненням учнів від здачі іспитів або перенесенням їх строків вирішуються директором Закладу за поданням завідуючих відділами при наявності відповідних документів.</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4.15.</w:t>
      </w:r>
      <w:r w:rsidRPr="002D7D14">
        <w:rPr>
          <w:rFonts w:ascii="Times New Roman" w:hAnsi="Times New Roman"/>
          <w:sz w:val="28"/>
          <w:szCs w:val="28"/>
          <w:lang w:val="uk-UA"/>
        </w:rPr>
        <w:tab/>
        <w:t>Переведення учнів до наступного класу, залишення на повторний рік навчання та виключення із Закладу (при умові систематичного невиконання учбових планів та програм) вирішуються педагогічною радою та здійснюється наказом директора Закладу.</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 xml:space="preserve">       </w:t>
      </w:r>
      <w:r w:rsidRPr="002D7D14">
        <w:rPr>
          <w:rFonts w:ascii="Times New Roman" w:hAnsi="Times New Roman"/>
          <w:sz w:val="28"/>
          <w:szCs w:val="28"/>
          <w:lang w:val="uk-UA"/>
        </w:rPr>
        <w:tab/>
        <w:t>Повторні перездачі повинні бути завершені до 20 вересня наступного навчального року.</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4.16.</w:t>
      </w:r>
      <w:r w:rsidRPr="002D7D14">
        <w:rPr>
          <w:rFonts w:ascii="Times New Roman" w:hAnsi="Times New Roman"/>
          <w:sz w:val="28"/>
          <w:szCs w:val="28"/>
          <w:lang w:val="uk-UA"/>
        </w:rPr>
        <w:tab/>
        <w:t>Випускникам Закладу, які в повному обсязі виконали освітню програму та склали випускні іспити (виконали випускні роботи), видається Свідоцтво про позашкільну освіту. Виготовлення документів про позашкільну освіту здійснюється за рахунок місцевого бюджету.</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4.17.</w:t>
      </w:r>
      <w:r w:rsidRPr="002D7D14">
        <w:rPr>
          <w:rFonts w:ascii="Times New Roman" w:hAnsi="Times New Roman"/>
          <w:sz w:val="28"/>
          <w:szCs w:val="28"/>
          <w:lang w:val="uk-UA"/>
        </w:rPr>
        <w:tab/>
        <w:t>Учням, які хворіли під час випускних іспитів, при умові повного виконання навчальних планів та програм, видається Свідоцтво про позашкільну освіту на підставі річних оцінок, а для випускників класу образотворчого мистецтва – за умови виконання випускної роботи.</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4.18.</w:t>
      </w:r>
      <w:r w:rsidRPr="002D7D14">
        <w:rPr>
          <w:rFonts w:ascii="Times New Roman" w:hAnsi="Times New Roman"/>
          <w:sz w:val="28"/>
          <w:szCs w:val="28"/>
          <w:lang w:val="uk-UA"/>
        </w:rPr>
        <w:tab/>
        <w:t xml:space="preserve">Учням випускних класів, які не виконали у повному обсязі навчальні плани та програми, видається довідка про навчання в Закладі. Для одержання Свідоцтва про позашкільну освіту цим учням надається право </w:t>
      </w:r>
      <w:r w:rsidRPr="002D7D14">
        <w:rPr>
          <w:rFonts w:ascii="Times New Roman" w:hAnsi="Times New Roman"/>
          <w:sz w:val="28"/>
          <w:szCs w:val="28"/>
          <w:lang w:val="uk-UA"/>
        </w:rPr>
        <w:lastRenderedPageBreak/>
        <w:t>повторного іспиту (іспитів). Учням класу образотворчого мистецтва, в разі невиконання випускної роботи, надається право довиконати цю роботу.</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4.19.</w:t>
      </w:r>
      <w:r w:rsidRPr="002D7D14">
        <w:rPr>
          <w:rFonts w:ascii="Times New Roman" w:hAnsi="Times New Roman"/>
          <w:sz w:val="28"/>
          <w:szCs w:val="28"/>
          <w:lang w:val="uk-UA"/>
        </w:rPr>
        <w:tab/>
        <w:t>За відмінну успішність, активну участь у громадському житті Закладу та зразкову поведінку учні нагороджуються похвальним листом «За високі досягнення у навчанні». Рішення про нагородження учнів приймаються педагогічною радою за поданням завідувачів відділами.</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4.20.</w:t>
      </w:r>
      <w:r w:rsidRPr="002D7D14">
        <w:rPr>
          <w:rFonts w:ascii="Times New Roman" w:hAnsi="Times New Roman"/>
          <w:sz w:val="28"/>
          <w:szCs w:val="28"/>
          <w:lang w:val="uk-UA"/>
        </w:rPr>
        <w:tab/>
        <w:t>Виключення із Закладу в середині навчального року дозволяється лише в особливих випадках грубого порушення шкільної дисципліни, а також може проводитися при не внесені плати за навчання протягом двох місяців.</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4.21.</w:t>
      </w:r>
      <w:r w:rsidRPr="002D7D14">
        <w:rPr>
          <w:rFonts w:ascii="Times New Roman" w:hAnsi="Times New Roman"/>
          <w:sz w:val="28"/>
          <w:szCs w:val="28"/>
          <w:lang w:val="uk-UA"/>
        </w:rPr>
        <w:tab/>
        <w:t>Освітній процес у Закладі є вільним від втручання політичних партій, громадських, релігійних організацій.</w:t>
      </w:r>
    </w:p>
    <w:p w:rsidR="002D7D14" w:rsidRPr="002D7D14" w:rsidRDefault="002D7D14" w:rsidP="002D7D14">
      <w:pPr>
        <w:pStyle w:val="ac"/>
        <w:rPr>
          <w:rFonts w:ascii="Times New Roman" w:hAnsi="Times New Roman"/>
          <w:sz w:val="28"/>
          <w:szCs w:val="28"/>
          <w:lang w:val="uk-UA"/>
        </w:rPr>
      </w:pPr>
    </w:p>
    <w:p w:rsidR="002D7D14" w:rsidRPr="00352CE5" w:rsidRDefault="002D7D14" w:rsidP="00352CE5">
      <w:pPr>
        <w:pStyle w:val="ac"/>
        <w:jc w:val="center"/>
        <w:rPr>
          <w:rFonts w:ascii="Times New Roman" w:hAnsi="Times New Roman"/>
          <w:b/>
          <w:sz w:val="28"/>
          <w:szCs w:val="28"/>
          <w:lang w:val="uk-UA"/>
        </w:rPr>
      </w:pPr>
      <w:r w:rsidRPr="00352CE5">
        <w:rPr>
          <w:rFonts w:ascii="Times New Roman" w:hAnsi="Times New Roman"/>
          <w:b/>
          <w:sz w:val="28"/>
          <w:szCs w:val="28"/>
          <w:lang w:val="uk-UA"/>
        </w:rPr>
        <w:t>V.</w:t>
      </w:r>
      <w:r w:rsidRPr="00352CE5">
        <w:rPr>
          <w:rFonts w:ascii="Times New Roman" w:hAnsi="Times New Roman"/>
          <w:b/>
          <w:sz w:val="28"/>
          <w:szCs w:val="28"/>
          <w:lang w:val="uk-UA"/>
        </w:rPr>
        <w:tab/>
        <w:t>УЧАСНИКИ ОСВТНЬОГО ПРОЦЕСУ</w:t>
      </w:r>
    </w:p>
    <w:p w:rsidR="002D7D14" w:rsidRPr="002D7D14" w:rsidRDefault="002D7D14" w:rsidP="002D7D14">
      <w:pPr>
        <w:pStyle w:val="ac"/>
        <w:rPr>
          <w:rFonts w:ascii="Times New Roman" w:hAnsi="Times New Roman"/>
          <w:sz w:val="28"/>
          <w:szCs w:val="28"/>
          <w:lang w:val="uk-UA"/>
        </w:rPr>
      </w:pP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 xml:space="preserve">5.1.Учасниками освітнього процесу в Закладі є: </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 xml:space="preserve">      </w:t>
      </w:r>
      <w:r w:rsidRPr="002D7D14">
        <w:rPr>
          <w:rFonts w:ascii="Times New Roman" w:hAnsi="Times New Roman"/>
          <w:sz w:val="28"/>
          <w:szCs w:val="28"/>
          <w:lang w:val="uk-UA"/>
        </w:rPr>
        <w:tab/>
        <w:t>учні;</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 xml:space="preserve">      </w:t>
      </w:r>
      <w:r w:rsidRPr="002D7D14">
        <w:rPr>
          <w:rFonts w:ascii="Times New Roman" w:hAnsi="Times New Roman"/>
          <w:sz w:val="28"/>
          <w:szCs w:val="28"/>
          <w:lang w:val="uk-UA"/>
        </w:rPr>
        <w:tab/>
        <w:t>директор, заступник директора з навчально-виховної роботи;</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 xml:space="preserve">      </w:t>
      </w:r>
      <w:r w:rsidRPr="002D7D14">
        <w:rPr>
          <w:rFonts w:ascii="Times New Roman" w:hAnsi="Times New Roman"/>
          <w:sz w:val="28"/>
          <w:szCs w:val="28"/>
          <w:lang w:val="uk-UA"/>
        </w:rPr>
        <w:tab/>
        <w:t>викладачі, концертмейстери;</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 xml:space="preserve">      </w:t>
      </w:r>
      <w:r w:rsidRPr="002D7D14">
        <w:rPr>
          <w:rFonts w:ascii="Times New Roman" w:hAnsi="Times New Roman"/>
          <w:sz w:val="28"/>
          <w:szCs w:val="28"/>
          <w:lang w:val="uk-UA"/>
        </w:rPr>
        <w:tab/>
        <w:t>бібліотекар;</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 xml:space="preserve">      </w:t>
      </w:r>
      <w:r w:rsidRPr="002D7D14">
        <w:rPr>
          <w:rFonts w:ascii="Times New Roman" w:hAnsi="Times New Roman"/>
          <w:sz w:val="28"/>
          <w:szCs w:val="28"/>
          <w:lang w:val="uk-UA"/>
        </w:rPr>
        <w:tab/>
        <w:t>батьки або їх законні представники;</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інші працівники, залучені до провадження освітнього процесу;</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 xml:space="preserve">      </w:t>
      </w:r>
      <w:r w:rsidRPr="002D7D14">
        <w:rPr>
          <w:rFonts w:ascii="Times New Roman" w:hAnsi="Times New Roman"/>
          <w:sz w:val="28"/>
          <w:szCs w:val="28"/>
          <w:lang w:val="uk-UA"/>
        </w:rPr>
        <w:tab/>
        <w:t>представники підприємств, установ та організацій, які беруть участь у навчально-виховному процесі.</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5.2.</w:t>
      </w:r>
      <w:r w:rsidRPr="002D7D14">
        <w:rPr>
          <w:rFonts w:ascii="Times New Roman" w:hAnsi="Times New Roman"/>
          <w:sz w:val="28"/>
          <w:szCs w:val="28"/>
          <w:lang w:val="uk-UA"/>
        </w:rPr>
        <w:tab/>
        <w:t>Права та обов’язки учнів визначаються статтею 53 Закону України «Про освіту», статтею 20 Закону України «Про позашкільну освіту» та цим Статутом.</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 xml:space="preserve"> </w:t>
      </w:r>
      <w:r w:rsidRPr="002D7D14">
        <w:rPr>
          <w:rFonts w:ascii="Times New Roman" w:hAnsi="Times New Roman"/>
          <w:sz w:val="28"/>
          <w:szCs w:val="28"/>
          <w:lang w:val="uk-UA"/>
        </w:rPr>
        <w:tab/>
        <w:t>Учні мають право на:</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 xml:space="preserve">       </w:t>
      </w:r>
      <w:r w:rsidRPr="002D7D14">
        <w:rPr>
          <w:rFonts w:ascii="Times New Roman" w:hAnsi="Times New Roman"/>
          <w:sz w:val="28"/>
          <w:szCs w:val="28"/>
          <w:lang w:val="uk-UA"/>
        </w:rPr>
        <w:tab/>
        <w:t>здобуття позашкільної мистецької освіти відповідно до їх запитів, здібностей,  уподобань та інтересів;</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 xml:space="preserve">      </w:t>
      </w:r>
      <w:r w:rsidRPr="002D7D14">
        <w:rPr>
          <w:rFonts w:ascii="Times New Roman" w:hAnsi="Times New Roman"/>
          <w:sz w:val="28"/>
          <w:szCs w:val="28"/>
          <w:lang w:val="uk-UA"/>
        </w:rPr>
        <w:tab/>
        <w:t>навчання декільком видам мистецтв або на декількох музичних інструментах;</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справедливе та об’єктивне оцінювання результатів їх навчання та відзначення успіхів у навчанні та мистецькій діяльності;</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свободу творчості, культурної та мистецької діяльності;</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 xml:space="preserve">       </w:t>
      </w:r>
      <w:r w:rsidRPr="002D7D14">
        <w:rPr>
          <w:rFonts w:ascii="Times New Roman" w:hAnsi="Times New Roman"/>
          <w:sz w:val="28"/>
          <w:szCs w:val="28"/>
          <w:lang w:val="uk-UA"/>
        </w:rPr>
        <w:tab/>
        <w:t xml:space="preserve">безпечні та нешкідливі умови навчання;    </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 xml:space="preserve">       </w:t>
      </w:r>
      <w:r w:rsidRPr="002D7D14">
        <w:rPr>
          <w:rFonts w:ascii="Times New Roman" w:hAnsi="Times New Roman"/>
          <w:sz w:val="28"/>
          <w:szCs w:val="28"/>
          <w:lang w:val="uk-UA"/>
        </w:rPr>
        <w:tab/>
        <w:t>користування навчальною базою Закладу;</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 xml:space="preserve">       </w:t>
      </w:r>
      <w:r w:rsidRPr="002D7D14">
        <w:rPr>
          <w:rFonts w:ascii="Times New Roman" w:hAnsi="Times New Roman"/>
          <w:sz w:val="28"/>
          <w:szCs w:val="28"/>
          <w:lang w:val="uk-UA"/>
        </w:rPr>
        <w:tab/>
        <w:t>участь у конкурсах, оглядах, фестивалях, олімпіадах, концертах, виставках тощо;</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 xml:space="preserve">       </w:t>
      </w:r>
      <w:r w:rsidRPr="002D7D14">
        <w:rPr>
          <w:rFonts w:ascii="Times New Roman" w:hAnsi="Times New Roman"/>
          <w:sz w:val="28"/>
          <w:szCs w:val="28"/>
          <w:lang w:val="uk-UA"/>
        </w:rPr>
        <w:tab/>
        <w:t>повноцінні за змістом та тривалістю уроки;</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 xml:space="preserve">       </w:t>
      </w:r>
      <w:r w:rsidRPr="002D7D14">
        <w:rPr>
          <w:rFonts w:ascii="Times New Roman" w:hAnsi="Times New Roman"/>
          <w:sz w:val="28"/>
          <w:szCs w:val="28"/>
          <w:lang w:val="uk-UA"/>
        </w:rPr>
        <w:tab/>
        <w:t>вільне вираження поглядів, переконань;</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 xml:space="preserve">       </w:t>
      </w:r>
      <w:r w:rsidRPr="002D7D14">
        <w:rPr>
          <w:rFonts w:ascii="Times New Roman" w:hAnsi="Times New Roman"/>
          <w:sz w:val="28"/>
          <w:szCs w:val="28"/>
          <w:lang w:val="uk-UA"/>
        </w:rPr>
        <w:tab/>
        <w:t>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 xml:space="preserve">5.3. </w:t>
      </w:r>
      <w:r w:rsidRPr="002D7D14">
        <w:rPr>
          <w:rFonts w:ascii="Times New Roman" w:hAnsi="Times New Roman"/>
          <w:sz w:val="28"/>
          <w:szCs w:val="28"/>
          <w:lang w:val="uk-UA"/>
        </w:rPr>
        <w:tab/>
        <w:t xml:space="preserve">Учні користуються правом </w:t>
      </w:r>
      <w:proofErr w:type="spellStart"/>
      <w:r w:rsidRPr="002D7D14">
        <w:rPr>
          <w:rFonts w:ascii="Times New Roman" w:hAnsi="Times New Roman"/>
          <w:sz w:val="28"/>
          <w:szCs w:val="28"/>
          <w:lang w:val="uk-UA"/>
        </w:rPr>
        <w:t>внутрішкільного</w:t>
      </w:r>
      <w:proofErr w:type="spellEnd"/>
      <w:r w:rsidRPr="002D7D14">
        <w:rPr>
          <w:rFonts w:ascii="Times New Roman" w:hAnsi="Times New Roman"/>
          <w:sz w:val="28"/>
          <w:szCs w:val="28"/>
          <w:lang w:val="uk-UA"/>
        </w:rPr>
        <w:t xml:space="preserve"> переведення. Переведення здійснюється за наказом директора Закладу.</w:t>
      </w:r>
    </w:p>
    <w:p w:rsid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5.4.</w:t>
      </w:r>
      <w:r w:rsidRPr="002D7D14">
        <w:rPr>
          <w:rFonts w:ascii="Times New Roman" w:hAnsi="Times New Roman"/>
          <w:sz w:val="28"/>
          <w:szCs w:val="28"/>
          <w:lang w:val="uk-UA"/>
        </w:rPr>
        <w:tab/>
        <w:t>Учні Закладу зобов’язані:</w:t>
      </w:r>
    </w:p>
    <w:p w:rsidR="00352CE5" w:rsidRDefault="00352CE5" w:rsidP="002D7D14">
      <w:pPr>
        <w:pStyle w:val="ac"/>
        <w:rPr>
          <w:rFonts w:ascii="Times New Roman" w:hAnsi="Times New Roman"/>
          <w:sz w:val="28"/>
          <w:szCs w:val="28"/>
          <w:lang w:val="uk-UA"/>
        </w:rPr>
      </w:pPr>
    </w:p>
    <w:p w:rsidR="00352CE5" w:rsidRDefault="00352CE5" w:rsidP="002D7D14">
      <w:pPr>
        <w:pStyle w:val="ac"/>
        <w:rPr>
          <w:rFonts w:ascii="Times New Roman" w:hAnsi="Times New Roman"/>
          <w:sz w:val="28"/>
          <w:szCs w:val="28"/>
          <w:lang w:val="uk-UA"/>
        </w:rPr>
      </w:pPr>
    </w:p>
    <w:p w:rsidR="00352CE5" w:rsidRDefault="00352CE5" w:rsidP="002D7D14">
      <w:pPr>
        <w:pStyle w:val="ac"/>
        <w:rPr>
          <w:rFonts w:ascii="Times New Roman" w:hAnsi="Times New Roman"/>
          <w:sz w:val="28"/>
          <w:szCs w:val="28"/>
          <w:lang w:val="uk-UA"/>
        </w:rPr>
      </w:pPr>
    </w:p>
    <w:p w:rsidR="00352CE5" w:rsidRPr="002D7D14" w:rsidRDefault="00352CE5" w:rsidP="002D7D14">
      <w:pPr>
        <w:pStyle w:val="ac"/>
        <w:rPr>
          <w:rFonts w:ascii="Times New Roman" w:hAnsi="Times New Roman"/>
          <w:sz w:val="28"/>
          <w:szCs w:val="28"/>
          <w:lang w:val="uk-UA"/>
        </w:rPr>
      </w:pP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виконувати вимоги освітньої програми (індивідуального навчального плану);</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підвищувати загальний культурний рівень;</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 xml:space="preserve">поважати гідність, права, свободи та законні інтереси всіх учасників освітнього процесу, дотримуватися етичних норм;  </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 xml:space="preserve">дбайливо та відповідально ставитися до власного здоров’я, </w:t>
      </w:r>
      <w:proofErr w:type="spellStart"/>
      <w:r w:rsidRPr="002D7D14">
        <w:rPr>
          <w:rFonts w:ascii="Times New Roman" w:hAnsi="Times New Roman"/>
          <w:sz w:val="28"/>
          <w:szCs w:val="28"/>
          <w:lang w:val="uk-UA"/>
        </w:rPr>
        <w:t>здоров’я</w:t>
      </w:r>
      <w:proofErr w:type="spellEnd"/>
      <w:r w:rsidRPr="002D7D14">
        <w:rPr>
          <w:rFonts w:ascii="Times New Roman" w:hAnsi="Times New Roman"/>
          <w:sz w:val="28"/>
          <w:szCs w:val="28"/>
          <w:lang w:val="uk-UA"/>
        </w:rPr>
        <w:t xml:space="preserve"> оточення, довкілля, майна Закладу;</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 xml:space="preserve"> </w:t>
      </w:r>
      <w:r w:rsidRPr="002D7D14">
        <w:rPr>
          <w:rFonts w:ascii="Times New Roman" w:hAnsi="Times New Roman"/>
          <w:sz w:val="28"/>
          <w:szCs w:val="28"/>
          <w:lang w:val="uk-UA"/>
        </w:rPr>
        <w:tab/>
        <w:t>дотримуватися вимог Статуту;</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 xml:space="preserve">любити рідний край, вивчати національні звичаї і традиції; </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брати активну участь у громадському житті Закладу, оволодівати культурним надбанням, культурною спадщиною України, досягненнями світової культури.</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5.5.</w:t>
      </w:r>
      <w:r w:rsidRPr="002D7D14">
        <w:rPr>
          <w:rFonts w:ascii="Times New Roman" w:hAnsi="Times New Roman"/>
          <w:sz w:val="28"/>
          <w:szCs w:val="28"/>
          <w:lang w:val="uk-UA"/>
        </w:rPr>
        <w:tab/>
        <w:t>Педагогічними працівниками Закладу є директор, заступник директора з навчально-виховної роботи, викладачі, концертмейстери.</w:t>
      </w:r>
      <w:r w:rsidRPr="002D7D14">
        <w:rPr>
          <w:rFonts w:ascii="Times New Roman" w:hAnsi="Times New Roman"/>
          <w:sz w:val="28"/>
          <w:szCs w:val="28"/>
          <w:lang w:val="uk-UA"/>
        </w:rPr>
        <w:tab/>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Педагогічним працівником може бути особа з високими моральними якостями, яка має вищу педагогічну або іншу фахову освіту,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Закладі. Педагогічним працівником закладу може бути особа, яка не має вищої педагогічної або іншої фахової освіти, але володіє практичним досвідом, знаннями, вміннями у галузі народних (народно-художніх) промислів, мистецтв або інших напрямів позашкільної освіти з високими моральними якостями за умови забезпечення належної результативності освітнього процесу.</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Особи, які здобули вищу фахову чи професійну освіту за іншою спеціальністю та яким не було присвоєно професійну кваліфікацію педагогічного працівника, можуть бути призначені на посаду педагогічного працівника в системі позашкільної освіти строком на один рік.</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Особи можуть продовжити працювати на відповідних посадах педагогічних працівників системи позашкільної освіти після їх успішної атестації у порядку, визначеному законодавством.</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5.6.</w:t>
      </w:r>
      <w:r w:rsidRPr="002D7D14">
        <w:rPr>
          <w:rFonts w:ascii="Times New Roman" w:hAnsi="Times New Roman"/>
          <w:sz w:val="28"/>
          <w:szCs w:val="28"/>
          <w:lang w:val="uk-UA"/>
        </w:rPr>
        <w:tab/>
        <w:t>Педагогічні працівники Закладу мають право на:</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педагогічну ініціативу;</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розроблення та впровадження авторських навчальних програм, проектів, освітніх методик і технологій, методів і засобів компетентнісного навчання;</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користування бібліотекою та навчальною інфраструктурою мистецької школи;</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підвищення кваліфікації, вільний вибір форм навчання, закладів освіти, установ та організацій, інших суб’єктів освітньої діяльності, що здійснюють підвищення кваліфікації педагогічних працівників;</w:t>
      </w:r>
    </w:p>
    <w:p w:rsid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проходження сертифікації відповідно до законодавства;</w:t>
      </w:r>
    </w:p>
    <w:p w:rsidR="00352CE5" w:rsidRDefault="00352CE5" w:rsidP="002D7D14">
      <w:pPr>
        <w:pStyle w:val="ac"/>
        <w:rPr>
          <w:rFonts w:ascii="Times New Roman" w:hAnsi="Times New Roman"/>
          <w:sz w:val="28"/>
          <w:szCs w:val="28"/>
          <w:lang w:val="uk-UA"/>
        </w:rPr>
      </w:pPr>
    </w:p>
    <w:p w:rsidR="00352CE5" w:rsidRDefault="00352CE5" w:rsidP="002D7D14">
      <w:pPr>
        <w:pStyle w:val="ac"/>
        <w:rPr>
          <w:rFonts w:ascii="Times New Roman" w:hAnsi="Times New Roman"/>
          <w:sz w:val="28"/>
          <w:szCs w:val="28"/>
          <w:lang w:val="uk-UA"/>
        </w:rPr>
      </w:pPr>
    </w:p>
    <w:p w:rsidR="00352CE5" w:rsidRPr="002D7D14" w:rsidRDefault="00352CE5" w:rsidP="002D7D14">
      <w:pPr>
        <w:pStyle w:val="ac"/>
        <w:rPr>
          <w:rFonts w:ascii="Times New Roman" w:hAnsi="Times New Roman"/>
          <w:sz w:val="28"/>
          <w:szCs w:val="28"/>
          <w:lang w:val="uk-UA"/>
        </w:rPr>
      </w:pP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доступ до інформаційних ресурсів і комунікацій, що використовуються в освітньому процесі;</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відзначення успіхів у своїй професійній діяльності, справедливе та об’єктивне її оцінювання;</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захист професійної честі та гідності;</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індивідуальну освітню, творчу, мистецьку, наукову та іншу діяльність за межами Закладу;</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безпечні і нешкідливі умови праці;</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відпустку відповідно до законодавства;</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участь у громадському самоврядуванні Закладу;</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участь у роботі колегіальних органів управління Закладу.</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5.7.</w:t>
      </w:r>
      <w:r w:rsidRPr="002D7D14">
        <w:rPr>
          <w:rFonts w:ascii="Times New Roman" w:hAnsi="Times New Roman"/>
          <w:sz w:val="28"/>
          <w:szCs w:val="28"/>
          <w:lang w:val="uk-UA"/>
        </w:rPr>
        <w:tab/>
        <w:t xml:space="preserve">Педагогічні працівники зобов’язані: </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постійно підвищувати свій професійний і загальнокультурний рівні та педагогічну майстерність;</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виконувати освітню програму для досягнення учнями передбачених нею результатів навчання;</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сприяти розвитку здібностей учнів, формуванню навичок здорового способу життя, дбати про їхнє фізичне і психічне здоров’я;</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дотримуватися академічної доброчесності та забезпечувати її дотримування в освітньому процесі та в мистецькій діяльності;</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проходити атестацію в порядку, визначеному Міністерством культури та інформаційної політики України;</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дотримуватися педагогічної етики, поважати гідність, права, свободи і законні інтереси всіх учасників освітнього процесу;</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настановленням й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працелюбності;</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формувати в учнів усвідомлення необхідності додержуватися Конституції та законів України, захищати суверенітет і територіальну цілісність України;</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формувати в учнів прагнення до взаєморозуміння, миру, злагоди між усіма народами, етнічними, національними, релігійними групами;</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захищати учнів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виконувати накази і розпорядження керівника закладу, органів державного управління, до сфери управління яких належить Заклад;</w:t>
      </w:r>
    </w:p>
    <w:p w:rsid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додержуватися Статуту та Правил внутрішнього розпорядку Закладу, виконувати свої посадові обов’язки.</w:t>
      </w:r>
    </w:p>
    <w:p w:rsidR="00352CE5" w:rsidRDefault="00352CE5" w:rsidP="002D7D14">
      <w:pPr>
        <w:pStyle w:val="ac"/>
        <w:rPr>
          <w:rFonts w:ascii="Times New Roman" w:hAnsi="Times New Roman"/>
          <w:sz w:val="28"/>
          <w:szCs w:val="28"/>
          <w:lang w:val="uk-UA"/>
        </w:rPr>
      </w:pPr>
    </w:p>
    <w:p w:rsidR="00352CE5" w:rsidRDefault="00352CE5" w:rsidP="002D7D14">
      <w:pPr>
        <w:pStyle w:val="ac"/>
        <w:rPr>
          <w:rFonts w:ascii="Times New Roman" w:hAnsi="Times New Roman"/>
          <w:sz w:val="28"/>
          <w:szCs w:val="28"/>
          <w:lang w:val="uk-UA"/>
        </w:rPr>
      </w:pPr>
    </w:p>
    <w:p w:rsidR="00352CE5" w:rsidRDefault="00352CE5" w:rsidP="002D7D14">
      <w:pPr>
        <w:pStyle w:val="ac"/>
        <w:rPr>
          <w:rFonts w:ascii="Times New Roman" w:hAnsi="Times New Roman"/>
          <w:sz w:val="28"/>
          <w:szCs w:val="28"/>
          <w:lang w:val="uk-UA"/>
        </w:rPr>
      </w:pPr>
    </w:p>
    <w:p w:rsidR="00352CE5" w:rsidRPr="002D7D14" w:rsidRDefault="00352CE5" w:rsidP="002D7D14">
      <w:pPr>
        <w:pStyle w:val="ac"/>
        <w:rPr>
          <w:rFonts w:ascii="Times New Roman" w:hAnsi="Times New Roman"/>
          <w:sz w:val="28"/>
          <w:szCs w:val="28"/>
          <w:lang w:val="uk-UA"/>
        </w:rPr>
      </w:pP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5.8.</w:t>
      </w:r>
      <w:r w:rsidRPr="002D7D14">
        <w:rPr>
          <w:rFonts w:ascii="Times New Roman" w:hAnsi="Times New Roman"/>
          <w:sz w:val="28"/>
          <w:szCs w:val="28"/>
          <w:lang w:val="uk-UA"/>
        </w:rPr>
        <w:tab/>
        <w:t>Викладачі, концертмейстери Закладу працюють відповідно до розкладу уроків, затвердженого директором або заступником директора з навчально-виховної роботи.</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5.9.</w:t>
      </w:r>
      <w:r w:rsidRPr="002D7D14">
        <w:rPr>
          <w:rFonts w:ascii="Times New Roman" w:hAnsi="Times New Roman"/>
          <w:sz w:val="28"/>
          <w:szCs w:val="28"/>
          <w:lang w:val="uk-UA"/>
        </w:rPr>
        <w:tab/>
        <w:t>Педагогічні працівники, які не відповідають займаній посаді за результатами атестації або систематично порушують Статут, Правила внутрішнього трудового розпорядку Закладу, не виконують посадові обов’язки, звільняються з роботи відповідно до чинного законодавства.</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5.10.</w:t>
      </w:r>
      <w:r w:rsidRPr="002D7D14">
        <w:rPr>
          <w:rFonts w:ascii="Times New Roman" w:hAnsi="Times New Roman"/>
          <w:sz w:val="28"/>
          <w:szCs w:val="28"/>
          <w:lang w:val="uk-UA"/>
        </w:rPr>
        <w:tab/>
        <w:t>Обсяг педагогічного навантаження педагогічних працівників Закладу встановлюється директором згідно з чинним законодавством.</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 xml:space="preserve">        Норма годин на одну тарифну ставку педагогічних працівників Закладу становить 18 навчальних годин на тиждень. Оплата праці здійснюється відповідно до обсягу педагогічного навантаження. Доплати за завідування відділами встановлюються в розмірах, визначених статтею 22 Закону України «Про позашкільну освіту».</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5.11.</w:t>
      </w:r>
      <w:r w:rsidRPr="002D7D14">
        <w:rPr>
          <w:rFonts w:ascii="Times New Roman" w:hAnsi="Times New Roman"/>
          <w:sz w:val="28"/>
          <w:szCs w:val="28"/>
          <w:lang w:val="uk-UA"/>
        </w:rPr>
        <w:tab/>
        <w:t>Перерозподіл педагогічного навантаження протягом навчального року можливий у разі зміни кількості годин за окремими навчальними програмами, що передбачається навчальним планом, у разі вибуття або зарахування учнів протягом навчального року або за письмовою згодою педагогічного працівника з додержанням законодавства України про працю.</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 xml:space="preserve">       Перерозподіл педагогічного навантаження у зв’язку з вибуттям або зарахуванням учнів протягом навчального року здійснюється директором Закладу.</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5.12.</w:t>
      </w:r>
      <w:r w:rsidRPr="002D7D14">
        <w:rPr>
          <w:rFonts w:ascii="Times New Roman" w:hAnsi="Times New Roman"/>
          <w:sz w:val="28"/>
          <w:szCs w:val="28"/>
          <w:lang w:val="uk-UA"/>
        </w:rPr>
        <w:tab/>
        <w:t>Не допускається відволікання педагогічних працівників від виконання професійних обов’язків, крім випадків, передбачених законодавством.</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5.13.</w:t>
      </w:r>
      <w:r w:rsidRPr="002D7D14">
        <w:rPr>
          <w:rFonts w:ascii="Times New Roman" w:hAnsi="Times New Roman"/>
          <w:sz w:val="28"/>
          <w:szCs w:val="28"/>
          <w:lang w:val="uk-UA"/>
        </w:rPr>
        <w:tab/>
        <w:t xml:space="preserve">Батьки учнів та інші їх законні представники мають право: </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обирати і бути обраними до батьківських комітетів;</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звертатися до органів управління культурою, керівників закладу з питань навчання та виховання дітей;</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брати участь у заходах, спрямованих на поліпшення організації навчально-виховного процесу та зміцнення матеріально-технічної бази Закладу;</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захищати законні інтереси учнів у відповідних державних, судових органах.</w:t>
      </w:r>
    </w:p>
    <w:p w:rsidR="002D7D14" w:rsidRPr="002D7D14" w:rsidRDefault="002D7D14" w:rsidP="002D7D14">
      <w:pPr>
        <w:pStyle w:val="ac"/>
        <w:rPr>
          <w:rFonts w:ascii="Times New Roman" w:hAnsi="Times New Roman"/>
          <w:sz w:val="28"/>
          <w:szCs w:val="28"/>
          <w:lang w:val="uk-UA"/>
        </w:rPr>
      </w:pPr>
    </w:p>
    <w:p w:rsidR="002D7D14" w:rsidRPr="00352CE5" w:rsidRDefault="002D7D14" w:rsidP="00352CE5">
      <w:pPr>
        <w:pStyle w:val="ac"/>
        <w:jc w:val="center"/>
        <w:rPr>
          <w:rFonts w:ascii="Times New Roman" w:hAnsi="Times New Roman"/>
          <w:b/>
          <w:sz w:val="28"/>
          <w:szCs w:val="28"/>
          <w:lang w:val="uk-UA"/>
        </w:rPr>
      </w:pPr>
      <w:r w:rsidRPr="00352CE5">
        <w:rPr>
          <w:rFonts w:ascii="Times New Roman" w:hAnsi="Times New Roman"/>
          <w:b/>
          <w:sz w:val="28"/>
          <w:szCs w:val="28"/>
          <w:lang w:val="uk-UA"/>
        </w:rPr>
        <w:t>VІ.</w:t>
      </w:r>
      <w:r w:rsidRPr="00352CE5">
        <w:rPr>
          <w:rFonts w:ascii="Times New Roman" w:hAnsi="Times New Roman"/>
          <w:b/>
          <w:sz w:val="28"/>
          <w:szCs w:val="28"/>
          <w:lang w:val="uk-UA"/>
        </w:rPr>
        <w:tab/>
        <w:t>УПРАВЛІННЯ ЗАКЛАДОМ</w:t>
      </w:r>
    </w:p>
    <w:p w:rsidR="002D7D14" w:rsidRPr="002D7D14" w:rsidRDefault="002D7D14" w:rsidP="002D7D14">
      <w:pPr>
        <w:pStyle w:val="ac"/>
        <w:rPr>
          <w:rFonts w:ascii="Times New Roman" w:hAnsi="Times New Roman"/>
          <w:sz w:val="28"/>
          <w:szCs w:val="28"/>
          <w:lang w:val="uk-UA"/>
        </w:rPr>
      </w:pP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6.1.</w:t>
      </w:r>
      <w:r w:rsidRPr="002D7D14">
        <w:rPr>
          <w:rFonts w:ascii="Times New Roman" w:hAnsi="Times New Roman"/>
          <w:sz w:val="28"/>
          <w:szCs w:val="28"/>
          <w:lang w:val="uk-UA"/>
        </w:rPr>
        <w:tab/>
        <w:t xml:space="preserve">Безпосереднє управління Закладом здійснює її керівник – директор. </w:t>
      </w:r>
    </w:p>
    <w:p w:rsidR="00352CE5"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 xml:space="preserve">Директор призначається міським головою відповідно до статті 23 Закону України «Про позашкільну освіту», п.10 ст. 42 Закону України “Про місцеве самоврядування” та Статуту, на основі конкурсного відбору з числа претендентів, які вільно володіють державною мовою та мають вищу освіту та стаж педагогічної роботи не менше 3 років, шляхом укладання контракту між </w:t>
      </w:r>
      <w:proofErr w:type="spellStart"/>
      <w:r w:rsidRPr="002D7D14">
        <w:rPr>
          <w:rFonts w:ascii="Times New Roman" w:hAnsi="Times New Roman"/>
          <w:sz w:val="28"/>
          <w:szCs w:val="28"/>
          <w:lang w:val="uk-UA"/>
        </w:rPr>
        <w:t>Хорольським</w:t>
      </w:r>
      <w:proofErr w:type="spellEnd"/>
      <w:r w:rsidRPr="002D7D14">
        <w:rPr>
          <w:rFonts w:ascii="Times New Roman" w:hAnsi="Times New Roman"/>
          <w:sz w:val="28"/>
          <w:szCs w:val="28"/>
          <w:lang w:val="uk-UA"/>
        </w:rPr>
        <w:t xml:space="preserve"> міським головою та директором терміном від 2 до 6 років. Оголошення та проведення конкурсу здійснюється Відділом. </w:t>
      </w:r>
    </w:p>
    <w:p w:rsidR="00352CE5" w:rsidRDefault="00352CE5" w:rsidP="002D7D14">
      <w:pPr>
        <w:pStyle w:val="ac"/>
        <w:rPr>
          <w:rFonts w:ascii="Times New Roman" w:hAnsi="Times New Roman"/>
          <w:sz w:val="28"/>
          <w:szCs w:val="28"/>
          <w:lang w:val="uk-UA"/>
        </w:rPr>
      </w:pPr>
    </w:p>
    <w:p w:rsidR="00352CE5" w:rsidRDefault="00352CE5" w:rsidP="002D7D14">
      <w:pPr>
        <w:pStyle w:val="ac"/>
        <w:rPr>
          <w:rFonts w:ascii="Times New Roman" w:hAnsi="Times New Roman"/>
          <w:sz w:val="28"/>
          <w:szCs w:val="28"/>
          <w:lang w:val="uk-UA"/>
        </w:rPr>
      </w:pPr>
    </w:p>
    <w:p w:rsidR="00352CE5" w:rsidRDefault="00352CE5" w:rsidP="002D7D14">
      <w:pPr>
        <w:pStyle w:val="ac"/>
        <w:rPr>
          <w:rFonts w:ascii="Times New Roman" w:hAnsi="Times New Roman"/>
          <w:sz w:val="28"/>
          <w:szCs w:val="28"/>
          <w:lang w:val="uk-UA"/>
        </w:rPr>
      </w:pP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Додаткові кваліфікаційні вимоги до директора та порядок його обрання (призначення) визначаються законом України «Про позашкільну освіту» та Статутом Закладу.</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Директор забезпечує освітню, фінансово-господарську та іншу діяльність Закладу.</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 xml:space="preserve">Директор представляє Заклад у відносинах з державними органами, </w:t>
      </w:r>
      <w:proofErr w:type="spellStart"/>
      <w:r w:rsidRPr="002D7D14">
        <w:rPr>
          <w:rFonts w:ascii="Times New Roman" w:hAnsi="Times New Roman"/>
          <w:sz w:val="28"/>
          <w:szCs w:val="28"/>
          <w:lang w:val="uk-UA"/>
        </w:rPr>
        <w:t>органами</w:t>
      </w:r>
      <w:proofErr w:type="spellEnd"/>
      <w:r w:rsidRPr="002D7D14">
        <w:rPr>
          <w:rFonts w:ascii="Times New Roman" w:hAnsi="Times New Roman"/>
          <w:sz w:val="28"/>
          <w:szCs w:val="28"/>
          <w:lang w:val="uk-UA"/>
        </w:rPr>
        <w:t xml:space="preserve"> місцевого самоврядування, юридичними та фізичними особами і діє без доручень у межах повноважень, передбачених законом та Статутом Закладу.</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6.2.</w:t>
      </w:r>
      <w:r w:rsidRPr="002D7D14">
        <w:rPr>
          <w:rFonts w:ascii="Times New Roman" w:hAnsi="Times New Roman"/>
          <w:sz w:val="28"/>
          <w:szCs w:val="28"/>
          <w:lang w:val="uk-UA"/>
        </w:rPr>
        <w:tab/>
        <w:t>Директор в межах наданих йому повноважень:</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організовує діяльність Закладу;</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вирішує питання фінансово-господарської діяльності Закладу;</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затверджує освітні програми, розроблені педагогічною радою Закладу;</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забезпечує організацію освітнього процесу та здійснення контролю за виконанням освітніх програм;</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 xml:space="preserve">        </w:t>
      </w:r>
      <w:r w:rsidRPr="002D7D14">
        <w:rPr>
          <w:rFonts w:ascii="Times New Roman" w:hAnsi="Times New Roman"/>
          <w:sz w:val="28"/>
          <w:szCs w:val="28"/>
          <w:lang w:val="uk-UA"/>
        </w:rPr>
        <w:tab/>
        <w:t>забезпечує функціонування внутрішньої системи забезпечення якості освіти;</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забезпечує право учнів на захист від будь-яких форм фізичного або психічного насильства;</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укладає договори про надання освітніх послуг із здобувачами або їх законними представниками;</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забезпечує умови для здійснення дієвого та відкритого громадського контролю за діяльністю Закладу;</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здійснює кадрову політику Закладу, призначає на посади та звільняє з посад заступника директора з навчально-виховної роботи, педагогічних та інших працівників Закладу, визначає їх функціональні обов’язки;</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розробляє і подає в установленому порядку на затвердження кошторис на утримання Закладу, штатний розпис, тарифікаційний список;</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 xml:space="preserve">встановлює доплати і надбавки до посадових окладів і тарифних ставок, приймає рішення про заохочення працівників та матеріальне стимулювання творчої праці в межах кошторисних призначень та про дисциплінарні стягнення до працівників Закладу; </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 xml:space="preserve">встановлює надбавки до посадових окладів та ставок за суміщення професій, розширення зон обслуговування або збільшення обсягу робіт, а також за виконання поряд з основною роботою обов’язків тимчасово відсутнього працівника без обмеження розмірів доплат та переліку професій, що </w:t>
      </w:r>
      <w:proofErr w:type="spellStart"/>
      <w:r w:rsidRPr="002D7D14">
        <w:rPr>
          <w:rFonts w:ascii="Times New Roman" w:hAnsi="Times New Roman"/>
          <w:sz w:val="28"/>
          <w:szCs w:val="28"/>
          <w:lang w:val="uk-UA"/>
        </w:rPr>
        <w:t>суміщуються</w:t>
      </w:r>
      <w:proofErr w:type="spellEnd"/>
      <w:r w:rsidRPr="002D7D14">
        <w:rPr>
          <w:rFonts w:ascii="Times New Roman" w:hAnsi="Times New Roman"/>
          <w:sz w:val="28"/>
          <w:szCs w:val="28"/>
          <w:lang w:val="uk-UA"/>
        </w:rPr>
        <w:t xml:space="preserve"> за рахунок і в межах фонду заробітної плати (єдиного фонду оплати праці);</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 xml:space="preserve">забезпечує підвищення кваліфікації працівників, їх направлення на навчання до відповідних закладів, сприяє впровадженню освітніх методик і технологій, методів і засобів навчання; </w:t>
      </w:r>
    </w:p>
    <w:p w:rsid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встановлює розміри плати за навчання в порядку, визначеному законодавством;</w:t>
      </w:r>
    </w:p>
    <w:p w:rsidR="00352CE5" w:rsidRDefault="00352CE5" w:rsidP="002D7D14">
      <w:pPr>
        <w:pStyle w:val="ac"/>
        <w:rPr>
          <w:rFonts w:ascii="Times New Roman" w:hAnsi="Times New Roman"/>
          <w:sz w:val="28"/>
          <w:szCs w:val="28"/>
          <w:lang w:val="uk-UA"/>
        </w:rPr>
      </w:pPr>
    </w:p>
    <w:p w:rsidR="00352CE5" w:rsidRDefault="00352CE5" w:rsidP="002D7D14">
      <w:pPr>
        <w:pStyle w:val="ac"/>
        <w:rPr>
          <w:rFonts w:ascii="Times New Roman" w:hAnsi="Times New Roman"/>
          <w:sz w:val="28"/>
          <w:szCs w:val="28"/>
          <w:lang w:val="uk-UA"/>
        </w:rPr>
      </w:pPr>
    </w:p>
    <w:p w:rsidR="00352CE5" w:rsidRDefault="00352CE5" w:rsidP="002D7D14">
      <w:pPr>
        <w:pStyle w:val="ac"/>
        <w:rPr>
          <w:rFonts w:ascii="Times New Roman" w:hAnsi="Times New Roman"/>
          <w:sz w:val="28"/>
          <w:szCs w:val="28"/>
          <w:lang w:val="uk-UA"/>
        </w:rPr>
      </w:pPr>
    </w:p>
    <w:p w:rsidR="00352CE5" w:rsidRPr="002D7D14" w:rsidRDefault="00352CE5" w:rsidP="002D7D14">
      <w:pPr>
        <w:pStyle w:val="ac"/>
        <w:rPr>
          <w:rFonts w:ascii="Times New Roman" w:hAnsi="Times New Roman"/>
          <w:sz w:val="28"/>
          <w:szCs w:val="28"/>
          <w:lang w:val="uk-UA"/>
        </w:rPr>
      </w:pP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видає у межах своєї компетенції накази та розпорядження і контролює їх виконання;</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 xml:space="preserve">вводить в дію та забезпечує реалізацію рішень педагогічної ради та ради школи; </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здійснює інші повноваження, передбачені законом та Статутом Закладу;       забезпечує дотримання вимог, щодо санітарно-гігієнічної та протипожежної техніки безпеки;</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 xml:space="preserve">Директор є головою педагогічної ради – </w:t>
      </w:r>
      <w:proofErr w:type="spellStart"/>
      <w:r w:rsidRPr="002D7D14">
        <w:rPr>
          <w:rFonts w:ascii="Times New Roman" w:hAnsi="Times New Roman"/>
          <w:sz w:val="28"/>
          <w:szCs w:val="28"/>
          <w:lang w:val="uk-UA"/>
        </w:rPr>
        <w:t>постійнодіючого</w:t>
      </w:r>
      <w:proofErr w:type="spellEnd"/>
      <w:r w:rsidRPr="002D7D14">
        <w:rPr>
          <w:rFonts w:ascii="Times New Roman" w:hAnsi="Times New Roman"/>
          <w:sz w:val="28"/>
          <w:szCs w:val="28"/>
          <w:lang w:val="uk-UA"/>
        </w:rPr>
        <w:t xml:space="preserve"> колегіального органу управління Закладу. За відсутності директора обов’язки голови виконує заступник директора з навчально-виховної роботи.</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Обов’язки секретаря педагогічної ради виконує один з викладачів, який обирається строком на один рік.</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6.3.</w:t>
      </w:r>
      <w:r w:rsidRPr="002D7D14">
        <w:rPr>
          <w:rFonts w:ascii="Times New Roman" w:hAnsi="Times New Roman"/>
          <w:sz w:val="28"/>
          <w:szCs w:val="28"/>
          <w:lang w:val="uk-UA"/>
        </w:rPr>
        <w:tab/>
        <w:t>Педагогічна рада об’єднує педагогічних працівників Закладу і створюється з метою розвитку та вдосконалення навчально-виховного процесу, підвищення професійної майстерності та творчого зростання педагогічного колективу.</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 xml:space="preserve">       </w:t>
      </w:r>
      <w:r w:rsidRPr="002D7D14">
        <w:rPr>
          <w:rFonts w:ascii="Times New Roman" w:hAnsi="Times New Roman"/>
          <w:sz w:val="28"/>
          <w:szCs w:val="28"/>
          <w:lang w:val="uk-UA"/>
        </w:rPr>
        <w:tab/>
        <w:t>Педагогічна рада Закладу:</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 xml:space="preserve">розглядає план навчально-виховної і методичної роботи Закладу; </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обговорює заходи, які забезпечують високий рівень навчально-виховної і методичної роботи;</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заслуховує та обговорює доповіді, звіти директора Закладу, заступника директора з навчально-виховної роботи, завідувачів відділів та окремих викладачів щодо стану навчально-виховної і методичної роботи в Закладі;</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розглядає плани заходів виконання інструктивних, методичних документів, які визначають організацію та зміст навчально-виховної роботи Закладу;</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визначає заходи підвищення кваліфікації педагогічних кадрів, упровадження в освітній процес досягнень науки та передового педагогічного досвіду;</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розглядає підсумки і актуальні питання методичної та організаційно - масової роботи закладу;</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 xml:space="preserve">приймає рішення про видачу Свідоцтв про закінчення Закладу, переведення учнів у наступний клас, залишення на повторний рік навчання, призначення </w:t>
      </w:r>
      <w:proofErr w:type="spellStart"/>
      <w:r w:rsidRPr="002D7D14">
        <w:rPr>
          <w:rFonts w:ascii="Times New Roman" w:hAnsi="Times New Roman"/>
          <w:sz w:val="28"/>
          <w:szCs w:val="28"/>
          <w:lang w:val="uk-UA"/>
        </w:rPr>
        <w:t>переіспитів</w:t>
      </w:r>
      <w:proofErr w:type="spellEnd"/>
      <w:r w:rsidRPr="002D7D14">
        <w:rPr>
          <w:rFonts w:ascii="Times New Roman" w:hAnsi="Times New Roman"/>
          <w:sz w:val="28"/>
          <w:szCs w:val="28"/>
          <w:lang w:val="uk-UA"/>
        </w:rPr>
        <w:t>, виключення учнів із Закладу, нагородження похвальними листами, грамотами, обговорює заходи, пов’язані з проведенням набору учнів, визначає порядок і строки проведення вступних іспитів, прослуховувань, вимоги до вступників;</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порушує клопотання про заохочення педагогічних працівників;</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вирішує інші основні питання навчально-виховної роботи.</w:t>
      </w:r>
    </w:p>
    <w:p w:rsid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 xml:space="preserve">        Робота педагогічної ради проводиться відповідно до потреб Закладу. Обов’язковим є проведення засідань педагогічної ради на початок та кінець навчального року, а також після кожної навчальної чверті.</w:t>
      </w:r>
    </w:p>
    <w:p w:rsidR="00352CE5" w:rsidRDefault="00352CE5" w:rsidP="002D7D14">
      <w:pPr>
        <w:pStyle w:val="ac"/>
        <w:rPr>
          <w:rFonts w:ascii="Times New Roman" w:hAnsi="Times New Roman"/>
          <w:sz w:val="28"/>
          <w:szCs w:val="28"/>
          <w:lang w:val="uk-UA"/>
        </w:rPr>
      </w:pPr>
    </w:p>
    <w:p w:rsidR="00352CE5" w:rsidRDefault="00352CE5" w:rsidP="002D7D14">
      <w:pPr>
        <w:pStyle w:val="ac"/>
        <w:rPr>
          <w:rFonts w:ascii="Times New Roman" w:hAnsi="Times New Roman"/>
          <w:sz w:val="28"/>
          <w:szCs w:val="28"/>
          <w:lang w:val="uk-UA"/>
        </w:rPr>
      </w:pPr>
    </w:p>
    <w:p w:rsidR="00352CE5" w:rsidRDefault="00352CE5" w:rsidP="002D7D14">
      <w:pPr>
        <w:pStyle w:val="ac"/>
        <w:rPr>
          <w:rFonts w:ascii="Times New Roman" w:hAnsi="Times New Roman"/>
          <w:sz w:val="28"/>
          <w:szCs w:val="28"/>
          <w:lang w:val="uk-UA"/>
        </w:rPr>
      </w:pPr>
    </w:p>
    <w:p w:rsidR="00352CE5" w:rsidRDefault="00352CE5" w:rsidP="002D7D14">
      <w:pPr>
        <w:pStyle w:val="ac"/>
        <w:rPr>
          <w:rFonts w:ascii="Times New Roman" w:hAnsi="Times New Roman"/>
          <w:sz w:val="28"/>
          <w:szCs w:val="28"/>
          <w:lang w:val="uk-UA"/>
        </w:rPr>
      </w:pPr>
    </w:p>
    <w:p w:rsidR="00352CE5" w:rsidRPr="002D7D14" w:rsidRDefault="00352CE5" w:rsidP="002D7D14">
      <w:pPr>
        <w:pStyle w:val="ac"/>
        <w:rPr>
          <w:rFonts w:ascii="Times New Roman" w:hAnsi="Times New Roman"/>
          <w:sz w:val="28"/>
          <w:szCs w:val="28"/>
          <w:lang w:val="uk-UA"/>
        </w:rPr>
      </w:pP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6.4.</w:t>
      </w:r>
      <w:r w:rsidRPr="002D7D14">
        <w:rPr>
          <w:rFonts w:ascii="Times New Roman" w:hAnsi="Times New Roman"/>
          <w:sz w:val="28"/>
          <w:szCs w:val="28"/>
          <w:lang w:val="uk-UA"/>
        </w:rPr>
        <w:tab/>
        <w:t>Органом громадського самоврядування Закладу є загальні збори трудового колективу. Рішенням загальних зборів створюється рада Закладу, що діє в період між загальними зборами.</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 xml:space="preserve">        Кількість членів ради Закладу визначається загальними зборами колективу. До складу ради Закладу делегуються завідуючі відділами, представники трудового колективу, громадських організацій та керівництва Закладу.</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Засідання ради є правочинним, якщо в ньому бере участь не менше 2/3 її членів. Рішення приймається більшістю голосів присутніх на засіданні членів ради і мають рекомендаційний характер. Засідання ради оформлюються протоколами.</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6.5.</w:t>
      </w:r>
      <w:r w:rsidRPr="002D7D14">
        <w:rPr>
          <w:rFonts w:ascii="Times New Roman" w:hAnsi="Times New Roman"/>
          <w:sz w:val="28"/>
          <w:szCs w:val="28"/>
          <w:lang w:val="uk-UA"/>
        </w:rPr>
        <w:tab/>
        <w:t>У Закладі за рішенням загальних зборів або ради Закладу можуть створюватись і діяти піклувальна рада, учнівський та батьківський комітети, а також комісії, асоціації, тощо.</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6.6.</w:t>
      </w:r>
      <w:r w:rsidRPr="002D7D14">
        <w:rPr>
          <w:rFonts w:ascii="Times New Roman" w:hAnsi="Times New Roman"/>
          <w:sz w:val="28"/>
          <w:szCs w:val="28"/>
          <w:lang w:val="uk-UA"/>
        </w:rPr>
        <w:tab/>
        <w:t>Директор Закладу не зобов’язаний виконувати рішення органів громадського самоврядування, якщо вони суперечать чинному законодавству, нормативно-правовим актам України та Статуту Закладу.</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6.7.</w:t>
      </w:r>
      <w:r w:rsidRPr="002D7D14">
        <w:rPr>
          <w:rFonts w:ascii="Times New Roman" w:hAnsi="Times New Roman"/>
          <w:sz w:val="28"/>
          <w:szCs w:val="28"/>
          <w:lang w:val="uk-UA"/>
        </w:rPr>
        <w:tab/>
        <w:t>За наявності не менше трьох викладачів з одного виду мистецтв (споріднених інструментів) у Закладі можуть створюватися відділи, завідувачі яких призначаються наказом директора Закладу.</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Відділи сприяють організації навчально-виховного процесу, підвищенню якості викладання, виконавської та педагогічної майстерності, виконанню рішень педагогічної ради та навчальних планів.</w:t>
      </w:r>
    </w:p>
    <w:p w:rsidR="002D7D14" w:rsidRPr="002D7D14" w:rsidRDefault="002D7D14" w:rsidP="002D7D14">
      <w:pPr>
        <w:pStyle w:val="ac"/>
        <w:rPr>
          <w:rFonts w:ascii="Times New Roman" w:hAnsi="Times New Roman"/>
          <w:sz w:val="28"/>
          <w:szCs w:val="28"/>
          <w:lang w:val="uk-UA"/>
        </w:rPr>
      </w:pPr>
    </w:p>
    <w:p w:rsidR="002D7D14" w:rsidRPr="00352CE5" w:rsidRDefault="002D7D14" w:rsidP="00352CE5">
      <w:pPr>
        <w:pStyle w:val="ac"/>
        <w:jc w:val="center"/>
        <w:rPr>
          <w:rFonts w:ascii="Times New Roman" w:hAnsi="Times New Roman"/>
          <w:b/>
          <w:sz w:val="28"/>
          <w:szCs w:val="28"/>
          <w:lang w:val="uk-UA"/>
        </w:rPr>
      </w:pPr>
      <w:r w:rsidRPr="00352CE5">
        <w:rPr>
          <w:rFonts w:ascii="Times New Roman" w:hAnsi="Times New Roman"/>
          <w:b/>
          <w:sz w:val="28"/>
          <w:szCs w:val="28"/>
          <w:lang w:val="uk-UA"/>
        </w:rPr>
        <w:t>VІІ. ФІНАНСОВО-ГОСПОДАРСЬКА ДІЯЛЬНІСТЬ</w:t>
      </w:r>
    </w:p>
    <w:p w:rsidR="002D7D14" w:rsidRPr="00352CE5" w:rsidRDefault="002D7D14" w:rsidP="00352CE5">
      <w:pPr>
        <w:pStyle w:val="ac"/>
        <w:jc w:val="center"/>
        <w:rPr>
          <w:rFonts w:ascii="Times New Roman" w:hAnsi="Times New Roman"/>
          <w:b/>
          <w:sz w:val="28"/>
          <w:szCs w:val="28"/>
          <w:lang w:val="uk-UA"/>
        </w:rPr>
      </w:pPr>
      <w:r w:rsidRPr="00352CE5">
        <w:rPr>
          <w:rFonts w:ascii="Times New Roman" w:hAnsi="Times New Roman"/>
          <w:b/>
          <w:sz w:val="28"/>
          <w:szCs w:val="28"/>
          <w:lang w:val="uk-UA"/>
        </w:rPr>
        <w:t>ТА МАТЕРІАЛЬНО-ТЕХНІЧНА БАЗА ЗАКЛАДУ</w:t>
      </w:r>
    </w:p>
    <w:p w:rsidR="002D7D14" w:rsidRPr="002D7D14" w:rsidRDefault="002D7D14" w:rsidP="002D7D14">
      <w:pPr>
        <w:pStyle w:val="ac"/>
        <w:rPr>
          <w:rFonts w:ascii="Times New Roman" w:hAnsi="Times New Roman"/>
          <w:sz w:val="28"/>
          <w:szCs w:val="28"/>
          <w:lang w:val="uk-UA"/>
        </w:rPr>
      </w:pP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 xml:space="preserve">7.1. Фінансово-господарська діяльність Закладу провадиться відповідно до законодавства та цього Статуту. </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 xml:space="preserve">7.2. Фінансування закладу здійснюється за рахунок коштів місцевого бюджету та плати за навчання учнів. </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Основним джерелом фінансування закладу є кошти місцевого бюджету.</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 xml:space="preserve">Бюджетні кошти спрямовуються на виконання Освітньої  програми Закладу у повному обсязі, матеріальні витрати, пов’язані з виховною роботою, підготовку та перепідготовку кадрів, оплату праці, збереження і зміцнення матеріально - технічної бази, соціальний захист та матеріальне стимулювання трудового колективу. </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 xml:space="preserve">Фінансування Закладу може здійснюватися також за рахунок додаткових джерел фінансування, не заборонених законодавством. </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 xml:space="preserve">Бюджетне фінансування Закладу не може зменшуватися або припинятися у разі наявності у зазначених закладах додаткових джерел фінансування.  </w:t>
      </w:r>
    </w:p>
    <w:p w:rsid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 xml:space="preserve">Бюджетні асигнування на здійснення діяльності закладу та позабюджетні кошти не підлягають вилученню, крім випадків, передбачених чинним законодавством України, і використовуються виключно за призначенням. </w:t>
      </w:r>
    </w:p>
    <w:p w:rsidR="00352CE5" w:rsidRDefault="00352CE5" w:rsidP="002D7D14">
      <w:pPr>
        <w:pStyle w:val="ac"/>
        <w:rPr>
          <w:rFonts w:ascii="Times New Roman" w:hAnsi="Times New Roman"/>
          <w:sz w:val="28"/>
          <w:szCs w:val="28"/>
          <w:lang w:val="uk-UA"/>
        </w:rPr>
      </w:pPr>
    </w:p>
    <w:p w:rsidR="00352CE5" w:rsidRDefault="00352CE5" w:rsidP="002D7D14">
      <w:pPr>
        <w:pStyle w:val="ac"/>
        <w:rPr>
          <w:rFonts w:ascii="Times New Roman" w:hAnsi="Times New Roman"/>
          <w:sz w:val="28"/>
          <w:szCs w:val="28"/>
          <w:lang w:val="uk-UA"/>
        </w:rPr>
      </w:pPr>
    </w:p>
    <w:p w:rsidR="00352CE5" w:rsidRDefault="00352CE5" w:rsidP="002D7D14">
      <w:pPr>
        <w:pStyle w:val="ac"/>
        <w:rPr>
          <w:rFonts w:ascii="Times New Roman" w:hAnsi="Times New Roman"/>
          <w:sz w:val="28"/>
          <w:szCs w:val="28"/>
          <w:lang w:val="uk-UA"/>
        </w:rPr>
      </w:pP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 xml:space="preserve">7.3. Розрахунок годин по Закладу складається на плановий контингент учнів, установлений органом виконавчої влади, у відповідності до Освітньої програми, за якою працює Заклад. </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 xml:space="preserve">Основою розрахунку фонду заробітної плати є: </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штатний розпис;</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 xml:space="preserve">середня педагогічна ставка з урахуванням надбавок та підвищень за тарифікацією; </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кількість педагогічних ставок за розрахунком навчальних годин.</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 xml:space="preserve">7.4. Порядок установлення розміру плати за навчання в закладі визначається Кабінетом Міністрів України. </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 xml:space="preserve">Діти з багатодітних сімей, діти із малозабезпечених сімей, діти-інваліди, діти-сироти і діти, позбавлені батьківського піклування, здобувають позашкільну освіту безоплатно. </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Додаткові пільги з плати за навчання встановлюються згідно з чинним законодавством.</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 xml:space="preserve">7.5. </w:t>
      </w:r>
      <w:r w:rsidRPr="002D7D14">
        <w:rPr>
          <w:rFonts w:ascii="Times New Roman" w:hAnsi="Times New Roman"/>
          <w:sz w:val="28"/>
          <w:szCs w:val="28"/>
          <w:lang w:val="uk-UA"/>
        </w:rPr>
        <w:tab/>
        <w:t xml:space="preserve">Додатковими джерелами формування коштів Закладу є:  </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 xml:space="preserve">кошти, отримані за надання платних послуг, які можуть надаватися державними навчальними Закладами;  </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кошти гуманітарної допомоги;</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 xml:space="preserve">добровільні грошові внески, матеріальні цінності підприємств, установ, організацій та окремих громадян; </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кредити банків;</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інші надходження.</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 xml:space="preserve">Кошти, отримані Закладом з додаткових джерел фінансування, використовуються для провадження діяльності, передбаченої цим Статутом. Розмір оплати за надання платних послуг визначається відповідно до чинного законодавства України. </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 xml:space="preserve">Установлення для Закладу у будь-якій формі планових завдань з надання платних послуг не дозволяється. </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7.6.</w:t>
      </w:r>
      <w:r w:rsidRPr="002D7D14">
        <w:rPr>
          <w:rFonts w:ascii="Times New Roman" w:hAnsi="Times New Roman"/>
          <w:sz w:val="28"/>
          <w:szCs w:val="28"/>
          <w:lang w:val="uk-UA"/>
        </w:rPr>
        <w:tab/>
        <w:t>Бухгалтерський облік діяльності закладу веде централізована бухгалтерія відділу культури, туризму та охорони культурної спадщини Хорольської міської ради Лубенського району Полтавської області.</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7.7.</w:t>
      </w:r>
      <w:r w:rsidRPr="002D7D14">
        <w:rPr>
          <w:rFonts w:ascii="Times New Roman" w:hAnsi="Times New Roman"/>
          <w:sz w:val="28"/>
          <w:szCs w:val="28"/>
          <w:lang w:val="uk-UA"/>
        </w:rPr>
        <w:tab/>
        <w:t>Заклад є бюджетною неприбутковою організацією. Доходи (прибутки) Закладу використовуються виключно для фінансування видатків на його утримання, реалізації мети (цілей, завдань) та напрямів діяльності, визначених його установчими документами.</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7.8.</w:t>
      </w:r>
      <w:r w:rsidRPr="002D7D14">
        <w:rPr>
          <w:rFonts w:ascii="Times New Roman" w:hAnsi="Times New Roman"/>
          <w:sz w:val="28"/>
          <w:szCs w:val="28"/>
          <w:lang w:val="uk-UA"/>
        </w:rPr>
        <w:tab/>
        <w:t>Отримані доходи (прибутки) або їх частина не можуть перерозподілятися серед засновників (учасників) Закладу, працівників (крім оплати їх праці, нарахування єдиного соціального внеску), членів органів управління та інших пов’язаних з ними осіб.</w:t>
      </w:r>
    </w:p>
    <w:p w:rsidR="00352CE5"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7.9. У разі припинення юридичної особи (у результаті ліквідації, злиття, поділу, приєднання або перетворення Закладу) його активи передаються одній або кільком неприбутковим організаціям відповідного виду або зараховуються до доходу бюджету.</w:t>
      </w:r>
      <w:r w:rsidR="00352CE5">
        <w:rPr>
          <w:rFonts w:ascii="Times New Roman" w:hAnsi="Times New Roman"/>
          <w:sz w:val="28"/>
          <w:szCs w:val="28"/>
          <w:lang w:val="uk-UA"/>
        </w:rPr>
        <w:br/>
      </w:r>
    </w:p>
    <w:p w:rsidR="00352CE5" w:rsidRDefault="00352CE5" w:rsidP="002D7D14">
      <w:pPr>
        <w:pStyle w:val="ac"/>
        <w:rPr>
          <w:rFonts w:ascii="Times New Roman" w:hAnsi="Times New Roman"/>
          <w:sz w:val="28"/>
          <w:szCs w:val="28"/>
          <w:lang w:val="uk-UA"/>
        </w:rPr>
      </w:pPr>
    </w:p>
    <w:p w:rsidR="00352CE5" w:rsidRDefault="00352CE5" w:rsidP="002D7D14">
      <w:pPr>
        <w:pStyle w:val="ac"/>
        <w:rPr>
          <w:rFonts w:ascii="Times New Roman" w:hAnsi="Times New Roman"/>
          <w:sz w:val="28"/>
          <w:szCs w:val="28"/>
          <w:lang w:val="uk-UA"/>
        </w:rPr>
      </w:pP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7.10. Заклад у процесі провадження фінансово-господарської діяльності має право:</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 xml:space="preserve">самостійно розпоряджатися коштами, одержаними від господарської та іншої діяльності відповідно до цього Статуту; </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користуватися безоплатно земельною ділянкою, на якій він розташований; розвивати власну матеріальну базу;</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списувати з балансу в установленому чинним законодавством порядку необоротні активи, які стали непридатними;</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 xml:space="preserve">володіти, користуватися та розпоряджатися майном відповідно до законодавства та цього Статуту;  </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 xml:space="preserve">виконувати інші дії, що не суперечать законодавству та Статуту Закладу. </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 xml:space="preserve">7.11. </w:t>
      </w:r>
      <w:r w:rsidRPr="002D7D14">
        <w:rPr>
          <w:rFonts w:ascii="Times New Roman" w:hAnsi="Times New Roman"/>
          <w:sz w:val="28"/>
          <w:szCs w:val="28"/>
          <w:lang w:val="uk-UA"/>
        </w:rPr>
        <w:tab/>
        <w:t xml:space="preserve">Матеріально-технічна база Закладу включає приміщення, обладнання, засоби зв’язку, земельну ділянку, рухоме і нерухоме майно, що перебуває у його користуванні. Для проведення навчально-виховної роботи Закладу надаються в користування культурні та інші заклади безоплатно або на пільгових умовах. </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7.12.</w:t>
      </w:r>
      <w:r w:rsidRPr="002D7D14">
        <w:rPr>
          <w:rFonts w:ascii="Times New Roman" w:hAnsi="Times New Roman"/>
          <w:sz w:val="28"/>
          <w:szCs w:val="28"/>
          <w:lang w:val="uk-UA"/>
        </w:rPr>
        <w:tab/>
        <w:t xml:space="preserve">Збитки, завдані закладу внаслідок порушення майнових прав юридичними та фізичними особами, відшкодовуються відповідно до чинного законодавства України. </w:t>
      </w:r>
    </w:p>
    <w:p w:rsidR="002D7D14" w:rsidRPr="002D7D14" w:rsidRDefault="002D7D14" w:rsidP="002D7D14">
      <w:pPr>
        <w:pStyle w:val="ac"/>
        <w:rPr>
          <w:rFonts w:ascii="Times New Roman" w:hAnsi="Times New Roman"/>
          <w:sz w:val="28"/>
          <w:szCs w:val="28"/>
          <w:lang w:val="uk-UA"/>
        </w:rPr>
      </w:pPr>
    </w:p>
    <w:p w:rsidR="002D7D14" w:rsidRPr="00352CE5" w:rsidRDefault="002D7D14" w:rsidP="00352CE5">
      <w:pPr>
        <w:pStyle w:val="ac"/>
        <w:jc w:val="center"/>
        <w:rPr>
          <w:rFonts w:ascii="Times New Roman" w:hAnsi="Times New Roman"/>
          <w:b/>
          <w:sz w:val="28"/>
          <w:szCs w:val="28"/>
          <w:lang w:val="uk-UA"/>
        </w:rPr>
      </w:pPr>
      <w:r w:rsidRPr="00352CE5">
        <w:rPr>
          <w:rFonts w:ascii="Times New Roman" w:hAnsi="Times New Roman"/>
          <w:b/>
          <w:sz w:val="28"/>
          <w:szCs w:val="28"/>
          <w:lang w:val="uk-UA"/>
        </w:rPr>
        <w:t>VІІІ. ДІЯЛЬНІСТЬ ЗАКЛАДУ У РАМКАХ МІЖНАРОДНОГО СПІВРОБІТНИЦТВА</w:t>
      </w:r>
    </w:p>
    <w:p w:rsidR="002D7D14" w:rsidRPr="002D7D14" w:rsidRDefault="002D7D14" w:rsidP="002D7D14">
      <w:pPr>
        <w:pStyle w:val="ac"/>
        <w:rPr>
          <w:rFonts w:ascii="Times New Roman" w:hAnsi="Times New Roman"/>
          <w:sz w:val="28"/>
          <w:szCs w:val="28"/>
          <w:lang w:val="uk-UA"/>
        </w:rPr>
      </w:pP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 xml:space="preserve">8.1. Заклад, за наявності належної матеріально-технічної та </w:t>
      </w:r>
      <w:proofErr w:type="spellStart"/>
      <w:r w:rsidRPr="002D7D14">
        <w:rPr>
          <w:rFonts w:ascii="Times New Roman" w:hAnsi="Times New Roman"/>
          <w:sz w:val="28"/>
          <w:szCs w:val="28"/>
          <w:lang w:val="uk-UA"/>
        </w:rPr>
        <w:t>соціально-</w:t>
      </w:r>
      <w:proofErr w:type="spellEnd"/>
      <w:r w:rsidRPr="002D7D14">
        <w:rPr>
          <w:rFonts w:ascii="Times New Roman" w:hAnsi="Times New Roman"/>
          <w:sz w:val="28"/>
          <w:szCs w:val="28"/>
          <w:lang w:val="uk-UA"/>
        </w:rPr>
        <w:t xml:space="preserve"> культурної бази, власних фінансових коштів, має право укладати договори про співробітництво, встановлювати прямі зв’язки із закладами мистецької освіти, іншими закладами, підприємствами, установами, організаціями іноземних країн, міжнародними підприємствами, установами, організаціями, фондами тощо.</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8.2. Заклад, педагогічні працівники та учні можуть брати участь у реалізації міжнародних, зокрема мистецьких та мистецько-освітніх проектів і програм. Заклад може залучати гранти міжнародних організацій та фондів відповідно до законодавства.</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8.3.</w:t>
      </w:r>
      <w:r w:rsidRPr="002D7D14">
        <w:rPr>
          <w:rFonts w:ascii="Times New Roman" w:hAnsi="Times New Roman"/>
          <w:sz w:val="28"/>
          <w:szCs w:val="28"/>
          <w:lang w:val="uk-UA"/>
        </w:rPr>
        <w:tab/>
        <w:t>Заклад може залучати іноземних фахівців до проведення майстер-класів та інших форм освітньої і мистецької діяльності.</w:t>
      </w: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8.4.</w:t>
      </w:r>
      <w:r w:rsidRPr="002D7D14">
        <w:rPr>
          <w:rFonts w:ascii="Times New Roman" w:hAnsi="Times New Roman"/>
          <w:sz w:val="28"/>
          <w:szCs w:val="28"/>
          <w:lang w:val="uk-UA"/>
        </w:rPr>
        <w:tab/>
        <w:t>Учні та педагогічні працівники Закладу мають право на академічну мобільність, участь у спільних освітніх, мистецько-освітніх та мистецьких програмах з вітчизняними та іноземними закладами освіти в Україні та за кордоном.</w:t>
      </w:r>
    </w:p>
    <w:p w:rsidR="002D7D14" w:rsidRPr="002D7D14" w:rsidRDefault="002D7D14" w:rsidP="002D7D14">
      <w:pPr>
        <w:pStyle w:val="ac"/>
        <w:rPr>
          <w:rFonts w:ascii="Times New Roman" w:hAnsi="Times New Roman"/>
          <w:sz w:val="28"/>
          <w:szCs w:val="28"/>
          <w:lang w:val="uk-UA"/>
        </w:rPr>
      </w:pPr>
    </w:p>
    <w:p w:rsidR="002D7D14" w:rsidRPr="00352CE5" w:rsidRDefault="002D7D14" w:rsidP="00352CE5">
      <w:pPr>
        <w:pStyle w:val="ac"/>
        <w:jc w:val="center"/>
        <w:rPr>
          <w:rFonts w:ascii="Times New Roman" w:hAnsi="Times New Roman"/>
          <w:b/>
          <w:sz w:val="28"/>
          <w:szCs w:val="28"/>
          <w:lang w:val="uk-UA"/>
        </w:rPr>
      </w:pPr>
      <w:r w:rsidRPr="00352CE5">
        <w:rPr>
          <w:rFonts w:ascii="Times New Roman" w:hAnsi="Times New Roman"/>
          <w:b/>
          <w:sz w:val="28"/>
          <w:szCs w:val="28"/>
          <w:lang w:val="uk-UA"/>
        </w:rPr>
        <w:t>ІХ. ДЕРЖАВНИЙ КОНТРОЛЬ ЗА ДІЯЛЬНІСТЮ ЗАКЛАДУ</w:t>
      </w:r>
    </w:p>
    <w:p w:rsidR="002D7D14" w:rsidRPr="00352CE5" w:rsidRDefault="002D7D14" w:rsidP="002D7D14">
      <w:pPr>
        <w:pStyle w:val="ac"/>
        <w:rPr>
          <w:rFonts w:ascii="Times New Roman" w:hAnsi="Times New Roman"/>
          <w:sz w:val="24"/>
          <w:szCs w:val="24"/>
          <w:lang w:val="uk-UA"/>
        </w:rPr>
      </w:pPr>
    </w:p>
    <w:p w:rsidR="002D7D14" w:rsidRPr="002D7D14" w:rsidRDefault="002D7D14" w:rsidP="002D7D14">
      <w:pPr>
        <w:pStyle w:val="ac"/>
        <w:rPr>
          <w:rFonts w:ascii="Times New Roman" w:hAnsi="Times New Roman"/>
          <w:sz w:val="28"/>
          <w:szCs w:val="28"/>
          <w:lang w:val="uk-UA"/>
        </w:rPr>
      </w:pPr>
      <w:r w:rsidRPr="002D7D14">
        <w:rPr>
          <w:rFonts w:ascii="Times New Roman" w:hAnsi="Times New Roman"/>
          <w:sz w:val="28"/>
          <w:szCs w:val="28"/>
          <w:lang w:val="uk-UA"/>
        </w:rPr>
        <w:tab/>
        <w:t>9.1.</w:t>
      </w:r>
      <w:r w:rsidRPr="002D7D14">
        <w:rPr>
          <w:rFonts w:ascii="Times New Roman" w:hAnsi="Times New Roman"/>
          <w:sz w:val="28"/>
          <w:szCs w:val="28"/>
          <w:lang w:val="uk-UA"/>
        </w:rPr>
        <w:tab/>
        <w:t xml:space="preserve">Державний контроль за діяльністю Закладу здійснюють Міністерство освіти і науки України, Міністерство культури та інформаційної </w:t>
      </w:r>
      <w:r w:rsidR="00352CE5">
        <w:rPr>
          <w:rFonts w:ascii="Times New Roman" w:hAnsi="Times New Roman"/>
          <w:sz w:val="28"/>
          <w:szCs w:val="28"/>
          <w:lang w:val="uk-UA"/>
        </w:rPr>
        <w:t>п</w:t>
      </w:r>
      <w:r w:rsidRPr="002D7D14">
        <w:rPr>
          <w:rFonts w:ascii="Times New Roman" w:hAnsi="Times New Roman"/>
          <w:sz w:val="28"/>
          <w:szCs w:val="28"/>
          <w:lang w:val="uk-UA"/>
        </w:rPr>
        <w:t>олітики України, органи виконавчої влади та місцевого самоврядування, у сфері управління якого перебуває Заклад.</w:t>
      </w:r>
    </w:p>
    <w:sectPr w:rsidR="002D7D14" w:rsidRPr="002D7D14" w:rsidSect="002D7D14">
      <w:headerReference w:type="default" r:id="rId9"/>
      <w:pgSz w:w="11906" w:h="16838"/>
      <w:pgMar w:top="-284" w:right="567" w:bottom="1134" w:left="1701" w:header="27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2C15" w:rsidRDefault="00242C15" w:rsidP="002D7D14">
      <w:r>
        <w:separator/>
      </w:r>
    </w:p>
  </w:endnote>
  <w:endnote w:type="continuationSeparator" w:id="0">
    <w:p w:rsidR="00242C15" w:rsidRDefault="00242C15" w:rsidP="002D7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2C15" w:rsidRDefault="00242C15" w:rsidP="002D7D14">
      <w:r>
        <w:separator/>
      </w:r>
    </w:p>
  </w:footnote>
  <w:footnote w:type="continuationSeparator" w:id="0">
    <w:p w:rsidR="00242C15" w:rsidRDefault="00242C15" w:rsidP="002D7D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6579210"/>
      <w:docPartObj>
        <w:docPartGallery w:val="Page Numbers (Top of Page)"/>
        <w:docPartUnique/>
      </w:docPartObj>
    </w:sdtPr>
    <w:sdtEndPr/>
    <w:sdtContent>
      <w:p w:rsidR="008271C1" w:rsidRDefault="008271C1">
        <w:pPr>
          <w:pStyle w:val="a5"/>
          <w:jc w:val="center"/>
        </w:pPr>
      </w:p>
      <w:p w:rsidR="008271C1" w:rsidRDefault="008271C1">
        <w:pPr>
          <w:pStyle w:val="a5"/>
          <w:jc w:val="center"/>
        </w:pPr>
        <w:r>
          <w:fldChar w:fldCharType="begin"/>
        </w:r>
        <w:r>
          <w:instrText>PAGE   \* MERGEFORMAT</w:instrText>
        </w:r>
        <w:r>
          <w:fldChar w:fldCharType="separate"/>
        </w:r>
        <w:r w:rsidR="000B08E8" w:rsidRPr="000B08E8">
          <w:rPr>
            <w:noProof/>
            <w:lang w:val="ru-RU"/>
          </w:rPr>
          <w:t>2</w:t>
        </w:r>
        <w:r>
          <w:fldChar w:fldCharType="end"/>
        </w:r>
      </w:p>
    </w:sdtContent>
  </w:sdt>
  <w:p w:rsidR="002D7D14" w:rsidRDefault="002D7D1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rawingGridHorizontalSpacing w:val="120"/>
  <w:noPunctuationKerning/>
  <w:characterSpacingControl w:val="doNotCompress"/>
  <w:hdrShapeDefaults>
    <o:shapedefaults v:ext="edit" spidmax="2049"/>
  </w:hdrShapeDefault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789"/>
    <w:rsid w:val="00001680"/>
    <w:rsid w:val="00003AA4"/>
    <w:rsid w:val="000048E0"/>
    <w:rsid w:val="00005591"/>
    <w:rsid w:val="00005B53"/>
    <w:rsid w:val="0001564A"/>
    <w:rsid w:val="00017C9F"/>
    <w:rsid w:val="00020648"/>
    <w:rsid w:val="000217B4"/>
    <w:rsid w:val="00023D42"/>
    <w:rsid w:val="00040CF0"/>
    <w:rsid w:val="00045C96"/>
    <w:rsid w:val="00055D41"/>
    <w:rsid w:val="00060696"/>
    <w:rsid w:val="00071F19"/>
    <w:rsid w:val="00080434"/>
    <w:rsid w:val="000838EC"/>
    <w:rsid w:val="00083D19"/>
    <w:rsid w:val="00084F80"/>
    <w:rsid w:val="00085B83"/>
    <w:rsid w:val="00094960"/>
    <w:rsid w:val="000A4035"/>
    <w:rsid w:val="000A5011"/>
    <w:rsid w:val="000A714B"/>
    <w:rsid w:val="000B08E8"/>
    <w:rsid w:val="000B3792"/>
    <w:rsid w:val="000B4A7E"/>
    <w:rsid w:val="000B60A2"/>
    <w:rsid w:val="000B6807"/>
    <w:rsid w:val="000B7D45"/>
    <w:rsid w:val="000C0244"/>
    <w:rsid w:val="000C1B15"/>
    <w:rsid w:val="000C26E9"/>
    <w:rsid w:val="000C3970"/>
    <w:rsid w:val="000C67AD"/>
    <w:rsid w:val="000C7C98"/>
    <w:rsid w:val="000D0E05"/>
    <w:rsid w:val="000D5603"/>
    <w:rsid w:val="000E01DF"/>
    <w:rsid w:val="000E2843"/>
    <w:rsid w:val="000E459B"/>
    <w:rsid w:val="000F0242"/>
    <w:rsid w:val="000F18A6"/>
    <w:rsid w:val="000F3076"/>
    <w:rsid w:val="0010226A"/>
    <w:rsid w:val="001023D4"/>
    <w:rsid w:val="00104C15"/>
    <w:rsid w:val="0010516B"/>
    <w:rsid w:val="00106A9C"/>
    <w:rsid w:val="00110234"/>
    <w:rsid w:val="00110AC2"/>
    <w:rsid w:val="00113694"/>
    <w:rsid w:val="0011458D"/>
    <w:rsid w:val="001166CE"/>
    <w:rsid w:val="00117364"/>
    <w:rsid w:val="00117732"/>
    <w:rsid w:val="0012316E"/>
    <w:rsid w:val="001306B3"/>
    <w:rsid w:val="00130800"/>
    <w:rsid w:val="00131DE5"/>
    <w:rsid w:val="00136AF8"/>
    <w:rsid w:val="00140BD5"/>
    <w:rsid w:val="00150ECA"/>
    <w:rsid w:val="00150F87"/>
    <w:rsid w:val="00153242"/>
    <w:rsid w:val="0015727A"/>
    <w:rsid w:val="00164F6E"/>
    <w:rsid w:val="00165AFA"/>
    <w:rsid w:val="00173AB9"/>
    <w:rsid w:val="00174764"/>
    <w:rsid w:val="001777E8"/>
    <w:rsid w:val="001801BF"/>
    <w:rsid w:val="00181968"/>
    <w:rsid w:val="00183357"/>
    <w:rsid w:val="001852AD"/>
    <w:rsid w:val="001958F9"/>
    <w:rsid w:val="00195A50"/>
    <w:rsid w:val="0019680C"/>
    <w:rsid w:val="00197795"/>
    <w:rsid w:val="001A1AD4"/>
    <w:rsid w:val="001A303B"/>
    <w:rsid w:val="001A61F8"/>
    <w:rsid w:val="001B448A"/>
    <w:rsid w:val="001B6ED4"/>
    <w:rsid w:val="001C28B2"/>
    <w:rsid w:val="001C3088"/>
    <w:rsid w:val="001C3ED1"/>
    <w:rsid w:val="001D0424"/>
    <w:rsid w:val="001D47C4"/>
    <w:rsid w:val="001D742A"/>
    <w:rsid w:val="001E7687"/>
    <w:rsid w:val="001F1842"/>
    <w:rsid w:val="001F48B1"/>
    <w:rsid w:val="001F5487"/>
    <w:rsid w:val="001F64C8"/>
    <w:rsid w:val="001F7F41"/>
    <w:rsid w:val="00201513"/>
    <w:rsid w:val="00202F04"/>
    <w:rsid w:val="00206E64"/>
    <w:rsid w:val="00215CB8"/>
    <w:rsid w:val="00216740"/>
    <w:rsid w:val="00216FC8"/>
    <w:rsid w:val="00221559"/>
    <w:rsid w:val="002274B5"/>
    <w:rsid w:val="00242C15"/>
    <w:rsid w:val="00246AEE"/>
    <w:rsid w:val="00247A9A"/>
    <w:rsid w:val="00250287"/>
    <w:rsid w:val="00255AC6"/>
    <w:rsid w:val="00264079"/>
    <w:rsid w:val="00272F52"/>
    <w:rsid w:val="002732DF"/>
    <w:rsid w:val="002739BA"/>
    <w:rsid w:val="00275765"/>
    <w:rsid w:val="00275F38"/>
    <w:rsid w:val="00282C37"/>
    <w:rsid w:val="00283A3E"/>
    <w:rsid w:val="0028599F"/>
    <w:rsid w:val="00291019"/>
    <w:rsid w:val="002A5D2F"/>
    <w:rsid w:val="002A6C82"/>
    <w:rsid w:val="002A7C3E"/>
    <w:rsid w:val="002B075C"/>
    <w:rsid w:val="002B2CC5"/>
    <w:rsid w:val="002B3DAC"/>
    <w:rsid w:val="002B5CEB"/>
    <w:rsid w:val="002B6A78"/>
    <w:rsid w:val="002B6F64"/>
    <w:rsid w:val="002C0444"/>
    <w:rsid w:val="002C3C28"/>
    <w:rsid w:val="002C58A5"/>
    <w:rsid w:val="002D1D83"/>
    <w:rsid w:val="002D2167"/>
    <w:rsid w:val="002D51FF"/>
    <w:rsid w:val="002D725E"/>
    <w:rsid w:val="002D7D14"/>
    <w:rsid w:val="002E094D"/>
    <w:rsid w:val="002E32FA"/>
    <w:rsid w:val="002E4988"/>
    <w:rsid w:val="002E5A11"/>
    <w:rsid w:val="002E63BF"/>
    <w:rsid w:val="002E6A3F"/>
    <w:rsid w:val="002E7B28"/>
    <w:rsid w:val="00305555"/>
    <w:rsid w:val="00311F96"/>
    <w:rsid w:val="00312E25"/>
    <w:rsid w:val="00313A53"/>
    <w:rsid w:val="00315988"/>
    <w:rsid w:val="00315D15"/>
    <w:rsid w:val="0031697F"/>
    <w:rsid w:val="00317A31"/>
    <w:rsid w:val="0032190A"/>
    <w:rsid w:val="00321FE2"/>
    <w:rsid w:val="00327278"/>
    <w:rsid w:val="00334BF7"/>
    <w:rsid w:val="00345792"/>
    <w:rsid w:val="00347827"/>
    <w:rsid w:val="00350B26"/>
    <w:rsid w:val="003529EB"/>
    <w:rsid w:val="00352CE5"/>
    <w:rsid w:val="00354316"/>
    <w:rsid w:val="003606A6"/>
    <w:rsid w:val="00362C1F"/>
    <w:rsid w:val="00365C5C"/>
    <w:rsid w:val="00366F83"/>
    <w:rsid w:val="003753AC"/>
    <w:rsid w:val="00383B2D"/>
    <w:rsid w:val="00391B92"/>
    <w:rsid w:val="003948AB"/>
    <w:rsid w:val="003A1E36"/>
    <w:rsid w:val="003A32C1"/>
    <w:rsid w:val="003A5DC3"/>
    <w:rsid w:val="003A6C42"/>
    <w:rsid w:val="003D34B9"/>
    <w:rsid w:val="003D6431"/>
    <w:rsid w:val="003D7BB3"/>
    <w:rsid w:val="003E217A"/>
    <w:rsid w:val="003E2A8F"/>
    <w:rsid w:val="003E562B"/>
    <w:rsid w:val="003F110D"/>
    <w:rsid w:val="003F3094"/>
    <w:rsid w:val="003F4B7B"/>
    <w:rsid w:val="003F664A"/>
    <w:rsid w:val="003F6DE8"/>
    <w:rsid w:val="004051CD"/>
    <w:rsid w:val="00412BAA"/>
    <w:rsid w:val="00424440"/>
    <w:rsid w:val="00425F0A"/>
    <w:rsid w:val="0042678A"/>
    <w:rsid w:val="00427224"/>
    <w:rsid w:val="00431B8A"/>
    <w:rsid w:val="00434BD6"/>
    <w:rsid w:val="00443419"/>
    <w:rsid w:val="00443E19"/>
    <w:rsid w:val="004456D5"/>
    <w:rsid w:val="0044578F"/>
    <w:rsid w:val="00446C87"/>
    <w:rsid w:val="00452A7D"/>
    <w:rsid w:val="00452C82"/>
    <w:rsid w:val="0045757E"/>
    <w:rsid w:val="00461207"/>
    <w:rsid w:val="00461D97"/>
    <w:rsid w:val="0046494D"/>
    <w:rsid w:val="00472902"/>
    <w:rsid w:val="00476D76"/>
    <w:rsid w:val="00476DB1"/>
    <w:rsid w:val="00476F11"/>
    <w:rsid w:val="00483050"/>
    <w:rsid w:val="00483D98"/>
    <w:rsid w:val="00483EE3"/>
    <w:rsid w:val="004843A4"/>
    <w:rsid w:val="00491B43"/>
    <w:rsid w:val="0049585D"/>
    <w:rsid w:val="004971C1"/>
    <w:rsid w:val="004A18BF"/>
    <w:rsid w:val="004A7704"/>
    <w:rsid w:val="004A7B31"/>
    <w:rsid w:val="004B1C1D"/>
    <w:rsid w:val="004B3EBA"/>
    <w:rsid w:val="004B42F2"/>
    <w:rsid w:val="004B713B"/>
    <w:rsid w:val="004C5CA8"/>
    <w:rsid w:val="004C6BE2"/>
    <w:rsid w:val="004C7CA9"/>
    <w:rsid w:val="004D0B13"/>
    <w:rsid w:val="004E2F3B"/>
    <w:rsid w:val="004E78CB"/>
    <w:rsid w:val="004F2E3F"/>
    <w:rsid w:val="004F3398"/>
    <w:rsid w:val="004F7371"/>
    <w:rsid w:val="00501567"/>
    <w:rsid w:val="00502472"/>
    <w:rsid w:val="005066F3"/>
    <w:rsid w:val="005205DF"/>
    <w:rsid w:val="00520CA7"/>
    <w:rsid w:val="005217F4"/>
    <w:rsid w:val="00522872"/>
    <w:rsid w:val="00531C10"/>
    <w:rsid w:val="005358E6"/>
    <w:rsid w:val="00537605"/>
    <w:rsid w:val="005438F9"/>
    <w:rsid w:val="00544139"/>
    <w:rsid w:val="00544AAF"/>
    <w:rsid w:val="00544B11"/>
    <w:rsid w:val="00547BCF"/>
    <w:rsid w:val="005502EE"/>
    <w:rsid w:val="00553286"/>
    <w:rsid w:val="00553785"/>
    <w:rsid w:val="00556AC1"/>
    <w:rsid w:val="005612B1"/>
    <w:rsid w:val="00567233"/>
    <w:rsid w:val="00581270"/>
    <w:rsid w:val="00586424"/>
    <w:rsid w:val="005918A4"/>
    <w:rsid w:val="0059574D"/>
    <w:rsid w:val="00596FDD"/>
    <w:rsid w:val="005A15C9"/>
    <w:rsid w:val="005A357D"/>
    <w:rsid w:val="005A42A0"/>
    <w:rsid w:val="005A61A9"/>
    <w:rsid w:val="005C095F"/>
    <w:rsid w:val="005C5EA9"/>
    <w:rsid w:val="005D0E1F"/>
    <w:rsid w:val="005D146B"/>
    <w:rsid w:val="005D4770"/>
    <w:rsid w:val="005D4FB3"/>
    <w:rsid w:val="005D5C08"/>
    <w:rsid w:val="005D74FC"/>
    <w:rsid w:val="005D75FC"/>
    <w:rsid w:val="005E1678"/>
    <w:rsid w:val="005E3991"/>
    <w:rsid w:val="005E65B0"/>
    <w:rsid w:val="005E7C24"/>
    <w:rsid w:val="006005CC"/>
    <w:rsid w:val="00604140"/>
    <w:rsid w:val="00605974"/>
    <w:rsid w:val="00614030"/>
    <w:rsid w:val="0061577B"/>
    <w:rsid w:val="0062289A"/>
    <w:rsid w:val="006259B0"/>
    <w:rsid w:val="006264C4"/>
    <w:rsid w:val="006274DB"/>
    <w:rsid w:val="006339A4"/>
    <w:rsid w:val="00635341"/>
    <w:rsid w:val="00635AFD"/>
    <w:rsid w:val="006402E4"/>
    <w:rsid w:val="00642014"/>
    <w:rsid w:val="006432A2"/>
    <w:rsid w:val="00643BAB"/>
    <w:rsid w:val="00646777"/>
    <w:rsid w:val="00650789"/>
    <w:rsid w:val="00652609"/>
    <w:rsid w:val="00653384"/>
    <w:rsid w:val="00660D7D"/>
    <w:rsid w:val="00662AE0"/>
    <w:rsid w:val="00664174"/>
    <w:rsid w:val="00666AEC"/>
    <w:rsid w:val="006730FE"/>
    <w:rsid w:val="00680ADB"/>
    <w:rsid w:val="00683719"/>
    <w:rsid w:val="00684AAC"/>
    <w:rsid w:val="00694344"/>
    <w:rsid w:val="00694636"/>
    <w:rsid w:val="00697C7B"/>
    <w:rsid w:val="006A4956"/>
    <w:rsid w:val="006B19F3"/>
    <w:rsid w:val="006B55EC"/>
    <w:rsid w:val="006B77C0"/>
    <w:rsid w:val="006C3FB8"/>
    <w:rsid w:val="006C77FB"/>
    <w:rsid w:val="006D3D25"/>
    <w:rsid w:val="006D5B86"/>
    <w:rsid w:val="006D5C0D"/>
    <w:rsid w:val="006D749F"/>
    <w:rsid w:val="006E01CF"/>
    <w:rsid w:val="006E5C43"/>
    <w:rsid w:val="007006E1"/>
    <w:rsid w:val="0070768D"/>
    <w:rsid w:val="00712EF7"/>
    <w:rsid w:val="00716AD7"/>
    <w:rsid w:val="00720EA5"/>
    <w:rsid w:val="007277A5"/>
    <w:rsid w:val="00730EBF"/>
    <w:rsid w:val="0073643E"/>
    <w:rsid w:val="00737DF7"/>
    <w:rsid w:val="00743F22"/>
    <w:rsid w:val="00744921"/>
    <w:rsid w:val="0074569F"/>
    <w:rsid w:val="007530D4"/>
    <w:rsid w:val="00755873"/>
    <w:rsid w:val="00755BBA"/>
    <w:rsid w:val="007663C5"/>
    <w:rsid w:val="00772979"/>
    <w:rsid w:val="00775044"/>
    <w:rsid w:val="00775CDD"/>
    <w:rsid w:val="00781774"/>
    <w:rsid w:val="0078309D"/>
    <w:rsid w:val="0078601B"/>
    <w:rsid w:val="00791EA7"/>
    <w:rsid w:val="0079609B"/>
    <w:rsid w:val="00796EAE"/>
    <w:rsid w:val="007A6086"/>
    <w:rsid w:val="007B53A3"/>
    <w:rsid w:val="007B6733"/>
    <w:rsid w:val="007B78AA"/>
    <w:rsid w:val="007C0ABD"/>
    <w:rsid w:val="007C0EE5"/>
    <w:rsid w:val="007C1973"/>
    <w:rsid w:val="007C3DDF"/>
    <w:rsid w:val="007C7A3F"/>
    <w:rsid w:val="007C7A6F"/>
    <w:rsid w:val="007D203C"/>
    <w:rsid w:val="007E152A"/>
    <w:rsid w:val="007E21BF"/>
    <w:rsid w:val="007E2A60"/>
    <w:rsid w:val="007E5731"/>
    <w:rsid w:val="007E5EC6"/>
    <w:rsid w:val="007E7F0B"/>
    <w:rsid w:val="007F3BD8"/>
    <w:rsid w:val="007F5572"/>
    <w:rsid w:val="007F7B79"/>
    <w:rsid w:val="00807487"/>
    <w:rsid w:val="008155F7"/>
    <w:rsid w:val="0081619D"/>
    <w:rsid w:val="00824D92"/>
    <w:rsid w:val="008253FF"/>
    <w:rsid w:val="00826EC3"/>
    <w:rsid w:val="00827032"/>
    <w:rsid w:val="008271C1"/>
    <w:rsid w:val="00832EE1"/>
    <w:rsid w:val="00837F8A"/>
    <w:rsid w:val="00850F6F"/>
    <w:rsid w:val="008512EF"/>
    <w:rsid w:val="00851A94"/>
    <w:rsid w:val="008561FD"/>
    <w:rsid w:val="00856277"/>
    <w:rsid w:val="008675AA"/>
    <w:rsid w:val="00872B02"/>
    <w:rsid w:val="00876B81"/>
    <w:rsid w:val="00883408"/>
    <w:rsid w:val="00885CBF"/>
    <w:rsid w:val="0089679A"/>
    <w:rsid w:val="008A4B6E"/>
    <w:rsid w:val="008A4E25"/>
    <w:rsid w:val="008A6525"/>
    <w:rsid w:val="008B2082"/>
    <w:rsid w:val="008B64FB"/>
    <w:rsid w:val="008B6EB1"/>
    <w:rsid w:val="008C389A"/>
    <w:rsid w:val="008C4DB6"/>
    <w:rsid w:val="008C5905"/>
    <w:rsid w:val="008D7321"/>
    <w:rsid w:val="008E434B"/>
    <w:rsid w:val="008F40D4"/>
    <w:rsid w:val="008F478A"/>
    <w:rsid w:val="008F5507"/>
    <w:rsid w:val="008F5DC7"/>
    <w:rsid w:val="008F76B0"/>
    <w:rsid w:val="00901FA6"/>
    <w:rsid w:val="009025D4"/>
    <w:rsid w:val="0090475E"/>
    <w:rsid w:val="009048D1"/>
    <w:rsid w:val="0090626B"/>
    <w:rsid w:val="00906E3A"/>
    <w:rsid w:val="009115EC"/>
    <w:rsid w:val="00912723"/>
    <w:rsid w:val="00913399"/>
    <w:rsid w:val="00916D89"/>
    <w:rsid w:val="00930DFC"/>
    <w:rsid w:val="009329E3"/>
    <w:rsid w:val="00934A7A"/>
    <w:rsid w:val="009353DE"/>
    <w:rsid w:val="00936507"/>
    <w:rsid w:val="00937454"/>
    <w:rsid w:val="00941949"/>
    <w:rsid w:val="00950F0A"/>
    <w:rsid w:val="00951395"/>
    <w:rsid w:val="0095417D"/>
    <w:rsid w:val="0096177B"/>
    <w:rsid w:val="00965246"/>
    <w:rsid w:val="00967188"/>
    <w:rsid w:val="00971B10"/>
    <w:rsid w:val="00975C4D"/>
    <w:rsid w:val="0098090D"/>
    <w:rsid w:val="00985D28"/>
    <w:rsid w:val="0099377E"/>
    <w:rsid w:val="0099472A"/>
    <w:rsid w:val="009A40C7"/>
    <w:rsid w:val="009A4DB0"/>
    <w:rsid w:val="009B580A"/>
    <w:rsid w:val="009B725F"/>
    <w:rsid w:val="009C4CBF"/>
    <w:rsid w:val="009C4E8E"/>
    <w:rsid w:val="009D0A64"/>
    <w:rsid w:val="009D4178"/>
    <w:rsid w:val="009D6B59"/>
    <w:rsid w:val="009E210F"/>
    <w:rsid w:val="009E4273"/>
    <w:rsid w:val="009E707E"/>
    <w:rsid w:val="00A00247"/>
    <w:rsid w:val="00A15077"/>
    <w:rsid w:val="00A170D2"/>
    <w:rsid w:val="00A24818"/>
    <w:rsid w:val="00A35088"/>
    <w:rsid w:val="00A35BAB"/>
    <w:rsid w:val="00A41F3F"/>
    <w:rsid w:val="00A45FD1"/>
    <w:rsid w:val="00A464FB"/>
    <w:rsid w:val="00A51066"/>
    <w:rsid w:val="00A5363A"/>
    <w:rsid w:val="00A57DFB"/>
    <w:rsid w:val="00A65882"/>
    <w:rsid w:val="00A65A73"/>
    <w:rsid w:val="00A66A8C"/>
    <w:rsid w:val="00A7181A"/>
    <w:rsid w:val="00A73E7A"/>
    <w:rsid w:val="00A7794B"/>
    <w:rsid w:val="00A827E3"/>
    <w:rsid w:val="00A903D6"/>
    <w:rsid w:val="00A95032"/>
    <w:rsid w:val="00A97F5A"/>
    <w:rsid w:val="00AA26B5"/>
    <w:rsid w:val="00AA56FF"/>
    <w:rsid w:val="00AA7ADD"/>
    <w:rsid w:val="00AB3E54"/>
    <w:rsid w:val="00AC0222"/>
    <w:rsid w:val="00AC0AEA"/>
    <w:rsid w:val="00AC1526"/>
    <w:rsid w:val="00AC304C"/>
    <w:rsid w:val="00AC6D9F"/>
    <w:rsid w:val="00AC6DA3"/>
    <w:rsid w:val="00AD09ED"/>
    <w:rsid w:val="00AD3B98"/>
    <w:rsid w:val="00AD4D0D"/>
    <w:rsid w:val="00AE059C"/>
    <w:rsid w:val="00AE7411"/>
    <w:rsid w:val="00B04445"/>
    <w:rsid w:val="00B053D0"/>
    <w:rsid w:val="00B11BC1"/>
    <w:rsid w:val="00B11EBF"/>
    <w:rsid w:val="00B12E91"/>
    <w:rsid w:val="00B133D0"/>
    <w:rsid w:val="00B20A2D"/>
    <w:rsid w:val="00B27E8B"/>
    <w:rsid w:val="00B31C98"/>
    <w:rsid w:val="00B31ECF"/>
    <w:rsid w:val="00B32FAC"/>
    <w:rsid w:val="00B376D5"/>
    <w:rsid w:val="00B41EB1"/>
    <w:rsid w:val="00B4460F"/>
    <w:rsid w:val="00B4513C"/>
    <w:rsid w:val="00B45D28"/>
    <w:rsid w:val="00B46B15"/>
    <w:rsid w:val="00B46BFC"/>
    <w:rsid w:val="00B474D7"/>
    <w:rsid w:val="00B530CF"/>
    <w:rsid w:val="00B5760C"/>
    <w:rsid w:val="00B61E66"/>
    <w:rsid w:val="00B63D0A"/>
    <w:rsid w:val="00B64F16"/>
    <w:rsid w:val="00B67A46"/>
    <w:rsid w:val="00B702A4"/>
    <w:rsid w:val="00B70F7D"/>
    <w:rsid w:val="00B71138"/>
    <w:rsid w:val="00B75AC6"/>
    <w:rsid w:val="00B77113"/>
    <w:rsid w:val="00B83071"/>
    <w:rsid w:val="00B906AD"/>
    <w:rsid w:val="00B96C8F"/>
    <w:rsid w:val="00B97E24"/>
    <w:rsid w:val="00BA0DAB"/>
    <w:rsid w:val="00BA3060"/>
    <w:rsid w:val="00BA30DC"/>
    <w:rsid w:val="00BA3300"/>
    <w:rsid w:val="00BA64BC"/>
    <w:rsid w:val="00BB6E6D"/>
    <w:rsid w:val="00BC0714"/>
    <w:rsid w:val="00BC27C0"/>
    <w:rsid w:val="00BC2B4C"/>
    <w:rsid w:val="00BC56F1"/>
    <w:rsid w:val="00BC58E9"/>
    <w:rsid w:val="00BD4AF5"/>
    <w:rsid w:val="00BE3136"/>
    <w:rsid w:val="00BE3165"/>
    <w:rsid w:val="00BE4F81"/>
    <w:rsid w:val="00C01674"/>
    <w:rsid w:val="00C01FC5"/>
    <w:rsid w:val="00C05215"/>
    <w:rsid w:val="00C05680"/>
    <w:rsid w:val="00C05777"/>
    <w:rsid w:val="00C070C0"/>
    <w:rsid w:val="00C100C8"/>
    <w:rsid w:val="00C11C1F"/>
    <w:rsid w:val="00C14909"/>
    <w:rsid w:val="00C267DB"/>
    <w:rsid w:val="00C32358"/>
    <w:rsid w:val="00C324C0"/>
    <w:rsid w:val="00C34E4F"/>
    <w:rsid w:val="00C36EF7"/>
    <w:rsid w:val="00C37158"/>
    <w:rsid w:val="00C40062"/>
    <w:rsid w:val="00C50564"/>
    <w:rsid w:val="00C52217"/>
    <w:rsid w:val="00C53D07"/>
    <w:rsid w:val="00C5539B"/>
    <w:rsid w:val="00C60194"/>
    <w:rsid w:val="00C6096F"/>
    <w:rsid w:val="00C659DB"/>
    <w:rsid w:val="00C670A8"/>
    <w:rsid w:val="00C677DD"/>
    <w:rsid w:val="00C67C6D"/>
    <w:rsid w:val="00C71424"/>
    <w:rsid w:val="00C827B7"/>
    <w:rsid w:val="00C93F01"/>
    <w:rsid w:val="00C95B66"/>
    <w:rsid w:val="00CA428C"/>
    <w:rsid w:val="00CB2502"/>
    <w:rsid w:val="00CB56B3"/>
    <w:rsid w:val="00CB5C41"/>
    <w:rsid w:val="00CC1411"/>
    <w:rsid w:val="00CD2837"/>
    <w:rsid w:val="00CD2B56"/>
    <w:rsid w:val="00CD73B0"/>
    <w:rsid w:val="00CE0BB2"/>
    <w:rsid w:val="00CE6588"/>
    <w:rsid w:val="00CF162E"/>
    <w:rsid w:val="00CF3373"/>
    <w:rsid w:val="00CF4C7D"/>
    <w:rsid w:val="00CF4D32"/>
    <w:rsid w:val="00D014C2"/>
    <w:rsid w:val="00D072FC"/>
    <w:rsid w:val="00D12BD2"/>
    <w:rsid w:val="00D14391"/>
    <w:rsid w:val="00D14428"/>
    <w:rsid w:val="00D14681"/>
    <w:rsid w:val="00D15A9D"/>
    <w:rsid w:val="00D15F12"/>
    <w:rsid w:val="00D20479"/>
    <w:rsid w:val="00D20873"/>
    <w:rsid w:val="00D516A2"/>
    <w:rsid w:val="00D519E2"/>
    <w:rsid w:val="00D532A2"/>
    <w:rsid w:val="00D5437D"/>
    <w:rsid w:val="00D563FF"/>
    <w:rsid w:val="00D60DC0"/>
    <w:rsid w:val="00D845B4"/>
    <w:rsid w:val="00D91ECE"/>
    <w:rsid w:val="00D93455"/>
    <w:rsid w:val="00D96AD0"/>
    <w:rsid w:val="00D97A95"/>
    <w:rsid w:val="00DA754A"/>
    <w:rsid w:val="00DB0906"/>
    <w:rsid w:val="00DB5002"/>
    <w:rsid w:val="00DC31D4"/>
    <w:rsid w:val="00DD0239"/>
    <w:rsid w:val="00DD6F8D"/>
    <w:rsid w:val="00DD71CC"/>
    <w:rsid w:val="00DE0CB1"/>
    <w:rsid w:val="00DE16EA"/>
    <w:rsid w:val="00DE37EF"/>
    <w:rsid w:val="00DE4F62"/>
    <w:rsid w:val="00DE51DD"/>
    <w:rsid w:val="00DE55FA"/>
    <w:rsid w:val="00E01083"/>
    <w:rsid w:val="00E048A9"/>
    <w:rsid w:val="00E17849"/>
    <w:rsid w:val="00E20918"/>
    <w:rsid w:val="00E2210A"/>
    <w:rsid w:val="00E25724"/>
    <w:rsid w:val="00E31A06"/>
    <w:rsid w:val="00E31D64"/>
    <w:rsid w:val="00E32E59"/>
    <w:rsid w:val="00E35DEF"/>
    <w:rsid w:val="00E4091D"/>
    <w:rsid w:val="00E42ADB"/>
    <w:rsid w:val="00E44E53"/>
    <w:rsid w:val="00E4506C"/>
    <w:rsid w:val="00E47B4A"/>
    <w:rsid w:val="00E501AA"/>
    <w:rsid w:val="00E50227"/>
    <w:rsid w:val="00E5317F"/>
    <w:rsid w:val="00E53C43"/>
    <w:rsid w:val="00E56064"/>
    <w:rsid w:val="00E5699F"/>
    <w:rsid w:val="00E60652"/>
    <w:rsid w:val="00E67E2F"/>
    <w:rsid w:val="00E848E0"/>
    <w:rsid w:val="00E8639B"/>
    <w:rsid w:val="00E919E1"/>
    <w:rsid w:val="00EA0FF0"/>
    <w:rsid w:val="00EA4D1A"/>
    <w:rsid w:val="00EB305F"/>
    <w:rsid w:val="00EB3352"/>
    <w:rsid w:val="00EC7FE0"/>
    <w:rsid w:val="00EE0859"/>
    <w:rsid w:val="00EE1D36"/>
    <w:rsid w:val="00EE2A3B"/>
    <w:rsid w:val="00EE4F77"/>
    <w:rsid w:val="00EE5E60"/>
    <w:rsid w:val="00EF3835"/>
    <w:rsid w:val="00EF44B9"/>
    <w:rsid w:val="00EF5A54"/>
    <w:rsid w:val="00F00857"/>
    <w:rsid w:val="00F02397"/>
    <w:rsid w:val="00F04400"/>
    <w:rsid w:val="00F05AC0"/>
    <w:rsid w:val="00F05F40"/>
    <w:rsid w:val="00F0610D"/>
    <w:rsid w:val="00F06BCA"/>
    <w:rsid w:val="00F128DD"/>
    <w:rsid w:val="00F1594E"/>
    <w:rsid w:val="00F160DD"/>
    <w:rsid w:val="00F21355"/>
    <w:rsid w:val="00F25EFB"/>
    <w:rsid w:val="00F34E09"/>
    <w:rsid w:val="00F42EE1"/>
    <w:rsid w:val="00F42EE8"/>
    <w:rsid w:val="00F50F57"/>
    <w:rsid w:val="00F51B3C"/>
    <w:rsid w:val="00F51F87"/>
    <w:rsid w:val="00F52EF3"/>
    <w:rsid w:val="00F55B3A"/>
    <w:rsid w:val="00F5731C"/>
    <w:rsid w:val="00F70694"/>
    <w:rsid w:val="00F7443C"/>
    <w:rsid w:val="00F7564D"/>
    <w:rsid w:val="00F8391A"/>
    <w:rsid w:val="00F972AE"/>
    <w:rsid w:val="00FA3183"/>
    <w:rsid w:val="00FA32A5"/>
    <w:rsid w:val="00FB1291"/>
    <w:rsid w:val="00FB67CA"/>
    <w:rsid w:val="00FC00F7"/>
    <w:rsid w:val="00FC3E17"/>
    <w:rsid w:val="00FC519A"/>
    <w:rsid w:val="00FC6F8C"/>
    <w:rsid w:val="00FD0F5C"/>
    <w:rsid w:val="00FD22FA"/>
    <w:rsid w:val="00FD43CD"/>
    <w:rsid w:val="00FD701E"/>
    <w:rsid w:val="00FD712B"/>
    <w:rsid w:val="00FF1304"/>
    <w:rsid w:val="00FF3FF6"/>
    <w:rsid w:val="00FF7214"/>
    <w:rsid w:val="00FF726B"/>
    <w:rsid w:val="00FF731C"/>
    <w:rsid w:val="00FF7E35"/>
    <w:rsid w:val="03D2027E"/>
    <w:rsid w:val="0A7B5163"/>
    <w:rsid w:val="0D322586"/>
    <w:rsid w:val="0F657984"/>
    <w:rsid w:val="115B1B38"/>
    <w:rsid w:val="155E1F07"/>
    <w:rsid w:val="16193D10"/>
    <w:rsid w:val="207A674C"/>
    <w:rsid w:val="22AE6EE7"/>
    <w:rsid w:val="26B75C70"/>
    <w:rsid w:val="2EDE501B"/>
    <w:rsid w:val="2FDC0A01"/>
    <w:rsid w:val="2FED1421"/>
    <w:rsid w:val="31FB1F03"/>
    <w:rsid w:val="32CA3AA2"/>
    <w:rsid w:val="36155B9C"/>
    <w:rsid w:val="36DE2411"/>
    <w:rsid w:val="37B83551"/>
    <w:rsid w:val="428C5046"/>
    <w:rsid w:val="439876F1"/>
    <w:rsid w:val="441057B9"/>
    <w:rsid w:val="44654E01"/>
    <w:rsid w:val="465777BA"/>
    <w:rsid w:val="493C2436"/>
    <w:rsid w:val="4CAF7CF4"/>
    <w:rsid w:val="4CB14755"/>
    <w:rsid w:val="594C4BBA"/>
    <w:rsid w:val="609C3D56"/>
    <w:rsid w:val="624E149A"/>
    <w:rsid w:val="687C2BBF"/>
    <w:rsid w:val="69FF7BD2"/>
    <w:rsid w:val="6C001B0D"/>
    <w:rsid w:val="70656E54"/>
    <w:rsid w:val="73817BC4"/>
    <w:rsid w:val="766F69FA"/>
    <w:rsid w:val="776F18D9"/>
    <w:rsid w:val="7A3F24E9"/>
    <w:rsid w:val="7ABC0F01"/>
    <w:rsid w:val="7AEE24BD"/>
    <w:rsid w:val="7C9B449E"/>
    <w:rsid w:val="7D311748"/>
    <w:rsid w:val="7D33258B"/>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0" w:unhideWhenUsed="0" w:qFormat="1"/>
    <w:lsdException w:name="Emphasis" w:semiHidden="0" w:uiPriority="20" w:unhideWhenUsed="0" w:qFormat="1"/>
    <w:lsdException w:name="Balloon Text" w:uiPriority="0" w:unhideWhenUsed="0" w:qFormat="1"/>
    <w:lsdException w:name="Table Grid" w:semiHidden="0" w:uiPriority="0" w:unhideWhenUsed="0" w:qFormat="1"/>
    <w:lsdException w:name="No Spacing" w:semiHidden="0" w:uiPriority="1" w:unhideWhenUsed="0" w:qFormat="1"/>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imes New Roman"/>
      <w:sz w:val="24"/>
      <w:szCs w:val="24"/>
      <w14:shadow w14:blurRad="50800" w14:dist="38100" w14:dir="2700000" w14:sx="100000" w14:sy="100000" w14:kx="0" w14:ky="0" w14:algn="tl">
        <w14:srgbClr w14:val="000000">
          <w14:alpha w14:val="60000"/>
        </w14:srgbClr>
      </w14:shado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Pr>
      <w:b/>
    </w:rPr>
  </w:style>
  <w:style w:type="paragraph" w:styleId="a4">
    <w:name w:val="Balloon Text"/>
    <w:basedOn w:val="a"/>
    <w:semiHidden/>
    <w:qFormat/>
    <w:rPr>
      <w:rFonts w:ascii="Tahoma" w:hAnsi="Tahoma" w:cs="Tahoma"/>
      <w:sz w:val="16"/>
      <w:szCs w:val="16"/>
    </w:rPr>
  </w:style>
  <w:style w:type="paragraph" w:styleId="a5">
    <w:name w:val="header"/>
    <w:basedOn w:val="a"/>
    <w:link w:val="a6"/>
    <w:uiPriority w:val="99"/>
    <w:unhideWhenUsed/>
    <w:qFormat/>
    <w:pPr>
      <w:tabs>
        <w:tab w:val="center" w:pos="4677"/>
        <w:tab w:val="right" w:pos="9355"/>
      </w:tabs>
    </w:pPr>
  </w:style>
  <w:style w:type="paragraph" w:styleId="a7">
    <w:name w:val="Body Text"/>
    <w:basedOn w:val="a"/>
    <w:link w:val="a8"/>
    <w:unhideWhenUsed/>
    <w:qFormat/>
    <w:rPr>
      <w:szCs w:val="20"/>
      <w:lang w:eastAsia="ru-RU"/>
    </w:rPr>
  </w:style>
  <w:style w:type="paragraph" w:styleId="a9">
    <w:name w:val="footer"/>
    <w:basedOn w:val="a"/>
    <w:link w:val="aa"/>
    <w:uiPriority w:val="99"/>
    <w:unhideWhenUsed/>
    <w:qFormat/>
    <w:pPr>
      <w:tabs>
        <w:tab w:val="center" w:pos="4677"/>
        <w:tab w:val="right" w:pos="9355"/>
      </w:tabs>
    </w:pPr>
  </w:style>
  <w:style w:type="table" w:styleId="ab">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nput">
    <w:name w:val="input"/>
    <w:basedOn w:val="a0"/>
    <w:qFormat/>
  </w:style>
  <w:style w:type="paragraph" w:styleId="ac">
    <w:name w:val="No Spacing"/>
    <w:uiPriority w:val="1"/>
    <w:qFormat/>
    <w:pPr>
      <w:jc w:val="both"/>
    </w:pPr>
    <w:rPr>
      <w:rFonts w:ascii="Calibri" w:eastAsia="Times New Roman" w:hAnsi="Calibri"/>
      <w:sz w:val="22"/>
      <w:szCs w:val="22"/>
      <w:lang w:val="ru-RU" w:eastAsia="ru-RU"/>
    </w:rPr>
  </w:style>
  <w:style w:type="paragraph" w:styleId="ad">
    <w:name w:val="List Paragraph"/>
    <w:basedOn w:val="a"/>
    <w:uiPriority w:val="34"/>
    <w:qFormat/>
    <w:pPr>
      <w:ind w:left="720"/>
      <w:contextualSpacing/>
    </w:pPr>
  </w:style>
  <w:style w:type="character" w:customStyle="1" w:styleId="a8">
    <w:name w:val="Основной текст Знак"/>
    <w:basedOn w:val="a0"/>
    <w:link w:val="a7"/>
    <w:qFormat/>
    <w:rPr>
      <w:sz w:val="24"/>
      <w:lang w:val="uk-UA"/>
    </w:rPr>
  </w:style>
  <w:style w:type="paragraph" w:customStyle="1" w:styleId="rtecenter">
    <w:name w:val="rtecenter"/>
    <w:basedOn w:val="a"/>
    <w:qFormat/>
    <w:pPr>
      <w:spacing w:before="100" w:beforeAutospacing="1" w:after="100" w:afterAutospacing="1"/>
    </w:pPr>
    <w:rPr>
      <w:lang w:val="ru-RU" w:eastAsia="ru-RU"/>
    </w:rPr>
  </w:style>
  <w:style w:type="character" w:customStyle="1" w:styleId="a6">
    <w:name w:val="Верхний колонтитул Знак"/>
    <w:basedOn w:val="a0"/>
    <w:link w:val="a5"/>
    <w:uiPriority w:val="99"/>
    <w:qFormat/>
    <w:rPr>
      <w:sz w:val="24"/>
      <w:szCs w:val="24"/>
      <w14:shadow w14:blurRad="50800" w14:dist="38100" w14:dir="2700000" w14:sx="100000" w14:sy="100000" w14:kx="0" w14:ky="0" w14:algn="tl">
        <w14:srgbClr w14:val="000000">
          <w14:alpha w14:val="60000"/>
        </w14:srgbClr>
      </w14:shadow>
    </w:rPr>
  </w:style>
  <w:style w:type="character" w:customStyle="1" w:styleId="aa">
    <w:name w:val="Нижний колонтитул Знак"/>
    <w:basedOn w:val="a0"/>
    <w:link w:val="a9"/>
    <w:uiPriority w:val="99"/>
    <w:qFormat/>
    <w:rPr>
      <w:sz w:val="24"/>
      <w:szCs w:val="24"/>
      <w14:shadow w14:blurRad="50800" w14:dist="38100" w14:dir="2700000" w14:sx="100000" w14:sy="100000" w14:kx="0" w14:ky="0" w14:algn="tl">
        <w14:srgbClr w14:val="000000">
          <w14:alpha w14:val="60000"/>
        </w14:srgbClr>
      </w14:shado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0" w:unhideWhenUsed="0" w:qFormat="1"/>
    <w:lsdException w:name="Emphasis" w:semiHidden="0" w:uiPriority="20" w:unhideWhenUsed="0" w:qFormat="1"/>
    <w:lsdException w:name="Balloon Text" w:uiPriority="0" w:unhideWhenUsed="0" w:qFormat="1"/>
    <w:lsdException w:name="Table Grid" w:semiHidden="0" w:uiPriority="0" w:unhideWhenUsed="0" w:qFormat="1"/>
    <w:lsdException w:name="No Spacing" w:semiHidden="0" w:uiPriority="1" w:unhideWhenUsed="0" w:qFormat="1"/>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imes New Roman"/>
      <w:sz w:val="24"/>
      <w:szCs w:val="24"/>
      <w14:shadow w14:blurRad="50800" w14:dist="38100" w14:dir="2700000" w14:sx="100000" w14:sy="100000" w14:kx="0" w14:ky="0" w14:algn="tl">
        <w14:srgbClr w14:val="000000">
          <w14:alpha w14:val="60000"/>
        </w14:srgbClr>
      </w14:shado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Pr>
      <w:b/>
    </w:rPr>
  </w:style>
  <w:style w:type="paragraph" w:styleId="a4">
    <w:name w:val="Balloon Text"/>
    <w:basedOn w:val="a"/>
    <w:semiHidden/>
    <w:qFormat/>
    <w:rPr>
      <w:rFonts w:ascii="Tahoma" w:hAnsi="Tahoma" w:cs="Tahoma"/>
      <w:sz w:val="16"/>
      <w:szCs w:val="16"/>
    </w:rPr>
  </w:style>
  <w:style w:type="paragraph" w:styleId="a5">
    <w:name w:val="header"/>
    <w:basedOn w:val="a"/>
    <w:link w:val="a6"/>
    <w:uiPriority w:val="99"/>
    <w:unhideWhenUsed/>
    <w:qFormat/>
    <w:pPr>
      <w:tabs>
        <w:tab w:val="center" w:pos="4677"/>
        <w:tab w:val="right" w:pos="9355"/>
      </w:tabs>
    </w:pPr>
  </w:style>
  <w:style w:type="paragraph" w:styleId="a7">
    <w:name w:val="Body Text"/>
    <w:basedOn w:val="a"/>
    <w:link w:val="a8"/>
    <w:unhideWhenUsed/>
    <w:qFormat/>
    <w:rPr>
      <w:szCs w:val="20"/>
      <w:lang w:eastAsia="ru-RU"/>
    </w:rPr>
  </w:style>
  <w:style w:type="paragraph" w:styleId="a9">
    <w:name w:val="footer"/>
    <w:basedOn w:val="a"/>
    <w:link w:val="aa"/>
    <w:uiPriority w:val="99"/>
    <w:unhideWhenUsed/>
    <w:qFormat/>
    <w:pPr>
      <w:tabs>
        <w:tab w:val="center" w:pos="4677"/>
        <w:tab w:val="right" w:pos="9355"/>
      </w:tabs>
    </w:pPr>
  </w:style>
  <w:style w:type="table" w:styleId="ab">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nput">
    <w:name w:val="input"/>
    <w:basedOn w:val="a0"/>
    <w:qFormat/>
  </w:style>
  <w:style w:type="paragraph" w:styleId="ac">
    <w:name w:val="No Spacing"/>
    <w:uiPriority w:val="1"/>
    <w:qFormat/>
    <w:pPr>
      <w:jc w:val="both"/>
    </w:pPr>
    <w:rPr>
      <w:rFonts w:ascii="Calibri" w:eastAsia="Times New Roman" w:hAnsi="Calibri"/>
      <w:sz w:val="22"/>
      <w:szCs w:val="22"/>
      <w:lang w:val="ru-RU" w:eastAsia="ru-RU"/>
    </w:rPr>
  </w:style>
  <w:style w:type="paragraph" w:styleId="ad">
    <w:name w:val="List Paragraph"/>
    <w:basedOn w:val="a"/>
    <w:uiPriority w:val="34"/>
    <w:qFormat/>
    <w:pPr>
      <w:ind w:left="720"/>
      <w:contextualSpacing/>
    </w:pPr>
  </w:style>
  <w:style w:type="character" w:customStyle="1" w:styleId="a8">
    <w:name w:val="Основной текст Знак"/>
    <w:basedOn w:val="a0"/>
    <w:link w:val="a7"/>
    <w:qFormat/>
    <w:rPr>
      <w:sz w:val="24"/>
      <w:lang w:val="uk-UA"/>
    </w:rPr>
  </w:style>
  <w:style w:type="paragraph" w:customStyle="1" w:styleId="rtecenter">
    <w:name w:val="rtecenter"/>
    <w:basedOn w:val="a"/>
    <w:qFormat/>
    <w:pPr>
      <w:spacing w:before="100" w:beforeAutospacing="1" w:after="100" w:afterAutospacing="1"/>
    </w:pPr>
    <w:rPr>
      <w:lang w:val="ru-RU" w:eastAsia="ru-RU"/>
    </w:rPr>
  </w:style>
  <w:style w:type="character" w:customStyle="1" w:styleId="a6">
    <w:name w:val="Верхний колонтитул Знак"/>
    <w:basedOn w:val="a0"/>
    <w:link w:val="a5"/>
    <w:uiPriority w:val="99"/>
    <w:qFormat/>
    <w:rPr>
      <w:sz w:val="24"/>
      <w:szCs w:val="24"/>
      <w14:shadow w14:blurRad="50800" w14:dist="38100" w14:dir="2700000" w14:sx="100000" w14:sy="100000" w14:kx="0" w14:ky="0" w14:algn="tl">
        <w14:srgbClr w14:val="000000">
          <w14:alpha w14:val="60000"/>
        </w14:srgbClr>
      </w14:shadow>
    </w:rPr>
  </w:style>
  <w:style w:type="character" w:customStyle="1" w:styleId="aa">
    <w:name w:val="Нижний колонтитул Знак"/>
    <w:basedOn w:val="a0"/>
    <w:link w:val="a9"/>
    <w:uiPriority w:val="99"/>
    <w:qFormat/>
    <w:rPr>
      <w:sz w:val="24"/>
      <w:szCs w:val="24"/>
      <w14:shadow w14:blurRad="50800" w14:dist="38100" w14:dir="2700000" w14:sx="100000" w14:sy="100000" w14:kx="0" w14:ky="0" w14:algn="tl">
        <w14:srgbClr w14:val="000000">
          <w14:alpha w14:val="60000"/>
        </w14:srgbClr>
      </w14:shad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7751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FB86B-AF69-4FD9-9C26-F0BED13E3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17</Pages>
  <Words>24567</Words>
  <Characters>14004</Characters>
  <Application>Microsoft Office Word</Application>
  <DocSecurity>0</DocSecurity>
  <Lines>116</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38495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Валентина  Шенгерий</dc:creator>
  <cp:lastModifiedBy>admin</cp:lastModifiedBy>
  <cp:revision>37</cp:revision>
  <cp:lastPrinted>2024-09-23T13:47:00Z</cp:lastPrinted>
  <dcterms:created xsi:type="dcterms:W3CDTF">2022-07-04T12:53:00Z</dcterms:created>
  <dcterms:modified xsi:type="dcterms:W3CDTF">2024-09-25T05:29:00Z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495D4AFC436C43BFB8241E52BD51EE0A_13</vt:lpwstr>
  </property>
</Properties>
</file>