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46FF3" w:rsidRDefault="00A1452F">
      <w:pPr>
        <w:pStyle w:val="a7"/>
        <w:spacing w:after="0"/>
        <w:ind w:left="0"/>
        <w:contextualSpacing/>
        <w:jc w:val="center"/>
        <w:rPr>
          <w:w w:val="200"/>
          <w:sz w:val="8"/>
        </w:rPr>
      </w:pPr>
      <w:r>
        <w:rPr>
          <w:noProof/>
          <w:lang w:val="ru-RU" w:eastAsia="ru-RU"/>
        </w:rPr>
        <w:drawing>
          <wp:inline distT="0" distB="0" distL="114300" distR="114300">
            <wp:extent cx="428625" cy="610235"/>
            <wp:effectExtent l="0" t="0" r="13335" b="14605"/>
            <wp:docPr id="1" name="Изображение 1" descr="Опис :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Опис : Опис : Описание: ерб_2 copy"/>
                    <pic:cNvPicPr>
                      <a:picLocks noChangeAspect="1"/>
                    </pic:cNvPicPr>
                  </pic:nvPicPr>
                  <pic:blipFill>
                    <a:blip r:embed="rId7">
                      <a:lum contrast="18000"/>
                    </a:blip>
                    <a:stretch>
                      <a:fillRect/>
                    </a:stretch>
                  </pic:blipFill>
                  <pic:spPr>
                    <a:xfrm>
                      <a:off x="0" y="0"/>
                      <a:ext cx="428625" cy="610235"/>
                    </a:xfrm>
                    <a:prstGeom prst="rect">
                      <a:avLst/>
                    </a:prstGeom>
                    <a:noFill/>
                    <a:ln>
                      <a:noFill/>
                    </a:ln>
                  </pic:spPr>
                </pic:pic>
              </a:graphicData>
            </a:graphic>
          </wp:inline>
        </w:drawing>
      </w:r>
    </w:p>
    <w:p w:rsidR="00246FF3" w:rsidRDefault="00A1452F">
      <w:pPr>
        <w:pStyle w:val="ab"/>
        <w:jc w:val="center"/>
        <w:rPr>
          <w:rFonts w:ascii="Times New Roman" w:hAnsi="Times New Roman"/>
          <w:b/>
          <w:bCs/>
          <w:sz w:val="28"/>
          <w:szCs w:val="28"/>
        </w:rPr>
      </w:pPr>
      <w:r>
        <w:rPr>
          <w:rFonts w:ascii="Times New Roman" w:hAnsi="Times New Roman"/>
          <w:b/>
          <w:bCs/>
          <w:sz w:val="28"/>
          <w:szCs w:val="28"/>
        </w:rPr>
        <w:t>ХОРОЛЬСЬКА МІСЬКА РАДА</w:t>
      </w:r>
    </w:p>
    <w:p w:rsidR="00246FF3" w:rsidRDefault="00A1452F">
      <w:pPr>
        <w:pStyle w:val="ab"/>
        <w:jc w:val="center"/>
        <w:rPr>
          <w:rFonts w:ascii="Times New Roman" w:hAnsi="Times New Roman"/>
          <w:b/>
          <w:bCs/>
          <w:sz w:val="28"/>
          <w:szCs w:val="28"/>
        </w:rPr>
      </w:pPr>
      <w:r>
        <w:rPr>
          <w:rFonts w:ascii="Times New Roman" w:hAnsi="Times New Roman"/>
          <w:b/>
          <w:bCs/>
          <w:sz w:val="28"/>
          <w:szCs w:val="28"/>
        </w:rPr>
        <w:t>ЛУБЕНСЬКОГО РАЙОНУ ПОЛТАВСЬКОЇ ОБЛАСТІ</w:t>
      </w:r>
    </w:p>
    <w:p w:rsidR="00246FF3" w:rsidRDefault="00246FF3">
      <w:pPr>
        <w:pStyle w:val="ab"/>
        <w:jc w:val="center"/>
        <w:rPr>
          <w:rFonts w:ascii="Times New Roman" w:hAnsi="Times New Roman"/>
          <w:b/>
          <w:bCs/>
          <w:sz w:val="28"/>
          <w:szCs w:val="28"/>
        </w:rPr>
      </w:pPr>
    </w:p>
    <w:p w:rsidR="00246FF3" w:rsidRDefault="00F3151F">
      <w:pPr>
        <w:pStyle w:val="ab"/>
        <w:jc w:val="center"/>
        <w:rPr>
          <w:rFonts w:ascii="Times New Roman" w:hAnsi="Times New Roman"/>
          <w:sz w:val="28"/>
          <w:szCs w:val="28"/>
        </w:rPr>
      </w:pPr>
      <w:r>
        <w:rPr>
          <w:rFonts w:ascii="Times New Roman" w:hAnsi="Times New Roman"/>
          <w:sz w:val="28"/>
          <w:szCs w:val="28"/>
          <w:lang w:val="uk-UA"/>
        </w:rPr>
        <w:t xml:space="preserve">перше пленарне засідання </w:t>
      </w:r>
      <w:r w:rsidR="00A1452F">
        <w:rPr>
          <w:rFonts w:ascii="Times New Roman" w:hAnsi="Times New Roman"/>
          <w:sz w:val="28"/>
          <w:szCs w:val="28"/>
          <w:lang w:val="uk-UA"/>
        </w:rPr>
        <w:t>шістдесят сьом</w:t>
      </w:r>
      <w:r>
        <w:rPr>
          <w:rFonts w:ascii="Times New Roman" w:hAnsi="Times New Roman"/>
          <w:sz w:val="28"/>
          <w:szCs w:val="28"/>
          <w:lang w:val="uk-UA"/>
        </w:rPr>
        <w:t xml:space="preserve">ої </w:t>
      </w:r>
      <w:r w:rsidR="00A1452F">
        <w:rPr>
          <w:rFonts w:ascii="Times New Roman" w:hAnsi="Times New Roman"/>
          <w:sz w:val="28"/>
          <w:szCs w:val="28"/>
          <w:lang w:val="uk-UA"/>
        </w:rPr>
        <w:t>сесі</w:t>
      </w:r>
      <w:r>
        <w:rPr>
          <w:rFonts w:ascii="Times New Roman" w:hAnsi="Times New Roman"/>
          <w:sz w:val="28"/>
          <w:szCs w:val="28"/>
          <w:lang w:val="uk-UA"/>
        </w:rPr>
        <w:t>ї</w:t>
      </w:r>
      <w:r w:rsidR="00A1452F">
        <w:rPr>
          <w:rFonts w:ascii="Times New Roman" w:hAnsi="Times New Roman"/>
          <w:sz w:val="28"/>
          <w:szCs w:val="28"/>
          <w:lang w:val="uk-UA"/>
        </w:rPr>
        <w:t xml:space="preserve"> восьмого скликання</w:t>
      </w:r>
    </w:p>
    <w:p w:rsidR="00246FF3" w:rsidRDefault="00246FF3">
      <w:pPr>
        <w:pStyle w:val="ab"/>
        <w:jc w:val="center"/>
        <w:rPr>
          <w:rFonts w:ascii="Times New Roman" w:hAnsi="Times New Roman"/>
          <w:b/>
          <w:bCs/>
          <w:sz w:val="28"/>
          <w:szCs w:val="28"/>
        </w:rPr>
      </w:pPr>
    </w:p>
    <w:p w:rsidR="00246FF3" w:rsidRDefault="00A1452F">
      <w:pPr>
        <w:pStyle w:val="ab"/>
        <w:jc w:val="center"/>
        <w:rPr>
          <w:rFonts w:ascii="Times New Roman" w:hAnsi="Times New Roman"/>
          <w:b/>
          <w:bCs/>
          <w:sz w:val="28"/>
          <w:szCs w:val="28"/>
        </w:rPr>
      </w:pPr>
      <w:r>
        <w:rPr>
          <w:rFonts w:ascii="Times New Roman" w:hAnsi="Times New Roman"/>
          <w:b/>
          <w:bCs/>
          <w:sz w:val="28"/>
          <w:szCs w:val="28"/>
        </w:rPr>
        <w:t>РІШЕННЯ</w:t>
      </w:r>
    </w:p>
    <w:p w:rsidR="00246FF3" w:rsidRDefault="00246FF3">
      <w:pPr>
        <w:pStyle w:val="ab"/>
        <w:jc w:val="both"/>
        <w:rPr>
          <w:rFonts w:ascii="Times New Roman" w:hAnsi="Times New Roman"/>
          <w:sz w:val="28"/>
          <w:szCs w:val="28"/>
        </w:rPr>
      </w:pPr>
    </w:p>
    <w:p w:rsidR="00246FF3" w:rsidRDefault="00397E5D">
      <w:pPr>
        <w:pStyle w:val="ab"/>
        <w:jc w:val="both"/>
        <w:rPr>
          <w:rFonts w:ascii="Times New Roman" w:hAnsi="Times New Roman"/>
          <w:sz w:val="28"/>
          <w:szCs w:val="28"/>
          <w:lang w:val="uk-UA"/>
        </w:rPr>
      </w:pPr>
      <w:r>
        <w:rPr>
          <w:rFonts w:ascii="Times New Roman" w:hAnsi="Times New Roman"/>
          <w:sz w:val="28"/>
          <w:szCs w:val="28"/>
          <w:lang w:val="uk-UA"/>
        </w:rPr>
        <w:t>28</w:t>
      </w:r>
      <w:r w:rsidR="00A1452F">
        <w:rPr>
          <w:rFonts w:ascii="Times New Roman" w:hAnsi="Times New Roman"/>
          <w:sz w:val="28"/>
          <w:szCs w:val="28"/>
          <w:lang w:val="uk-UA"/>
        </w:rPr>
        <w:t xml:space="preserve"> березня</w:t>
      </w:r>
      <w:r w:rsidR="00A1452F">
        <w:rPr>
          <w:rFonts w:ascii="Times New Roman" w:hAnsi="Times New Roman"/>
          <w:sz w:val="28"/>
          <w:szCs w:val="28"/>
        </w:rPr>
        <w:t xml:space="preserve"> 2025 року</w:t>
      </w:r>
      <w:r w:rsidR="00A1452F">
        <w:rPr>
          <w:rFonts w:ascii="Times New Roman" w:hAnsi="Times New Roman"/>
          <w:sz w:val="28"/>
          <w:szCs w:val="28"/>
        </w:rPr>
        <w:tab/>
      </w:r>
      <w:r w:rsidR="00A1452F">
        <w:rPr>
          <w:rFonts w:ascii="Times New Roman" w:hAnsi="Times New Roman"/>
          <w:sz w:val="28"/>
          <w:szCs w:val="28"/>
        </w:rPr>
        <w:tab/>
      </w:r>
      <w:r w:rsidR="00A1452F">
        <w:rPr>
          <w:rFonts w:ascii="Times New Roman" w:hAnsi="Times New Roman"/>
          <w:sz w:val="28"/>
          <w:szCs w:val="28"/>
        </w:rPr>
        <w:tab/>
      </w:r>
      <w:r w:rsidR="00A1452F">
        <w:rPr>
          <w:rFonts w:ascii="Times New Roman" w:hAnsi="Times New Roman"/>
          <w:sz w:val="28"/>
          <w:szCs w:val="28"/>
        </w:rPr>
        <w:tab/>
        <w:t xml:space="preserve">                                                       №</w:t>
      </w:r>
      <w:r w:rsidR="00F3151F">
        <w:rPr>
          <w:rFonts w:ascii="Times New Roman" w:hAnsi="Times New Roman"/>
          <w:sz w:val="28"/>
          <w:szCs w:val="28"/>
          <w:lang w:val="uk-UA"/>
        </w:rPr>
        <w:t>312</w:t>
      </w:r>
      <w:r w:rsidR="00A84E80">
        <w:rPr>
          <w:rFonts w:ascii="Times New Roman" w:hAnsi="Times New Roman"/>
          <w:sz w:val="28"/>
          <w:szCs w:val="28"/>
          <w:lang w:val="uk-UA"/>
        </w:rPr>
        <w:t>7</w:t>
      </w:r>
    </w:p>
    <w:p w:rsidR="00F3151F" w:rsidRDefault="00F3151F">
      <w:pPr>
        <w:pStyle w:val="ab"/>
        <w:jc w:val="both"/>
        <w:rPr>
          <w:rFonts w:ascii="Times New Roman" w:hAnsi="Times New Roman"/>
          <w:sz w:val="28"/>
          <w:szCs w:val="28"/>
          <w:lang w:val="uk-UA"/>
        </w:rPr>
      </w:pPr>
    </w:p>
    <w:p w:rsidR="00F3151F" w:rsidRPr="00F3151F" w:rsidRDefault="00F3151F">
      <w:pPr>
        <w:pStyle w:val="ab"/>
        <w:jc w:val="both"/>
        <w:rPr>
          <w:rFonts w:ascii="Times New Roman" w:hAnsi="Times New Roman"/>
          <w:sz w:val="28"/>
          <w:szCs w:val="28"/>
          <w:lang w:val="uk-UA"/>
        </w:rPr>
      </w:pPr>
    </w:p>
    <w:p w:rsidR="00246FF3" w:rsidRDefault="00A1452F" w:rsidP="00F3151F">
      <w:pPr>
        <w:pStyle w:val="ab"/>
        <w:ind w:right="5558"/>
        <w:rPr>
          <w:rFonts w:ascii="Times New Roman" w:hAnsi="Times New Roman"/>
          <w:sz w:val="28"/>
          <w:szCs w:val="28"/>
          <w:lang w:val="uk-UA"/>
        </w:rPr>
      </w:pPr>
      <w:r>
        <w:rPr>
          <w:rFonts w:ascii="Times New Roman" w:hAnsi="Times New Roman"/>
          <w:sz w:val="28"/>
          <w:szCs w:val="28"/>
        </w:rPr>
        <w:t>Про в</w:t>
      </w:r>
      <w:r>
        <w:rPr>
          <w:rFonts w:ascii="Times New Roman" w:hAnsi="Times New Roman"/>
          <w:sz w:val="28"/>
          <w:szCs w:val="28"/>
          <w:lang w:val="uk-UA"/>
        </w:rPr>
        <w:t xml:space="preserve">становлення меморіальних </w:t>
      </w:r>
    </w:p>
    <w:p w:rsidR="00246FF3" w:rsidRDefault="00A1452F" w:rsidP="00F3151F">
      <w:pPr>
        <w:pStyle w:val="ab"/>
        <w:ind w:right="5558"/>
        <w:rPr>
          <w:rFonts w:ascii="Times New Roman" w:hAnsi="Times New Roman"/>
          <w:sz w:val="28"/>
          <w:szCs w:val="28"/>
          <w:lang w:val="uk-UA"/>
        </w:rPr>
      </w:pPr>
      <w:r>
        <w:rPr>
          <w:rFonts w:ascii="Times New Roman" w:hAnsi="Times New Roman"/>
          <w:sz w:val="28"/>
          <w:szCs w:val="28"/>
          <w:lang w:val="uk-UA"/>
        </w:rPr>
        <w:t xml:space="preserve">дошок захисникам України </w:t>
      </w:r>
    </w:p>
    <w:p w:rsidR="00246FF3" w:rsidRDefault="00A1452F" w:rsidP="00F3151F">
      <w:pPr>
        <w:pStyle w:val="ab"/>
        <w:ind w:right="5558"/>
        <w:rPr>
          <w:rFonts w:ascii="Times New Roman" w:hAnsi="Times New Roman"/>
          <w:sz w:val="28"/>
          <w:szCs w:val="28"/>
          <w:lang w:val="uk-UA"/>
        </w:rPr>
      </w:pPr>
      <w:r>
        <w:rPr>
          <w:rFonts w:ascii="Times New Roman" w:hAnsi="Times New Roman"/>
          <w:sz w:val="28"/>
          <w:szCs w:val="28"/>
          <w:lang w:val="uk-UA"/>
        </w:rPr>
        <w:t>Кірдану В.І. та Романенку А.П.,</w:t>
      </w:r>
    </w:p>
    <w:p w:rsidR="00246FF3" w:rsidRDefault="00A1452F" w:rsidP="00F3151F">
      <w:pPr>
        <w:pStyle w:val="ab"/>
        <w:ind w:right="5558"/>
        <w:rPr>
          <w:rFonts w:ascii="Times New Roman" w:hAnsi="Times New Roman"/>
          <w:sz w:val="28"/>
          <w:szCs w:val="28"/>
          <w:lang w:val="uk-UA"/>
        </w:rPr>
      </w:pPr>
      <w:r>
        <w:rPr>
          <w:rFonts w:ascii="Times New Roman" w:hAnsi="Times New Roman"/>
          <w:sz w:val="28"/>
          <w:szCs w:val="28"/>
          <w:lang w:val="uk-UA"/>
        </w:rPr>
        <w:t>Петрашу Р.А., Чигрину Р.М.,</w:t>
      </w:r>
    </w:p>
    <w:p w:rsidR="00246FF3" w:rsidRDefault="00A1452F" w:rsidP="00F3151F">
      <w:pPr>
        <w:pStyle w:val="ab"/>
        <w:ind w:right="5558"/>
        <w:rPr>
          <w:rFonts w:ascii="Times New Roman" w:hAnsi="Times New Roman"/>
          <w:sz w:val="28"/>
          <w:szCs w:val="28"/>
          <w:lang w:val="uk-UA"/>
        </w:rPr>
      </w:pPr>
      <w:r>
        <w:rPr>
          <w:rFonts w:ascii="Times New Roman" w:hAnsi="Times New Roman"/>
          <w:sz w:val="28"/>
          <w:szCs w:val="28"/>
          <w:lang w:val="uk-UA"/>
        </w:rPr>
        <w:t xml:space="preserve">Куненку А.В. </w:t>
      </w:r>
    </w:p>
    <w:p w:rsidR="00246FF3" w:rsidRPr="00397E5D" w:rsidRDefault="00246FF3">
      <w:pPr>
        <w:pStyle w:val="ab"/>
        <w:ind w:right="4818"/>
        <w:jc w:val="both"/>
        <w:rPr>
          <w:rFonts w:ascii="Times New Roman" w:hAnsi="Times New Roman"/>
          <w:sz w:val="28"/>
          <w:szCs w:val="28"/>
          <w:lang w:val="uk-UA"/>
        </w:rPr>
      </w:pPr>
    </w:p>
    <w:p w:rsidR="00246FF3" w:rsidRPr="00397E5D" w:rsidRDefault="00A1452F">
      <w:pPr>
        <w:pStyle w:val="ab"/>
        <w:ind w:firstLine="708"/>
        <w:jc w:val="both"/>
        <w:rPr>
          <w:rFonts w:ascii="Times New Roman" w:hAnsi="Times New Roman"/>
          <w:sz w:val="28"/>
          <w:szCs w:val="28"/>
          <w:lang w:val="uk-UA"/>
        </w:rPr>
      </w:pPr>
      <w:r w:rsidRPr="00397E5D">
        <w:rPr>
          <w:rFonts w:ascii="Times New Roman" w:hAnsi="Times New Roman"/>
          <w:sz w:val="28"/>
          <w:szCs w:val="28"/>
          <w:lang w:val="uk-UA"/>
        </w:rPr>
        <w:t xml:space="preserve">Відповідно до ст.26, </w:t>
      </w:r>
      <w:r>
        <w:rPr>
          <w:rFonts w:ascii="Times New Roman" w:hAnsi="Times New Roman"/>
          <w:sz w:val="28"/>
          <w:szCs w:val="28"/>
          <w:lang w:val="uk-UA"/>
        </w:rPr>
        <w:t xml:space="preserve">ст. 32, ст. 52, </w:t>
      </w:r>
      <w:r w:rsidRPr="00397E5D">
        <w:rPr>
          <w:rFonts w:ascii="Times New Roman" w:hAnsi="Times New Roman"/>
          <w:sz w:val="28"/>
          <w:szCs w:val="28"/>
          <w:lang w:val="uk-UA"/>
        </w:rPr>
        <w:t xml:space="preserve">ст. 59 Закону України </w:t>
      </w:r>
      <w:r w:rsidR="00397E5D">
        <w:rPr>
          <w:rFonts w:ascii="Times New Roman" w:hAnsi="Times New Roman"/>
          <w:sz w:val="28"/>
          <w:szCs w:val="28"/>
          <w:lang w:val="uk-UA"/>
        </w:rPr>
        <w:t>«</w:t>
      </w:r>
      <w:r w:rsidRPr="00397E5D">
        <w:rPr>
          <w:rFonts w:ascii="Times New Roman" w:hAnsi="Times New Roman"/>
          <w:sz w:val="28"/>
          <w:szCs w:val="28"/>
          <w:lang w:val="uk-UA"/>
        </w:rPr>
        <w:t>Про місцеве самоврядування в Україні</w:t>
      </w:r>
      <w:r w:rsidR="00397E5D">
        <w:rPr>
          <w:rFonts w:ascii="Times New Roman" w:hAnsi="Times New Roman"/>
          <w:sz w:val="28"/>
          <w:szCs w:val="28"/>
          <w:lang w:val="uk-UA"/>
        </w:rPr>
        <w:t>»</w:t>
      </w:r>
      <w:r w:rsidRPr="00397E5D">
        <w:rPr>
          <w:rFonts w:ascii="Times New Roman" w:hAnsi="Times New Roman"/>
          <w:sz w:val="28"/>
          <w:szCs w:val="28"/>
          <w:lang w:val="uk-UA"/>
        </w:rPr>
        <w:t xml:space="preserve">, </w:t>
      </w:r>
      <w:r w:rsidR="00397E5D">
        <w:rPr>
          <w:rFonts w:ascii="Times New Roman" w:hAnsi="Times New Roman"/>
          <w:sz w:val="28"/>
          <w:szCs w:val="28"/>
          <w:lang w:val="uk-UA"/>
        </w:rPr>
        <w:t>Закону України «Про культуру», Закону України «</w:t>
      </w:r>
      <w:r>
        <w:rPr>
          <w:rFonts w:ascii="Times New Roman" w:hAnsi="Times New Roman"/>
          <w:sz w:val="28"/>
          <w:szCs w:val="28"/>
          <w:lang w:val="uk-UA"/>
        </w:rPr>
        <w:t>Про охоро</w:t>
      </w:r>
      <w:r w:rsidR="00397E5D">
        <w:rPr>
          <w:rFonts w:ascii="Times New Roman" w:hAnsi="Times New Roman"/>
          <w:sz w:val="28"/>
          <w:szCs w:val="28"/>
          <w:lang w:val="uk-UA"/>
        </w:rPr>
        <w:t>ну культурної спадщини»</w:t>
      </w:r>
      <w:r>
        <w:rPr>
          <w:rFonts w:ascii="Times New Roman" w:hAnsi="Times New Roman"/>
          <w:sz w:val="28"/>
          <w:szCs w:val="28"/>
          <w:lang w:val="uk-UA"/>
        </w:rPr>
        <w:t>, постан</w:t>
      </w:r>
      <w:r w:rsidR="00397E5D">
        <w:rPr>
          <w:rFonts w:ascii="Times New Roman" w:hAnsi="Times New Roman"/>
          <w:sz w:val="28"/>
          <w:szCs w:val="28"/>
          <w:lang w:val="uk-UA"/>
        </w:rPr>
        <w:t>ови Кабінету міністрів України «</w:t>
      </w:r>
      <w:r>
        <w:rPr>
          <w:rFonts w:ascii="Times New Roman" w:hAnsi="Times New Roman"/>
          <w:sz w:val="28"/>
          <w:szCs w:val="28"/>
          <w:lang w:val="uk-UA"/>
        </w:rPr>
        <w:t>Деякі питання спорудження (ство</w:t>
      </w:r>
      <w:r w:rsidR="00397E5D">
        <w:rPr>
          <w:rFonts w:ascii="Times New Roman" w:hAnsi="Times New Roman"/>
          <w:sz w:val="28"/>
          <w:szCs w:val="28"/>
          <w:lang w:val="uk-UA"/>
        </w:rPr>
        <w:t>рення пам’ятників і монументів)» та «</w:t>
      </w:r>
      <w:r>
        <w:rPr>
          <w:rFonts w:ascii="Times New Roman" w:hAnsi="Times New Roman"/>
          <w:sz w:val="28"/>
          <w:szCs w:val="28"/>
          <w:lang w:val="uk-UA"/>
        </w:rPr>
        <w:t>Положення про порядок встановлення та демонтаж меморіальних дошок та пам’ятних знаків на території Хорольської міської терито</w:t>
      </w:r>
      <w:r w:rsidR="00397E5D">
        <w:rPr>
          <w:rFonts w:ascii="Times New Roman" w:hAnsi="Times New Roman"/>
          <w:sz w:val="28"/>
          <w:szCs w:val="28"/>
          <w:lang w:val="uk-UA"/>
        </w:rPr>
        <w:t>ріальної громади», прийнятого</w:t>
      </w:r>
      <w:r>
        <w:rPr>
          <w:rFonts w:ascii="Times New Roman" w:hAnsi="Times New Roman"/>
          <w:sz w:val="28"/>
          <w:szCs w:val="28"/>
          <w:lang w:val="uk-UA"/>
        </w:rPr>
        <w:t xml:space="preserve"> на сорок шостій позачерговій сесії Хорольської мі</w:t>
      </w:r>
      <w:r w:rsidR="00397E5D">
        <w:rPr>
          <w:rFonts w:ascii="Times New Roman" w:hAnsi="Times New Roman"/>
          <w:sz w:val="28"/>
          <w:szCs w:val="28"/>
          <w:lang w:val="uk-UA"/>
        </w:rPr>
        <w:t>ської ради восьмого скликання №</w:t>
      </w:r>
      <w:r>
        <w:rPr>
          <w:rFonts w:ascii="Times New Roman" w:hAnsi="Times New Roman"/>
          <w:sz w:val="28"/>
          <w:szCs w:val="28"/>
          <w:lang w:val="uk-UA"/>
        </w:rPr>
        <w:t>2189 від 20.09.2023 року та враховуючи клопотання жителів Ялосовецького, Вишневого, Староаврамівського та Штомпелівського старостатів</w:t>
      </w:r>
      <w:r w:rsidR="00397E5D">
        <w:rPr>
          <w:rFonts w:ascii="Times New Roman" w:hAnsi="Times New Roman"/>
          <w:sz w:val="28"/>
          <w:szCs w:val="28"/>
          <w:lang w:val="uk-UA"/>
        </w:rPr>
        <w:t xml:space="preserve"> «</w:t>
      </w:r>
      <w:r>
        <w:rPr>
          <w:rFonts w:ascii="Times New Roman" w:hAnsi="Times New Roman"/>
          <w:sz w:val="28"/>
          <w:szCs w:val="28"/>
          <w:lang w:val="uk-UA"/>
        </w:rPr>
        <w:t>Про встановлення меморіальних дошок загибл</w:t>
      </w:r>
      <w:r w:rsidR="00397E5D">
        <w:rPr>
          <w:rFonts w:ascii="Times New Roman" w:hAnsi="Times New Roman"/>
          <w:sz w:val="28"/>
          <w:szCs w:val="28"/>
          <w:lang w:val="uk-UA"/>
        </w:rPr>
        <w:t>им захисникам України, землякам»</w:t>
      </w:r>
      <w:r>
        <w:rPr>
          <w:rFonts w:ascii="Times New Roman" w:hAnsi="Times New Roman"/>
          <w:sz w:val="28"/>
          <w:szCs w:val="28"/>
          <w:lang w:val="uk-UA"/>
        </w:rPr>
        <w:t xml:space="preserve">, міська </w:t>
      </w:r>
      <w:r w:rsidRPr="00397E5D">
        <w:rPr>
          <w:rFonts w:ascii="Times New Roman" w:hAnsi="Times New Roman"/>
          <w:sz w:val="28"/>
          <w:szCs w:val="28"/>
          <w:lang w:val="uk-UA"/>
        </w:rPr>
        <w:t>рад</w:t>
      </w:r>
      <w:r>
        <w:rPr>
          <w:rFonts w:ascii="Times New Roman" w:hAnsi="Times New Roman"/>
          <w:sz w:val="28"/>
          <w:szCs w:val="28"/>
          <w:lang w:val="uk-UA"/>
        </w:rPr>
        <w:t>а</w:t>
      </w:r>
      <w:r w:rsidRPr="00397E5D">
        <w:rPr>
          <w:rFonts w:ascii="Times New Roman" w:hAnsi="Times New Roman"/>
          <w:sz w:val="28"/>
          <w:szCs w:val="28"/>
          <w:lang w:val="uk-UA"/>
        </w:rPr>
        <w:t xml:space="preserve"> </w:t>
      </w:r>
    </w:p>
    <w:p w:rsidR="00246FF3" w:rsidRPr="00397E5D" w:rsidRDefault="00246FF3">
      <w:pPr>
        <w:pStyle w:val="ab"/>
        <w:jc w:val="both"/>
        <w:rPr>
          <w:rFonts w:ascii="Times New Roman" w:hAnsi="Times New Roman"/>
          <w:sz w:val="28"/>
          <w:szCs w:val="28"/>
          <w:lang w:val="uk-UA"/>
        </w:rPr>
      </w:pPr>
    </w:p>
    <w:p w:rsidR="00246FF3" w:rsidRDefault="00A1452F">
      <w:pPr>
        <w:pStyle w:val="ab"/>
        <w:jc w:val="both"/>
        <w:rPr>
          <w:rFonts w:ascii="Times New Roman" w:hAnsi="Times New Roman"/>
          <w:sz w:val="28"/>
          <w:szCs w:val="28"/>
        </w:rPr>
      </w:pPr>
      <w:r>
        <w:rPr>
          <w:rFonts w:ascii="Times New Roman" w:hAnsi="Times New Roman"/>
          <w:sz w:val="28"/>
          <w:szCs w:val="28"/>
        </w:rPr>
        <w:t>ВИРІШИ</w:t>
      </w:r>
      <w:r>
        <w:rPr>
          <w:rFonts w:ascii="Times New Roman" w:hAnsi="Times New Roman"/>
          <w:sz w:val="28"/>
          <w:szCs w:val="28"/>
          <w:lang w:val="uk-UA"/>
        </w:rPr>
        <w:t>ЛА</w:t>
      </w:r>
      <w:r>
        <w:rPr>
          <w:rFonts w:ascii="Times New Roman" w:hAnsi="Times New Roman"/>
          <w:sz w:val="28"/>
          <w:szCs w:val="28"/>
        </w:rPr>
        <w:t>:</w:t>
      </w:r>
    </w:p>
    <w:p w:rsidR="00246FF3" w:rsidRDefault="00246FF3">
      <w:pPr>
        <w:pStyle w:val="ab"/>
        <w:jc w:val="both"/>
        <w:rPr>
          <w:rFonts w:ascii="Times New Roman" w:hAnsi="Times New Roman"/>
          <w:sz w:val="28"/>
          <w:szCs w:val="28"/>
        </w:rPr>
      </w:pPr>
    </w:p>
    <w:p w:rsidR="00246FF3" w:rsidRDefault="00A1452F">
      <w:pPr>
        <w:pStyle w:val="ab"/>
        <w:numPr>
          <w:ilvl w:val="0"/>
          <w:numId w:val="1"/>
        </w:numPr>
        <w:ind w:firstLine="708"/>
        <w:jc w:val="both"/>
        <w:rPr>
          <w:rFonts w:ascii="Times New Roman" w:hAnsi="Times New Roman"/>
          <w:bCs/>
          <w:sz w:val="28"/>
          <w:szCs w:val="28"/>
          <w:lang w:val="uk-UA"/>
        </w:rPr>
      </w:pPr>
      <w:r>
        <w:rPr>
          <w:rFonts w:ascii="Times New Roman" w:hAnsi="Times New Roman"/>
          <w:sz w:val="28"/>
          <w:szCs w:val="28"/>
          <w:lang w:val="uk-UA"/>
        </w:rPr>
        <w:t xml:space="preserve">Надати дозвіл відділу культури,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 </w:t>
      </w:r>
      <w:r>
        <w:rPr>
          <w:rFonts w:ascii="Times New Roman" w:hAnsi="Times New Roman"/>
          <w:bCs/>
          <w:sz w:val="28"/>
          <w:szCs w:val="28"/>
          <w:lang w:val="uk-UA"/>
        </w:rPr>
        <w:t>які загинули під час захисту територіальної цілісності та незалежності України, а саме:</w:t>
      </w:r>
    </w:p>
    <w:p w:rsidR="00246FF3" w:rsidRDefault="00A1452F" w:rsidP="00782729">
      <w:pPr>
        <w:pStyle w:val="ab"/>
        <w:ind w:firstLine="708"/>
        <w:jc w:val="both"/>
        <w:rPr>
          <w:rFonts w:ascii="Times New Roman" w:hAnsi="Times New Roman"/>
          <w:bCs/>
          <w:sz w:val="28"/>
          <w:szCs w:val="28"/>
          <w:lang w:val="uk-UA"/>
        </w:rPr>
      </w:pPr>
      <w:r>
        <w:rPr>
          <w:rFonts w:ascii="Times New Roman" w:hAnsi="Times New Roman"/>
          <w:bCs/>
          <w:sz w:val="28"/>
          <w:szCs w:val="28"/>
          <w:lang w:val="uk-UA"/>
        </w:rPr>
        <w:t>Романенку Аліму Павловичу та Кірдану В’ячеславу Івановичу на подвір’ї</w:t>
      </w:r>
      <w:r w:rsidR="00397E5D">
        <w:rPr>
          <w:rFonts w:ascii="Times New Roman" w:hAnsi="Times New Roman"/>
          <w:bCs/>
          <w:sz w:val="28"/>
          <w:szCs w:val="28"/>
          <w:lang w:val="uk-UA"/>
        </w:rPr>
        <w:t xml:space="preserve"> ОЗ «</w:t>
      </w:r>
      <w:r>
        <w:rPr>
          <w:rFonts w:ascii="Times New Roman" w:hAnsi="Times New Roman"/>
          <w:bCs/>
          <w:sz w:val="28"/>
          <w:szCs w:val="28"/>
          <w:lang w:val="uk-UA"/>
        </w:rPr>
        <w:t xml:space="preserve">Ялосовецький заклад загальної </w:t>
      </w:r>
      <w:r w:rsidR="00397E5D">
        <w:rPr>
          <w:rFonts w:ascii="Times New Roman" w:hAnsi="Times New Roman"/>
          <w:bCs/>
          <w:sz w:val="28"/>
          <w:szCs w:val="28"/>
          <w:lang w:val="uk-UA"/>
        </w:rPr>
        <w:t>середньої освіти І-ІІІ ступенів»</w:t>
      </w:r>
      <w:r>
        <w:rPr>
          <w:rFonts w:ascii="Times New Roman" w:hAnsi="Times New Roman"/>
          <w:bCs/>
          <w:sz w:val="28"/>
          <w:szCs w:val="28"/>
          <w:lang w:val="uk-UA"/>
        </w:rPr>
        <w:t xml:space="preserve"> Лубенського району Полтавської області, за адресою: 37862, Полтавська область, Лубенський район, село Ялосовецьке, вул. Центральна, 127;</w:t>
      </w:r>
    </w:p>
    <w:p w:rsidR="00246FF3" w:rsidRDefault="00A1452F" w:rsidP="00782729">
      <w:pPr>
        <w:pStyle w:val="ab"/>
        <w:ind w:firstLine="708"/>
        <w:jc w:val="both"/>
        <w:rPr>
          <w:rFonts w:ascii="Times New Roman" w:hAnsi="Times New Roman"/>
          <w:bCs/>
          <w:sz w:val="28"/>
          <w:szCs w:val="28"/>
          <w:lang w:val="uk-UA"/>
        </w:rPr>
      </w:pPr>
      <w:r>
        <w:rPr>
          <w:rFonts w:ascii="Times New Roman" w:hAnsi="Times New Roman"/>
          <w:bCs/>
          <w:sz w:val="28"/>
          <w:szCs w:val="28"/>
          <w:lang w:val="uk-UA"/>
        </w:rPr>
        <w:t>Петрашу Руслану Анатолійовичу біля пам’ятного знаку загиблим воїнам Другої світової війни у селі Староаврамівка, за адресою: 37823, Полтавська область, Лубенський район, село  Староаврамівка, вул. Шевченка, 14;</w:t>
      </w:r>
    </w:p>
    <w:p w:rsidR="00782729" w:rsidRDefault="00782729" w:rsidP="00782729">
      <w:pPr>
        <w:pStyle w:val="ab"/>
        <w:ind w:firstLine="708"/>
        <w:jc w:val="both"/>
        <w:rPr>
          <w:rFonts w:ascii="Times New Roman" w:hAnsi="Times New Roman"/>
          <w:bCs/>
          <w:sz w:val="28"/>
          <w:szCs w:val="28"/>
          <w:lang w:val="uk-UA"/>
        </w:rPr>
      </w:pPr>
    </w:p>
    <w:p w:rsidR="00782729" w:rsidRDefault="00782729" w:rsidP="00782729">
      <w:pPr>
        <w:pStyle w:val="ab"/>
        <w:ind w:firstLine="708"/>
        <w:jc w:val="both"/>
        <w:rPr>
          <w:rFonts w:ascii="Times New Roman" w:hAnsi="Times New Roman"/>
          <w:bCs/>
          <w:sz w:val="28"/>
          <w:szCs w:val="28"/>
          <w:lang w:val="uk-UA"/>
        </w:rPr>
      </w:pPr>
    </w:p>
    <w:p w:rsidR="00246FF3" w:rsidRDefault="00A1452F" w:rsidP="00782729">
      <w:pPr>
        <w:pStyle w:val="ab"/>
        <w:ind w:firstLine="708"/>
        <w:jc w:val="both"/>
        <w:rPr>
          <w:rFonts w:ascii="Times New Roman" w:hAnsi="Times New Roman"/>
          <w:bCs/>
          <w:sz w:val="28"/>
          <w:szCs w:val="28"/>
          <w:lang w:val="uk-UA"/>
        </w:rPr>
      </w:pPr>
      <w:r>
        <w:rPr>
          <w:rFonts w:ascii="Times New Roman" w:hAnsi="Times New Roman"/>
          <w:bCs/>
          <w:sz w:val="28"/>
          <w:szCs w:val="28"/>
          <w:lang w:val="uk-UA"/>
        </w:rPr>
        <w:lastRenderedPageBreak/>
        <w:t>Чигрину Роману Миколайовичу поблиз</w:t>
      </w:r>
      <w:r w:rsidR="00397E5D">
        <w:rPr>
          <w:rFonts w:ascii="Times New Roman" w:hAnsi="Times New Roman"/>
          <w:bCs/>
          <w:sz w:val="28"/>
          <w:szCs w:val="28"/>
          <w:lang w:val="uk-UA"/>
        </w:rPr>
        <w:t>у адміністративної будівлі СВК «Відродження»</w:t>
      </w:r>
      <w:r>
        <w:rPr>
          <w:rFonts w:ascii="Times New Roman" w:hAnsi="Times New Roman"/>
          <w:bCs/>
          <w:sz w:val="28"/>
          <w:szCs w:val="28"/>
          <w:lang w:val="uk-UA"/>
        </w:rPr>
        <w:t>,  за адресою: 37805, Полтавська область, Лубенський район, село  Петракіївка, вул. Центральна (поблизу стели пам’яті).</w:t>
      </w:r>
    </w:p>
    <w:p w:rsidR="00246FF3" w:rsidRDefault="00A1452F" w:rsidP="00782729">
      <w:pPr>
        <w:pStyle w:val="ab"/>
        <w:ind w:firstLine="708"/>
        <w:jc w:val="both"/>
        <w:rPr>
          <w:rFonts w:ascii="Times New Roman" w:hAnsi="Times New Roman"/>
          <w:bCs/>
          <w:sz w:val="28"/>
          <w:szCs w:val="28"/>
          <w:lang w:val="uk-UA"/>
        </w:rPr>
      </w:pPr>
      <w:r>
        <w:rPr>
          <w:rFonts w:ascii="Times New Roman" w:hAnsi="Times New Roman"/>
          <w:bCs/>
          <w:sz w:val="28"/>
          <w:szCs w:val="28"/>
          <w:lang w:val="uk-UA"/>
        </w:rPr>
        <w:t>Куненку Анатолію Володимировичу на території Штомпелівської загальноосвітньої школи І-ІІІ ступенів, за адресою: 37832, Полтавська обл., Лубенський р-н, с. Штомпелівка, вул. Центральна, 38.</w:t>
      </w:r>
    </w:p>
    <w:p w:rsidR="00246FF3" w:rsidRDefault="00246FF3">
      <w:pPr>
        <w:pStyle w:val="ab"/>
        <w:jc w:val="both"/>
        <w:rPr>
          <w:rFonts w:ascii="Times New Roman" w:hAnsi="Times New Roman"/>
          <w:sz w:val="12"/>
          <w:szCs w:val="12"/>
          <w:lang w:val="uk-UA"/>
        </w:rPr>
      </w:pPr>
    </w:p>
    <w:p w:rsidR="00246FF3" w:rsidRDefault="00A1452F">
      <w:pPr>
        <w:pStyle w:val="ab"/>
        <w:ind w:firstLine="708"/>
        <w:jc w:val="both"/>
        <w:rPr>
          <w:rFonts w:ascii="Times New Roman" w:hAnsi="Times New Roman"/>
          <w:sz w:val="28"/>
          <w:szCs w:val="28"/>
          <w:lang w:val="uk-UA"/>
        </w:rPr>
      </w:pPr>
      <w:r>
        <w:rPr>
          <w:rFonts w:ascii="Times New Roman" w:hAnsi="Times New Roman"/>
          <w:sz w:val="28"/>
          <w:szCs w:val="28"/>
          <w:lang w:val="uk-UA"/>
        </w:rPr>
        <w:t>2. Визначити відповідальним балансоутримувачем меморіальних дошок відділ культури, туризму та охорони культурної спадщини Хорольської міської ради Лубенського району Полтавської області.</w:t>
      </w:r>
    </w:p>
    <w:p w:rsidR="00782729" w:rsidRPr="00782729" w:rsidRDefault="00782729">
      <w:pPr>
        <w:pStyle w:val="ab"/>
        <w:ind w:firstLine="708"/>
        <w:jc w:val="both"/>
        <w:rPr>
          <w:rFonts w:ascii="Times New Roman" w:hAnsi="Times New Roman"/>
          <w:sz w:val="12"/>
          <w:szCs w:val="12"/>
          <w:lang w:val="uk-UA"/>
        </w:rPr>
      </w:pPr>
    </w:p>
    <w:p w:rsidR="00246FF3" w:rsidRDefault="00A1452F">
      <w:pPr>
        <w:pStyle w:val="ab"/>
        <w:ind w:firstLine="708"/>
        <w:jc w:val="both"/>
        <w:rPr>
          <w:rFonts w:ascii="Times New Roman" w:hAnsi="Times New Roman"/>
          <w:sz w:val="28"/>
          <w:szCs w:val="28"/>
        </w:rPr>
      </w:pPr>
      <w:r>
        <w:rPr>
          <w:rFonts w:ascii="Times New Roman" w:hAnsi="Times New Roman"/>
          <w:sz w:val="28"/>
          <w:szCs w:val="28"/>
          <w:lang w:val="uk-UA"/>
        </w:rPr>
        <w:t>3. Виготовлення та встановлення меморіальних дошок здійснити за кошти місцевого бюджету.</w:t>
      </w:r>
    </w:p>
    <w:p w:rsidR="00246FF3" w:rsidRDefault="00246FF3">
      <w:pPr>
        <w:pStyle w:val="ab"/>
        <w:ind w:firstLine="708"/>
        <w:rPr>
          <w:rFonts w:ascii="Times New Roman" w:hAnsi="Times New Roman"/>
          <w:sz w:val="12"/>
          <w:szCs w:val="12"/>
        </w:rPr>
      </w:pPr>
    </w:p>
    <w:p w:rsidR="00246FF3" w:rsidRDefault="00A1452F">
      <w:pPr>
        <w:pStyle w:val="ab"/>
        <w:ind w:firstLine="708"/>
        <w:jc w:val="both"/>
        <w:rPr>
          <w:rFonts w:ascii="Times New Roman" w:hAnsi="Times New Roman"/>
          <w:sz w:val="28"/>
          <w:szCs w:val="28"/>
        </w:rPr>
      </w:pPr>
      <w:r>
        <w:rPr>
          <w:rFonts w:ascii="Times New Roman" w:hAnsi="Times New Roman"/>
          <w:sz w:val="28"/>
          <w:szCs w:val="28"/>
          <w:lang w:val="uk-UA"/>
        </w:rPr>
        <w:t>4. Виготовлення та встановлення меморіальних дошок здійснити за кошти місцевого бюджету.</w:t>
      </w:r>
    </w:p>
    <w:p w:rsidR="00246FF3" w:rsidRDefault="00246FF3">
      <w:pPr>
        <w:pStyle w:val="ab"/>
        <w:jc w:val="both"/>
        <w:rPr>
          <w:rFonts w:ascii="Times New Roman" w:hAnsi="Times New Roman"/>
          <w:sz w:val="12"/>
          <w:szCs w:val="12"/>
        </w:rPr>
      </w:pPr>
    </w:p>
    <w:p w:rsidR="00246FF3" w:rsidRDefault="00A1452F">
      <w:pPr>
        <w:pStyle w:val="ab"/>
        <w:ind w:firstLine="708"/>
        <w:jc w:val="both"/>
        <w:rPr>
          <w:rFonts w:ascii="Times New Roman" w:hAnsi="Times New Roman"/>
          <w:sz w:val="28"/>
          <w:szCs w:val="28"/>
        </w:rPr>
      </w:pPr>
      <w:r>
        <w:rPr>
          <w:rFonts w:ascii="Times New Roman" w:hAnsi="Times New Roman"/>
          <w:sz w:val="28"/>
          <w:szCs w:val="28"/>
          <w:lang w:val="uk-UA"/>
        </w:rPr>
        <w:t xml:space="preserve">5. Відділу культури, туризму та охорони культурної спадщини внести меморіальні дошки Романенку А.П.,  Кірдану В.І., Петрашу Р.А., Чигрину Р.М., Куненку А.В. до реєстру пам’ятних дошок та знаків, розташованих на території Хорольської міської ради. </w:t>
      </w:r>
    </w:p>
    <w:p w:rsidR="00246FF3" w:rsidRDefault="00246FF3">
      <w:pPr>
        <w:pStyle w:val="ab"/>
        <w:jc w:val="both"/>
        <w:rPr>
          <w:rFonts w:ascii="Times New Roman" w:hAnsi="Times New Roman"/>
          <w:sz w:val="12"/>
          <w:szCs w:val="12"/>
        </w:rPr>
      </w:pPr>
    </w:p>
    <w:p w:rsidR="00246FF3" w:rsidRDefault="00A1452F">
      <w:pPr>
        <w:pStyle w:val="ab"/>
        <w:ind w:firstLine="708"/>
        <w:jc w:val="both"/>
        <w:rPr>
          <w:rFonts w:ascii="Times New Roman" w:hAnsi="Times New Roman"/>
          <w:sz w:val="28"/>
          <w:szCs w:val="28"/>
        </w:rPr>
      </w:pPr>
      <w:r>
        <w:rPr>
          <w:rFonts w:ascii="Times New Roman" w:hAnsi="Times New Roman"/>
          <w:sz w:val="28"/>
          <w:szCs w:val="28"/>
          <w:lang w:val="uk-UA"/>
        </w:rPr>
        <w:t>6. Контроль за виконанням рішення покласти на постійну комісію з питань охорони здоров’я, освіти, культури, молодіжної політики та спорту.</w:t>
      </w:r>
    </w:p>
    <w:p w:rsidR="00246FF3" w:rsidRDefault="00246FF3">
      <w:pPr>
        <w:pStyle w:val="ab"/>
        <w:jc w:val="both"/>
        <w:rPr>
          <w:rFonts w:ascii="Times New Roman" w:hAnsi="Times New Roman"/>
          <w:sz w:val="28"/>
          <w:szCs w:val="28"/>
        </w:rPr>
      </w:pPr>
    </w:p>
    <w:p w:rsidR="00246FF3" w:rsidRDefault="00246FF3">
      <w:pPr>
        <w:pStyle w:val="ab"/>
        <w:jc w:val="both"/>
        <w:rPr>
          <w:rFonts w:ascii="Times New Roman" w:hAnsi="Times New Roman"/>
          <w:sz w:val="28"/>
          <w:szCs w:val="28"/>
        </w:rPr>
      </w:pPr>
    </w:p>
    <w:p w:rsidR="00246FF3" w:rsidRDefault="00246FF3">
      <w:pPr>
        <w:pStyle w:val="ab"/>
        <w:jc w:val="both"/>
        <w:rPr>
          <w:rFonts w:ascii="Times New Roman" w:hAnsi="Times New Roman"/>
          <w:sz w:val="28"/>
          <w:szCs w:val="28"/>
        </w:rPr>
      </w:pPr>
    </w:p>
    <w:p w:rsidR="00246FF3" w:rsidRDefault="00A1452F">
      <w:pPr>
        <w:pStyle w:val="ab"/>
        <w:jc w:val="both"/>
        <w:rPr>
          <w:rFonts w:ascii="Times New Roman" w:hAnsi="Times New Roman"/>
          <w:sz w:val="28"/>
          <w:szCs w:val="28"/>
          <w:lang w:val="uk-UA"/>
        </w:rPr>
      </w:pPr>
      <w:r>
        <w:rPr>
          <w:rFonts w:ascii="Times New Roman" w:hAnsi="Times New Roman"/>
          <w:sz w:val="28"/>
          <w:szCs w:val="28"/>
        </w:rPr>
        <w:t>Міський голова                                                                            Сергій ВОЛО</w:t>
      </w:r>
      <w:r>
        <w:rPr>
          <w:rFonts w:ascii="Times New Roman" w:hAnsi="Times New Roman"/>
          <w:sz w:val="28"/>
          <w:szCs w:val="28"/>
          <w:lang w:val="uk-UA"/>
        </w:rPr>
        <w:t>ШИН</w:t>
      </w:r>
    </w:p>
    <w:sectPr w:rsidR="00246FF3" w:rsidSect="00782729">
      <w:headerReference w:type="default" r:id="rId8"/>
      <w:type w:val="continuous"/>
      <w:pgSz w:w="11906" w:h="16838"/>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74F8" w:rsidRDefault="00AE74F8">
      <w:r>
        <w:separator/>
      </w:r>
    </w:p>
  </w:endnote>
  <w:endnote w:type="continuationSeparator" w:id="0">
    <w:p w:rsidR="00AE74F8" w:rsidRDefault="00AE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74F8" w:rsidRDefault="00AE74F8">
      <w:r>
        <w:separator/>
      </w:r>
    </w:p>
  </w:footnote>
  <w:footnote w:type="continuationSeparator" w:id="0">
    <w:p w:rsidR="00AE74F8" w:rsidRDefault="00AE7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6FF3" w:rsidRDefault="00782729" w:rsidP="00782729">
    <w:pPr>
      <w:pStyle w:val="a5"/>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624BE9"/>
    <w:multiLevelType w:val="singleLevel"/>
    <w:tmpl w:val="DF624BE9"/>
    <w:lvl w:ilvl="0">
      <w:start w:val="1"/>
      <w:numFmt w:val="decimal"/>
      <w:suff w:val="space"/>
      <w:lvlText w:val="%1."/>
      <w:lvlJc w:val="left"/>
    </w:lvl>
  </w:abstractNum>
  <w:num w:numId="1" w16cid:durableId="32428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13F"/>
    <w:rsid w:val="001034B6"/>
    <w:rsid w:val="0012313F"/>
    <w:rsid w:val="00186BFF"/>
    <w:rsid w:val="001B3B71"/>
    <w:rsid w:val="00244AE1"/>
    <w:rsid w:val="00246FF3"/>
    <w:rsid w:val="003420FC"/>
    <w:rsid w:val="00397E5D"/>
    <w:rsid w:val="003B21E8"/>
    <w:rsid w:val="004723BB"/>
    <w:rsid w:val="005943AE"/>
    <w:rsid w:val="005F3AA6"/>
    <w:rsid w:val="006604A8"/>
    <w:rsid w:val="00731733"/>
    <w:rsid w:val="0076516B"/>
    <w:rsid w:val="00782729"/>
    <w:rsid w:val="007903AF"/>
    <w:rsid w:val="009435F7"/>
    <w:rsid w:val="0096176C"/>
    <w:rsid w:val="00A1452F"/>
    <w:rsid w:val="00A84E80"/>
    <w:rsid w:val="00AE74F8"/>
    <w:rsid w:val="00B83031"/>
    <w:rsid w:val="00E561B0"/>
    <w:rsid w:val="00E87032"/>
    <w:rsid w:val="00ED0D42"/>
    <w:rsid w:val="00F3151F"/>
    <w:rsid w:val="11C86A09"/>
    <w:rsid w:val="1A6A4F48"/>
    <w:rsid w:val="1E963EA6"/>
    <w:rsid w:val="1FE37E5F"/>
    <w:rsid w:val="29122012"/>
    <w:rsid w:val="2A3F2223"/>
    <w:rsid w:val="32C33FFC"/>
    <w:rsid w:val="37473257"/>
    <w:rsid w:val="3C5D7A1B"/>
    <w:rsid w:val="408C2411"/>
    <w:rsid w:val="5CA44B82"/>
    <w:rsid w:val="6B324DDD"/>
    <w:rsid w:val="77EE7BE1"/>
    <w:rsid w:val="78273D5D"/>
    <w:rsid w:val="7D4F45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56F18"/>
  <w15:docId w15:val="{31C30330-974E-4B41-B99F-53040702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hadow/>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character" w:styleId="a4">
    <w:name w:val="page number"/>
    <w:basedOn w:val="a0"/>
    <w:qFormat/>
  </w:style>
  <w:style w:type="paragraph" w:styleId="a5">
    <w:name w:val="header"/>
    <w:basedOn w:val="a"/>
    <w:link w:val="a6"/>
    <w:uiPriority w:val="99"/>
    <w:qFormat/>
    <w:pPr>
      <w:tabs>
        <w:tab w:val="center" w:pos="4677"/>
        <w:tab w:val="right" w:pos="9355"/>
      </w:tabs>
    </w:pPr>
  </w:style>
  <w:style w:type="paragraph" w:styleId="a7">
    <w:name w:val="Body Text Indent"/>
    <w:basedOn w:val="a"/>
    <w:uiPriority w:val="99"/>
    <w:unhideWhenUsed/>
    <w:qFormat/>
    <w:pPr>
      <w:spacing w:after="120"/>
      <w:ind w:left="283"/>
    </w:pPr>
    <w:rPr>
      <w:rFonts w:eastAsia="Calibri"/>
    </w:rPr>
  </w:style>
  <w:style w:type="paragraph" w:styleId="a8">
    <w:name w:val="footer"/>
    <w:basedOn w:val="a"/>
    <w:link w:val="a9"/>
    <w:uiPriority w:val="99"/>
    <w:unhideWhenUsed/>
    <w:qFormat/>
    <w:pPr>
      <w:tabs>
        <w:tab w:val="center" w:pos="4677"/>
        <w:tab w:val="right" w:pos="9355"/>
      </w:tabs>
    </w:pPr>
  </w:style>
  <w:style w:type="table" w:styleId="aa">
    <w:name w:val="Table Grid"/>
    <w:basedOn w:val="a1"/>
    <w:uiPriority w:val="59"/>
    <w:qFormat/>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Pr>
      <w:rFonts w:ascii="Calibri" w:eastAsia="Calibri" w:hAnsi="Calibri" w:cs="Times New Roman"/>
      <w:sz w:val="22"/>
      <w:szCs w:val="22"/>
      <w:lang w:eastAsia="en-US"/>
    </w:rPr>
  </w:style>
  <w:style w:type="paragraph" w:styleId="ac">
    <w:name w:val="List Paragraph"/>
    <w:basedOn w:val="a"/>
    <w:uiPriority w:val="34"/>
    <w:qFormat/>
    <w:pPr>
      <w:ind w:left="720"/>
      <w:contextualSpacing/>
    </w:pPr>
  </w:style>
  <w:style w:type="character" w:customStyle="1" w:styleId="a9">
    <w:name w:val="Нижній колонтитул Знак"/>
    <w:basedOn w:val="a0"/>
    <w:link w:val="a8"/>
    <w:uiPriority w:val="99"/>
    <w:qFormat/>
    <w:rPr>
      <w:rFonts w:ascii="Times New Roman" w:eastAsia="Times New Roman" w:hAnsi="Times New Roman" w:cs="Times New Roman"/>
      <w:shadow/>
      <w:sz w:val="24"/>
      <w:szCs w:val="24"/>
      <w:lang w:val="uk-UA" w:eastAsia="uk-UA"/>
    </w:rPr>
  </w:style>
  <w:style w:type="character" w:customStyle="1" w:styleId="a6">
    <w:name w:val="Верхній колонтитул Знак"/>
    <w:basedOn w:val="a0"/>
    <w:link w:val="a5"/>
    <w:uiPriority w:val="99"/>
    <w:qFormat/>
    <w:rPr>
      <w:rFonts w:ascii="Times New Roman" w:eastAsia="Times New Roman" w:hAnsi="Times New Roman" w:cs="Times New Roman"/>
      <w:shadow/>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2005</Words>
  <Characters>1143</Characters>
  <Application>Microsoft Office Word</Application>
  <DocSecurity>0</DocSecurity>
  <Lines>9</Lines>
  <Paragraphs>6</Paragraphs>
  <ScaleCrop>false</ScaleCrop>
  <Company>SPecialiST RePack</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IRA</cp:lastModifiedBy>
  <cp:revision>35</cp:revision>
  <cp:lastPrinted>2025-03-03T10:09:00Z</cp:lastPrinted>
  <dcterms:created xsi:type="dcterms:W3CDTF">2020-01-02T07:10:00Z</dcterms:created>
  <dcterms:modified xsi:type="dcterms:W3CDTF">2025-04-01T13:59:00Z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608724109361474296CC421266F94E23_13</vt:lpwstr>
  </property>
</Properties>
</file>