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A96F5B">
        <w:rPr>
          <w:b/>
          <w:sz w:val="28"/>
          <w:szCs w:val="28"/>
          <w:lang w:val="ru-RU"/>
        </w:rPr>
        <w:t>26</w:t>
      </w:r>
      <w:r w:rsidR="00874940">
        <w:rPr>
          <w:b/>
          <w:sz w:val="28"/>
          <w:szCs w:val="28"/>
        </w:rPr>
        <w:t xml:space="preserve"> </w:t>
      </w:r>
      <w:r w:rsidR="00A96F5B">
        <w:rPr>
          <w:b/>
          <w:sz w:val="28"/>
          <w:szCs w:val="28"/>
        </w:rPr>
        <w:t>берез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A96F5B">
        <w:rPr>
          <w:iCs/>
          <w:sz w:val="28"/>
          <w:szCs w:val="28"/>
          <w:lang w:val="uk-UA"/>
        </w:rPr>
        <w:t>4</w:t>
      </w:r>
      <w:r w:rsidR="009B4859" w:rsidRPr="009B4859">
        <w:rPr>
          <w:iCs/>
          <w:color w:val="auto"/>
          <w:sz w:val="28"/>
          <w:szCs w:val="28"/>
          <w:lang w:val="uk-UA"/>
        </w:rPr>
        <w:t xml:space="preserve"> депутати</w:t>
      </w:r>
      <w:r w:rsidRPr="009B4859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9B4859">
        <w:rPr>
          <w:iCs/>
          <w:sz w:val="28"/>
          <w:szCs w:val="28"/>
          <w:lang w:val="uk-UA"/>
        </w:rPr>
        <w:t>Соболь Л.М.,</w:t>
      </w:r>
      <w:r w:rsidR="00C94FC3" w:rsidRPr="009B4859">
        <w:rPr>
          <w:iCs/>
          <w:sz w:val="28"/>
          <w:szCs w:val="28"/>
          <w:lang w:val="uk-UA"/>
        </w:rPr>
        <w:t xml:space="preserve"> </w:t>
      </w:r>
      <w:r w:rsidR="009B4859" w:rsidRPr="009B4859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A96F5B" w:rsidRPr="009B4859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="00A96F5B" w:rsidRPr="009B4859">
        <w:rPr>
          <w:iCs/>
          <w:color w:val="auto"/>
          <w:sz w:val="28"/>
          <w:szCs w:val="28"/>
          <w:lang w:val="uk-UA"/>
        </w:rPr>
        <w:t xml:space="preserve"> Р.М</w:t>
      </w:r>
      <w:r w:rsidR="00A96F5B">
        <w:rPr>
          <w:iCs/>
          <w:color w:val="auto"/>
          <w:sz w:val="28"/>
          <w:szCs w:val="28"/>
          <w:lang w:val="uk-UA"/>
        </w:rPr>
        <w:t>.,</w:t>
      </w:r>
      <w:r w:rsidR="00A96F5B" w:rsidRPr="009B4859">
        <w:rPr>
          <w:iCs/>
          <w:sz w:val="28"/>
          <w:szCs w:val="28"/>
          <w:lang w:val="uk-UA"/>
        </w:rPr>
        <w:t xml:space="preserve"> </w:t>
      </w:r>
      <w:proofErr w:type="spellStart"/>
      <w:r w:rsidR="009B4859" w:rsidRPr="009B4859">
        <w:rPr>
          <w:iCs/>
          <w:sz w:val="28"/>
          <w:szCs w:val="28"/>
          <w:lang w:val="uk-UA"/>
        </w:rPr>
        <w:t>Копайгора</w:t>
      </w:r>
      <w:proofErr w:type="spellEnd"/>
      <w:r w:rsidR="009B4859" w:rsidRPr="009B4859">
        <w:rPr>
          <w:iCs/>
          <w:sz w:val="28"/>
          <w:szCs w:val="28"/>
          <w:lang w:val="uk-UA"/>
        </w:rPr>
        <w:t xml:space="preserve"> М.М.).</w:t>
      </w:r>
    </w:p>
    <w:p w:rsidR="00FE6D1F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A96F5B">
        <w:rPr>
          <w:iCs/>
          <w:sz w:val="28"/>
          <w:szCs w:val="28"/>
          <w:lang w:val="uk-UA"/>
        </w:rPr>
        <w:t>1 депутат</w:t>
      </w:r>
      <w:r w:rsidRPr="009B4859">
        <w:rPr>
          <w:iCs/>
          <w:sz w:val="28"/>
          <w:szCs w:val="28"/>
          <w:lang w:val="uk-UA"/>
        </w:rPr>
        <w:t xml:space="preserve"> (</w:t>
      </w:r>
      <w:proofErr w:type="spellStart"/>
      <w:r w:rsidR="00A96F5B">
        <w:rPr>
          <w:iCs/>
          <w:sz w:val="28"/>
          <w:szCs w:val="28"/>
          <w:lang w:val="uk-UA"/>
        </w:rPr>
        <w:t>Григораш</w:t>
      </w:r>
      <w:proofErr w:type="spellEnd"/>
      <w:r w:rsidR="00A96F5B">
        <w:rPr>
          <w:iCs/>
          <w:sz w:val="28"/>
          <w:szCs w:val="28"/>
          <w:lang w:val="uk-UA"/>
        </w:rPr>
        <w:t xml:space="preserve"> С.І.</w:t>
      </w:r>
      <w:r w:rsidR="00873BBD" w:rsidRPr="009B4859">
        <w:rPr>
          <w:iCs/>
          <w:sz w:val="28"/>
          <w:szCs w:val="28"/>
          <w:lang w:val="uk-UA"/>
        </w:rPr>
        <w:t>).</w:t>
      </w:r>
      <w:r w:rsidR="00C12CF5" w:rsidRPr="009B4859">
        <w:rPr>
          <w:iCs/>
          <w:color w:val="auto"/>
          <w:sz w:val="28"/>
          <w:szCs w:val="28"/>
          <w:lang w:val="uk-UA"/>
        </w:rPr>
        <w:t xml:space="preserve"> </w:t>
      </w:r>
    </w:p>
    <w:p w:rsidR="00F7603D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F7603D" w:rsidRPr="009B4859" w:rsidRDefault="00F7603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>У роботі постійної комісії взяли участь секретар міської ради Бойко Ю.В., депутат обласної ради Міщенко М.І.</w:t>
      </w:r>
    </w:p>
    <w:p w:rsidR="00F66686" w:rsidRDefault="00F66686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5A6FE6" w:rsidRPr="001B025C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1. </w:t>
      </w:r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2022-2024 роки за 2024 </w:t>
      </w:r>
      <w:proofErr w:type="spellStart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1B02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A6FE6" w:rsidRDefault="005A6FE6" w:rsidP="005A6F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5A6FE6" w:rsidRPr="001B025C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2</w:t>
      </w:r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. Про </w:t>
      </w:r>
      <w:proofErr w:type="spellStart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підтримки</w:t>
      </w:r>
      <w:proofErr w:type="spellEnd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органів</w:t>
      </w:r>
      <w:proofErr w:type="spellEnd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державної</w:t>
      </w:r>
      <w:proofErr w:type="spellEnd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влади</w:t>
      </w:r>
      <w:proofErr w:type="spellEnd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району на 2025 </w:t>
      </w:r>
      <w:proofErr w:type="spellStart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5A6FE6" w:rsidRDefault="005A6FE6" w:rsidP="005A6F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3. Про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підтримки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місцевого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на 2025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5A6FE6" w:rsidRPr="009279D0" w:rsidRDefault="005A6FE6" w:rsidP="005A6F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4. Про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підтримки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військових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частин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інших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військових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формувань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Збройних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Сил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на 2025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5. Про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покращення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матеріально-технічного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особового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складу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підрозділів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Служби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безпеки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на 2025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Про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інформатизації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202-2026 роки.</w:t>
      </w:r>
    </w:p>
    <w:p w:rsidR="005A6FE6" w:rsidRPr="009279D0" w:rsidRDefault="005A6FE6" w:rsidP="005A6FE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Григораш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І.О. – начальник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інформаційної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діяльності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комунікацій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громадськістю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організаційної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роботи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7. </w:t>
      </w:r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доповнень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2025-2027 роки.</w:t>
      </w:r>
    </w:p>
    <w:p w:rsidR="005A6FE6" w:rsidRPr="009279D0" w:rsidRDefault="005A6FE6" w:rsidP="005A6F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Доповідає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</w:rPr>
      </w:pPr>
      <w:r w:rsidRPr="009279D0">
        <w:rPr>
          <w:rStyle w:val="a3"/>
          <w:b w:val="0"/>
          <w:sz w:val="28"/>
          <w:szCs w:val="28"/>
        </w:rPr>
        <w:t>8.</w:t>
      </w:r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9279D0">
        <w:rPr>
          <w:rStyle w:val="a3"/>
          <w:b w:val="0"/>
          <w:sz w:val="28"/>
          <w:szCs w:val="28"/>
        </w:rPr>
        <w:t xml:space="preserve"> до </w:t>
      </w:r>
      <w:proofErr w:type="spellStart"/>
      <w:r w:rsidRPr="009279D0">
        <w:rPr>
          <w:rStyle w:val="a3"/>
          <w:b w:val="0"/>
          <w:sz w:val="28"/>
          <w:szCs w:val="28"/>
        </w:rPr>
        <w:t>Програми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розвитку</w:t>
      </w:r>
      <w:proofErr w:type="spellEnd"/>
      <w:r w:rsidRPr="009279D0">
        <w:rPr>
          <w:rStyle w:val="a3"/>
          <w:b w:val="0"/>
          <w:sz w:val="28"/>
          <w:szCs w:val="28"/>
        </w:rPr>
        <w:t xml:space="preserve"> та </w:t>
      </w:r>
      <w:proofErr w:type="spellStart"/>
      <w:r w:rsidRPr="009279D0">
        <w:rPr>
          <w:rStyle w:val="a3"/>
          <w:b w:val="0"/>
          <w:sz w:val="28"/>
          <w:szCs w:val="28"/>
        </w:rPr>
        <w:t>підтримки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комунального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некомерційного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підприємства</w:t>
      </w:r>
      <w:proofErr w:type="spellEnd"/>
      <w:r w:rsidRPr="009279D0">
        <w:rPr>
          <w:rStyle w:val="a3"/>
          <w:b w:val="0"/>
          <w:sz w:val="28"/>
          <w:szCs w:val="28"/>
        </w:rPr>
        <w:t xml:space="preserve"> «</w:t>
      </w:r>
      <w:proofErr w:type="spellStart"/>
      <w:r w:rsidRPr="009279D0">
        <w:rPr>
          <w:rStyle w:val="a3"/>
          <w:b w:val="0"/>
          <w:sz w:val="28"/>
          <w:szCs w:val="28"/>
        </w:rPr>
        <w:t>Хорольська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міська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лікарня</w:t>
      </w:r>
      <w:proofErr w:type="spellEnd"/>
      <w:r w:rsidRPr="009279D0">
        <w:rPr>
          <w:rStyle w:val="a3"/>
          <w:b w:val="0"/>
          <w:sz w:val="28"/>
          <w:szCs w:val="28"/>
        </w:rPr>
        <w:t xml:space="preserve">» </w:t>
      </w:r>
      <w:proofErr w:type="spellStart"/>
      <w:r w:rsidRPr="009279D0">
        <w:rPr>
          <w:rStyle w:val="a3"/>
          <w:b w:val="0"/>
          <w:sz w:val="28"/>
          <w:szCs w:val="28"/>
        </w:rPr>
        <w:t>Хорольської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міської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ради </w:t>
      </w:r>
      <w:proofErr w:type="spellStart"/>
      <w:r w:rsidRPr="009279D0">
        <w:rPr>
          <w:rStyle w:val="a3"/>
          <w:b w:val="0"/>
          <w:sz w:val="28"/>
          <w:szCs w:val="28"/>
        </w:rPr>
        <w:t>Лубенського</w:t>
      </w:r>
      <w:proofErr w:type="spellEnd"/>
      <w:r w:rsidRPr="009279D0">
        <w:rPr>
          <w:rStyle w:val="a3"/>
          <w:b w:val="0"/>
          <w:sz w:val="28"/>
          <w:szCs w:val="28"/>
        </w:rPr>
        <w:t xml:space="preserve"> району </w:t>
      </w:r>
      <w:proofErr w:type="spellStart"/>
      <w:r w:rsidRPr="009279D0">
        <w:rPr>
          <w:rStyle w:val="a3"/>
          <w:b w:val="0"/>
          <w:sz w:val="28"/>
          <w:szCs w:val="28"/>
        </w:rPr>
        <w:t>Полтавської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області</w:t>
      </w:r>
      <w:proofErr w:type="spellEnd"/>
      <w:r w:rsidRPr="009279D0">
        <w:rPr>
          <w:rStyle w:val="a3"/>
          <w:b w:val="0"/>
          <w:sz w:val="28"/>
          <w:szCs w:val="28"/>
        </w:rPr>
        <w:t xml:space="preserve"> (код ЄДРПОУ 01999514) на 2025-2027 роки.</w:t>
      </w:r>
    </w:p>
    <w:p w:rsidR="005A6FE6" w:rsidRPr="009279D0" w:rsidRDefault="005A6FE6" w:rsidP="005A6F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9D0">
        <w:rPr>
          <w:rStyle w:val="a3"/>
          <w:b w:val="0"/>
          <w:sz w:val="28"/>
          <w:szCs w:val="28"/>
        </w:rPr>
        <w:t>9.</w:t>
      </w:r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9279D0">
        <w:rPr>
          <w:rStyle w:val="a3"/>
          <w:b w:val="0"/>
          <w:sz w:val="28"/>
          <w:szCs w:val="28"/>
        </w:rPr>
        <w:t xml:space="preserve"> до </w:t>
      </w:r>
      <w:proofErr w:type="spellStart"/>
      <w:proofErr w:type="gramStart"/>
      <w:r w:rsidRPr="009279D0">
        <w:rPr>
          <w:rStyle w:val="a3"/>
          <w:b w:val="0"/>
          <w:sz w:val="28"/>
          <w:szCs w:val="28"/>
        </w:rPr>
        <w:t>Комплексної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 </w:t>
      </w:r>
      <w:proofErr w:type="spellStart"/>
      <w:r w:rsidRPr="009279D0">
        <w:rPr>
          <w:rStyle w:val="a3"/>
          <w:b w:val="0"/>
          <w:sz w:val="28"/>
          <w:szCs w:val="28"/>
        </w:rPr>
        <w:t>Програми</w:t>
      </w:r>
      <w:proofErr w:type="spellEnd"/>
      <w:proofErr w:type="gram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розвитку</w:t>
      </w:r>
      <w:proofErr w:type="spellEnd"/>
      <w:r w:rsidRPr="009279D0">
        <w:rPr>
          <w:rStyle w:val="a3"/>
          <w:b w:val="0"/>
          <w:sz w:val="28"/>
          <w:szCs w:val="28"/>
        </w:rPr>
        <w:t xml:space="preserve"> та </w:t>
      </w:r>
      <w:proofErr w:type="spellStart"/>
      <w:r w:rsidRPr="009279D0">
        <w:rPr>
          <w:rStyle w:val="a3"/>
          <w:b w:val="0"/>
          <w:sz w:val="28"/>
          <w:szCs w:val="28"/>
        </w:rPr>
        <w:t>підтримки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комунального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некомерційного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підприємства</w:t>
      </w:r>
      <w:proofErr w:type="spellEnd"/>
      <w:r w:rsidRPr="009279D0">
        <w:rPr>
          <w:rStyle w:val="a3"/>
          <w:b w:val="0"/>
          <w:sz w:val="28"/>
          <w:szCs w:val="28"/>
        </w:rPr>
        <w:t xml:space="preserve"> «</w:t>
      </w:r>
      <w:proofErr w:type="spellStart"/>
      <w:r w:rsidRPr="009279D0">
        <w:rPr>
          <w:rStyle w:val="a3"/>
          <w:b w:val="0"/>
          <w:sz w:val="28"/>
          <w:szCs w:val="28"/>
        </w:rPr>
        <w:t>Хорольський</w:t>
      </w:r>
      <w:proofErr w:type="spellEnd"/>
      <w:r w:rsidRPr="009279D0">
        <w:rPr>
          <w:rStyle w:val="a3"/>
          <w:b w:val="0"/>
          <w:sz w:val="28"/>
          <w:szCs w:val="28"/>
        </w:rPr>
        <w:t xml:space="preserve"> центр </w:t>
      </w:r>
      <w:proofErr w:type="spellStart"/>
      <w:r w:rsidRPr="009279D0">
        <w:rPr>
          <w:rStyle w:val="a3"/>
          <w:b w:val="0"/>
          <w:sz w:val="28"/>
          <w:szCs w:val="28"/>
        </w:rPr>
        <w:t>первинної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медико-</w:t>
      </w:r>
      <w:proofErr w:type="spellStart"/>
      <w:r w:rsidRPr="009279D0">
        <w:rPr>
          <w:rStyle w:val="a3"/>
          <w:b w:val="0"/>
          <w:sz w:val="28"/>
          <w:szCs w:val="28"/>
        </w:rPr>
        <w:t>санітарної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допомоги</w:t>
      </w:r>
      <w:proofErr w:type="spellEnd"/>
      <w:r w:rsidRPr="009279D0">
        <w:rPr>
          <w:rStyle w:val="a3"/>
          <w:b w:val="0"/>
          <w:sz w:val="28"/>
          <w:szCs w:val="28"/>
        </w:rPr>
        <w:t xml:space="preserve">» </w:t>
      </w:r>
      <w:proofErr w:type="spellStart"/>
      <w:r w:rsidRPr="009279D0">
        <w:rPr>
          <w:rStyle w:val="a3"/>
          <w:b w:val="0"/>
          <w:sz w:val="28"/>
          <w:szCs w:val="28"/>
        </w:rPr>
        <w:t>Хорольської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міської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ради </w:t>
      </w:r>
      <w:proofErr w:type="spellStart"/>
      <w:r w:rsidRPr="009279D0">
        <w:rPr>
          <w:rStyle w:val="a3"/>
          <w:b w:val="0"/>
          <w:sz w:val="28"/>
          <w:szCs w:val="28"/>
        </w:rPr>
        <w:t>Лубенського</w:t>
      </w:r>
      <w:proofErr w:type="spellEnd"/>
      <w:r w:rsidRPr="009279D0">
        <w:rPr>
          <w:rStyle w:val="a3"/>
          <w:b w:val="0"/>
          <w:sz w:val="28"/>
          <w:szCs w:val="28"/>
        </w:rPr>
        <w:t xml:space="preserve"> району </w:t>
      </w:r>
      <w:proofErr w:type="spellStart"/>
      <w:r w:rsidRPr="009279D0">
        <w:rPr>
          <w:rStyle w:val="a3"/>
          <w:b w:val="0"/>
          <w:sz w:val="28"/>
          <w:szCs w:val="28"/>
        </w:rPr>
        <w:t>Полтавської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області</w:t>
      </w:r>
      <w:proofErr w:type="spellEnd"/>
      <w:r w:rsidRPr="009279D0">
        <w:rPr>
          <w:rStyle w:val="a3"/>
          <w:b w:val="0"/>
          <w:sz w:val="28"/>
          <w:szCs w:val="28"/>
        </w:rPr>
        <w:t xml:space="preserve"> (код ЄДРПОУ 38459325) на 2025-2027 роки.</w:t>
      </w:r>
    </w:p>
    <w:p w:rsidR="005A6FE6" w:rsidRPr="009279D0" w:rsidRDefault="005A6FE6" w:rsidP="005A6F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</w:rPr>
      </w:pPr>
      <w:r w:rsidRPr="009279D0"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9279D0">
        <w:rPr>
          <w:rStyle w:val="a3"/>
          <w:b w:val="0"/>
          <w:sz w:val="28"/>
          <w:szCs w:val="28"/>
        </w:rPr>
        <w:t xml:space="preserve"> до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окремих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категорій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медичними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виробами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на 2023-2025 роки.</w:t>
      </w:r>
      <w:r w:rsidRPr="009279D0">
        <w:rPr>
          <w:rStyle w:val="a3"/>
          <w:b w:val="0"/>
          <w:sz w:val="28"/>
          <w:szCs w:val="28"/>
        </w:rPr>
        <w:t xml:space="preserve"> </w:t>
      </w:r>
    </w:p>
    <w:p w:rsidR="005A6FE6" w:rsidRPr="009279D0" w:rsidRDefault="005A6FE6" w:rsidP="005A6F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</w:t>
      </w:r>
      <w:r w:rsidRPr="009279D0">
        <w:rPr>
          <w:color w:val="000000" w:themeColor="text1"/>
          <w:sz w:val="28"/>
          <w:szCs w:val="28"/>
        </w:rPr>
        <w:t xml:space="preserve"> </w:t>
      </w:r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підтримки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пожежної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безпеки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цивільного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інфраструктури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безпеки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території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підтримки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ліквідації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наслідків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надзвичайних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ситуацій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техногенного характеру державного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рівня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пов'язаних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агресією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російської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федерації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(код ЄДРПОУ 37969918) на 2021-2025 роки.</w:t>
      </w:r>
    </w:p>
    <w:p w:rsidR="005A6FE6" w:rsidRPr="009279D0" w:rsidRDefault="005A6FE6" w:rsidP="005A6F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Черненко Л.А. –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головний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спеціаліст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містобудування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архітектури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цивільного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12. Про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Турбота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2025-2027 роки.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Style w:val="a3"/>
          <w:b w:val="0"/>
          <w:sz w:val="28"/>
          <w:szCs w:val="28"/>
        </w:rPr>
      </w:pPr>
      <w:r w:rsidRPr="009279D0">
        <w:rPr>
          <w:rStyle w:val="a3"/>
          <w:b w:val="0"/>
          <w:sz w:val="28"/>
          <w:szCs w:val="28"/>
        </w:rPr>
        <w:t>13.</w:t>
      </w:r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9279D0">
        <w:rPr>
          <w:rStyle w:val="a3"/>
          <w:b w:val="0"/>
          <w:sz w:val="28"/>
          <w:szCs w:val="28"/>
        </w:rPr>
        <w:t xml:space="preserve"> до </w:t>
      </w:r>
      <w:proofErr w:type="spellStart"/>
      <w:r w:rsidRPr="009279D0">
        <w:rPr>
          <w:rStyle w:val="a3"/>
          <w:b w:val="0"/>
          <w:sz w:val="28"/>
          <w:szCs w:val="28"/>
        </w:rPr>
        <w:t>Комплексної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Програми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розвитку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культури</w:t>
      </w:r>
      <w:proofErr w:type="spellEnd"/>
      <w:r w:rsidRPr="009279D0">
        <w:rPr>
          <w:rStyle w:val="a3"/>
          <w:b w:val="0"/>
          <w:sz w:val="28"/>
          <w:szCs w:val="28"/>
        </w:rPr>
        <w:t xml:space="preserve">, туризму та </w:t>
      </w:r>
      <w:proofErr w:type="spellStart"/>
      <w:r w:rsidRPr="009279D0">
        <w:rPr>
          <w:rStyle w:val="a3"/>
          <w:b w:val="0"/>
          <w:sz w:val="28"/>
          <w:szCs w:val="28"/>
        </w:rPr>
        <w:t>охорони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культурної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спадщини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Хорольської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міської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ради </w:t>
      </w:r>
      <w:proofErr w:type="spellStart"/>
      <w:r w:rsidRPr="009279D0">
        <w:rPr>
          <w:rStyle w:val="a3"/>
          <w:b w:val="0"/>
          <w:sz w:val="28"/>
          <w:szCs w:val="28"/>
        </w:rPr>
        <w:t>Лубенського</w:t>
      </w:r>
      <w:proofErr w:type="spellEnd"/>
      <w:r w:rsidRPr="009279D0">
        <w:rPr>
          <w:rStyle w:val="a3"/>
          <w:b w:val="0"/>
          <w:sz w:val="28"/>
          <w:szCs w:val="28"/>
        </w:rPr>
        <w:t xml:space="preserve"> району </w:t>
      </w:r>
      <w:proofErr w:type="spellStart"/>
      <w:r w:rsidRPr="009279D0">
        <w:rPr>
          <w:rStyle w:val="a3"/>
          <w:b w:val="0"/>
          <w:sz w:val="28"/>
          <w:szCs w:val="28"/>
        </w:rPr>
        <w:t>Полтавської</w:t>
      </w:r>
      <w:proofErr w:type="spellEnd"/>
      <w:r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Pr="009279D0">
        <w:rPr>
          <w:rStyle w:val="a3"/>
          <w:b w:val="0"/>
          <w:sz w:val="28"/>
          <w:szCs w:val="28"/>
        </w:rPr>
        <w:t>області</w:t>
      </w:r>
      <w:proofErr w:type="spellEnd"/>
      <w:r w:rsidRPr="009279D0">
        <w:rPr>
          <w:rStyle w:val="a3"/>
          <w:b w:val="0"/>
          <w:sz w:val="28"/>
          <w:szCs w:val="28"/>
        </w:rPr>
        <w:t xml:space="preserve"> на 2025 – 2027 роки.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Левіна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 – начальник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14. Про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показників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територіальної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громади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на 2025 </w:t>
      </w:r>
      <w:proofErr w:type="spellStart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5A6FE6" w:rsidRPr="009279D0" w:rsidRDefault="005A6FE6" w:rsidP="005A6F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5A6FE6" w:rsidRPr="009279D0" w:rsidRDefault="005A6FE6" w:rsidP="005A6FE6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15. </w:t>
      </w:r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2025-2027 роки.</w:t>
      </w:r>
    </w:p>
    <w:p w:rsidR="009B4859" w:rsidRPr="00F7603D" w:rsidRDefault="005A6FE6" w:rsidP="00F7603D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Гавриленко Н.В. – начальник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Служби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у справах</w:t>
      </w:r>
      <w:proofErr w:type="gram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дітей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 </w:t>
      </w:r>
    </w:p>
    <w:p w:rsidR="009B4859" w:rsidRPr="006521B6" w:rsidRDefault="0007725C" w:rsidP="006521B6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614242" w:rsidRPr="00364DD5" w:rsidRDefault="00614242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A6FE6" w:rsidRPr="005A6FE6" w:rsidRDefault="0007725C" w:rsidP="00746C4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1.</w:t>
      </w:r>
      <w:r w:rsidR="00C12CF5" w:rsidRPr="00D94D5A">
        <w:rPr>
          <w:b/>
          <w:color w:val="000000"/>
          <w:sz w:val="28"/>
          <w:szCs w:val="28"/>
        </w:rPr>
        <w:t xml:space="preserve"> </w:t>
      </w:r>
      <w:r w:rsidRPr="00D94D5A">
        <w:rPr>
          <w:b/>
          <w:color w:val="000000"/>
          <w:sz w:val="28"/>
          <w:szCs w:val="28"/>
        </w:rPr>
        <w:t>СЛУХАЛИ:</w:t>
      </w:r>
      <w:r w:rsidR="00ED2AFA" w:rsidRPr="00D94D5A">
        <w:rPr>
          <w:b/>
          <w:sz w:val="28"/>
          <w:szCs w:val="28"/>
        </w:rPr>
        <w:t xml:space="preserve"> </w:t>
      </w:r>
      <w:r w:rsidR="005A6FE6" w:rsidRPr="001B025C">
        <w:rPr>
          <w:color w:val="000000" w:themeColor="text1"/>
          <w:sz w:val="28"/>
          <w:szCs w:val="28"/>
        </w:rPr>
        <w:t xml:space="preserve">Про виконання Програми соціального і економічного розвитку </w:t>
      </w:r>
      <w:proofErr w:type="spellStart"/>
      <w:r w:rsidR="005A6FE6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5A6FE6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 за 2024 рік.</w:t>
      </w:r>
    </w:p>
    <w:p w:rsidR="006521B6" w:rsidRPr="00874C80" w:rsidRDefault="005A6FE6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4C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874C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874C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874C80" w:rsidRDefault="00874C80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Депутат обласної ради Міщенко М.І. зауважив про доцільність об’єднання трьох комунальних підприємств в одне, що дало б змогу </w:t>
      </w:r>
      <w:r w:rsidR="00EF7E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більш раціонально витрачати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бюджетні кошти на їх утримання.</w:t>
      </w:r>
    </w:p>
    <w:p w:rsidR="00874C80" w:rsidRPr="00874C80" w:rsidRDefault="00874C80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Соболь Л.М. – голова постійної комісії, наголосив на необхідності вивчення питання, порушеного депутатом обласної ради Міщенком</w:t>
      </w:r>
      <w:r w:rsidR="00E142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М.І.</w:t>
      </w:r>
    </w:p>
    <w:p w:rsidR="0025109E" w:rsidRPr="002C3006" w:rsidRDefault="0025109E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D94D5A" w:rsidRDefault="0025109E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1647" w:rsidRPr="005D1647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D1647"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відділу економічного розвитку та інвестицій виконавчого комітету </w:t>
      </w:r>
      <w:proofErr w:type="spellStart"/>
      <w:r w:rsidR="005D1647" w:rsidRPr="005D164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D1647"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 xml:space="preserve"> Захарової Т.В.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5109E" w:rsidRPr="00D94D5A" w:rsidRDefault="009B4859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F5B">
        <w:rPr>
          <w:rFonts w:ascii="Times New Roman" w:hAnsi="Times New Roman" w:cs="Times New Roman"/>
          <w:sz w:val="28"/>
          <w:szCs w:val="28"/>
          <w:lang w:val="uk-UA"/>
        </w:rPr>
        <w:t>Рекомендувати 67</w:t>
      </w:r>
      <w:r w:rsidR="00251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5109E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5A6FE6" w:rsidRPr="005A6F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виконання Програми соціального і економічного розвитку </w:t>
      </w:r>
      <w:proofErr w:type="spellStart"/>
      <w:r w:rsidR="005A6FE6" w:rsidRPr="005A6F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="005A6FE6" w:rsidRPr="005A6F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Лубенського району Полтавської області на 2022-2024 роки за 2024 рік</w:t>
      </w:r>
      <w:r w:rsidR="0025109E"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25109E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5109E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Default="0025109E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9B48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Pr="002C3006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4778" w:rsidRPr="001B025C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FA4778">
        <w:rPr>
          <w:rFonts w:ascii="Times New Roman" w:hAnsi="Times New Roman" w:cs="Times New Roman"/>
          <w:b/>
          <w:color w:val="000000"/>
          <w:sz w:val="28"/>
          <w:szCs w:val="28"/>
        </w:rPr>
        <w:t>2. СЛУХАЛИ:</w:t>
      </w:r>
      <w:r w:rsidRPr="00D94D5A">
        <w:rPr>
          <w:b/>
          <w:sz w:val="28"/>
          <w:szCs w:val="28"/>
        </w:rPr>
        <w:t xml:space="preserve"> </w:t>
      </w:r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підтримки</w:t>
      </w:r>
      <w:proofErr w:type="spellEnd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органів</w:t>
      </w:r>
      <w:proofErr w:type="spellEnd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державної</w:t>
      </w:r>
      <w:proofErr w:type="spellEnd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влади</w:t>
      </w:r>
      <w:proofErr w:type="spellEnd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району на 2025 </w:t>
      </w:r>
      <w:proofErr w:type="spellStart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="00FA4778" w:rsidRPr="001B025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F7603D" w:rsidRPr="00F7603D" w:rsidRDefault="00FA4778" w:rsidP="00746C4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A96F5B" w:rsidRPr="00F7603D" w:rsidRDefault="00A96F5B" w:rsidP="00746C4F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A96F5B" w:rsidRPr="0031228A" w:rsidRDefault="00A96F5B" w:rsidP="00746C4F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521B6" w:rsidRDefault="00A96F5B" w:rsidP="00746C4F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  <w:r w:rsidR="006521B6" w:rsidRPr="00652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21B6" w:rsidRPr="00F7603D" w:rsidRDefault="006521B6" w:rsidP="00746C4F">
      <w:pPr>
        <w:pStyle w:val="ae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7603D">
        <w:rPr>
          <w:rFonts w:ascii="Times New Roman" w:hAnsi="Times New Roman" w:cs="Times New Roman"/>
          <w:sz w:val="28"/>
          <w:szCs w:val="28"/>
          <w:lang w:val="uk-UA"/>
        </w:rPr>
        <w:t>«За» -3</w:t>
      </w:r>
    </w:p>
    <w:p w:rsidR="006521B6" w:rsidRPr="00F7603D" w:rsidRDefault="006521B6" w:rsidP="00746C4F">
      <w:pPr>
        <w:pStyle w:val="ae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7603D">
        <w:rPr>
          <w:rFonts w:ascii="Times New Roman" w:hAnsi="Times New Roman" w:cs="Times New Roman"/>
          <w:sz w:val="28"/>
          <w:szCs w:val="28"/>
          <w:lang w:val="uk-UA"/>
        </w:rPr>
        <w:t>«Проти» - немає</w:t>
      </w:r>
    </w:p>
    <w:p w:rsidR="006521B6" w:rsidRPr="00F7603D" w:rsidRDefault="006521B6" w:rsidP="00746C4F">
      <w:pPr>
        <w:pStyle w:val="ae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7603D">
        <w:rPr>
          <w:rFonts w:ascii="Times New Roman" w:hAnsi="Times New Roman" w:cs="Times New Roman"/>
          <w:sz w:val="28"/>
          <w:szCs w:val="28"/>
          <w:lang w:val="uk-UA"/>
        </w:rPr>
        <w:t>«Утримався» -1</w:t>
      </w:r>
    </w:p>
    <w:p w:rsidR="00A96F5B" w:rsidRPr="00F7603D" w:rsidRDefault="006521B6" w:rsidP="00746C4F">
      <w:pPr>
        <w:pStyle w:val="ae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7603D">
        <w:rPr>
          <w:rFonts w:ascii="Times New Roman" w:hAnsi="Times New Roman" w:cs="Times New Roman"/>
          <w:sz w:val="28"/>
          <w:szCs w:val="28"/>
          <w:lang w:val="uk-UA"/>
        </w:rPr>
        <w:t>«Не голосував» - немає</w:t>
      </w:r>
    </w:p>
    <w:p w:rsidR="00A96F5B" w:rsidRPr="00F7603D" w:rsidRDefault="00A96F5B" w:rsidP="00746C4F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A96F5B" w:rsidRDefault="00A96F5B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FA4778" w:rsidRPr="009279D0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FA4778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Pr="00D94D5A">
        <w:rPr>
          <w:b/>
          <w:sz w:val="28"/>
          <w:szCs w:val="28"/>
        </w:rPr>
        <w:t xml:space="preserve"> </w:t>
      </w:r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підтримки</w:t>
      </w:r>
      <w:proofErr w:type="spellEnd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місцевого</w:t>
      </w:r>
      <w:proofErr w:type="spellEnd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на 2025 </w:t>
      </w:r>
      <w:proofErr w:type="spellStart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="00FA4778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A96F5B" w:rsidRDefault="00FA4778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Доповідає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EF7EB1" w:rsidRPr="00EF7EB1" w:rsidRDefault="00614242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Міщенко М.І. – депутат обласн</w:t>
      </w:r>
      <w:r w:rsidR="00EF7E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ої ради, </w:t>
      </w:r>
      <w:r w:rsidR="00746C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висловив думку щодо недоцільності виділення коштів на фінансову підтримку Лубенської міської ради.</w:t>
      </w:r>
    </w:p>
    <w:p w:rsidR="00A813C3" w:rsidRPr="00EF7EB1" w:rsidRDefault="00A813C3" w:rsidP="00746C4F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A813C3" w:rsidRPr="0031228A" w:rsidRDefault="00A813C3" w:rsidP="00746C4F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813C3" w:rsidRDefault="00A813C3" w:rsidP="00746C4F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521B6" w:rsidRDefault="00EF7EB1" w:rsidP="00746C4F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1B6">
        <w:rPr>
          <w:rFonts w:ascii="Times New Roman" w:hAnsi="Times New Roman" w:cs="Times New Roman"/>
          <w:sz w:val="28"/>
          <w:szCs w:val="28"/>
          <w:lang w:val="uk-UA"/>
        </w:rPr>
        <w:t>«За» -3</w:t>
      </w:r>
    </w:p>
    <w:p w:rsidR="006521B6" w:rsidRDefault="006521B6" w:rsidP="00746C4F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- 1</w:t>
      </w:r>
    </w:p>
    <w:p w:rsidR="006521B6" w:rsidRDefault="006521B6" w:rsidP="00746C4F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</w:t>
      </w:r>
      <w:r w:rsidRPr="00652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немає</w:t>
      </w:r>
    </w:p>
    <w:p w:rsidR="006521B6" w:rsidRPr="006521B6" w:rsidRDefault="006521B6" w:rsidP="00746C4F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голосував» - немає</w:t>
      </w:r>
    </w:p>
    <w:p w:rsidR="00A813C3" w:rsidRDefault="00A813C3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A96F5B" w:rsidRPr="00A813C3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13C3" w:rsidRPr="009279D0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</w:rPr>
        <w:t>4. СЛУХАЛИ:</w:t>
      </w:r>
      <w:r w:rsidRPr="00D94D5A">
        <w:rPr>
          <w:b/>
          <w:sz w:val="28"/>
          <w:szCs w:val="28"/>
        </w:rPr>
        <w:t xml:space="preserve"> </w:t>
      </w:r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підтримки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військових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частин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інших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військових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формувань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Збройних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Сил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на 2025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A96F5B" w:rsidRDefault="00A813C3" w:rsidP="00746C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746C4F" w:rsidRPr="00A813C3" w:rsidRDefault="00746C4F" w:rsidP="00746C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Міщенко М.І. – депутат міської ради, сказав, що він особисто з представниками ПрАТ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механічний завод» днями відвідали одну із військових частин на Харківському напрямку та надали допомогу на суму 200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Він же закликав </w:t>
      </w:r>
      <w:r w:rsidR="000561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усіх присутніх д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першоче</w:t>
      </w:r>
      <w:r w:rsidR="000561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ргої</w:t>
      </w:r>
      <w:proofErr w:type="spellEnd"/>
      <w:r w:rsidR="000561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підтримки ЗСУ, адже військові захищають наш із вами тил.</w:t>
      </w:r>
    </w:p>
    <w:p w:rsidR="00A96F5B" w:rsidRPr="001538E1" w:rsidRDefault="00A96F5B" w:rsidP="00746C4F">
      <w:pPr>
        <w:pStyle w:val="ab"/>
        <w:ind w:left="0" w:firstLine="708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A96F5B" w:rsidRPr="0031228A" w:rsidRDefault="00A96F5B" w:rsidP="00746C4F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96F5B" w:rsidRPr="0031228A" w:rsidRDefault="00A96F5B" w:rsidP="00746C4F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96F5B" w:rsidRDefault="00A96F5B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Default="00A96F5B" w:rsidP="00746C4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A813C3" w:rsidRPr="009279D0" w:rsidRDefault="00A96F5B" w:rsidP="00746C4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</w:rPr>
        <w:t>5. СЛУХАЛИ:</w:t>
      </w:r>
      <w:r w:rsidRPr="00D94D5A">
        <w:rPr>
          <w:b/>
          <w:sz w:val="28"/>
          <w:szCs w:val="28"/>
        </w:rPr>
        <w:t xml:space="preserve"> </w:t>
      </w:r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покращення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матеріально-технічного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забезпечення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особового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складу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підрозділів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Служби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безпеки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на 2025 </w:t>
      </w:r>
      <w:proofErr w:type="spellStart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="00A813C3" w:rsidRPr="009279D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A96F5B" w:rsidRPr="00A813C3" w:rsidRDefault="00A813C3" w:rsidP="00746C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A96F5B" w:rsidRPr="001538E1" w:rsidRDefault="00A96F5B" w:rsidP="00746C4F">
      <w:pPr>
        <w:pStyle w:val="ab"/>
        <w:ind w:left="0" w:firstLine="708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A96F5B" w:rsidRPr="0031228A" w:rsidRDefault="00A96F5B" w:rsidP="00746C4F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96F5B" w:rsidRPr="0031228A" w:rsidRDefault="00A96F5B" w:rsidP="00746C4F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96F5B" w:rsidRDefault="00A96F5B" w:rsidP="00746C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Default="00A96F5B" w:rsidP="00746C4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A813C3" w:rsidRPr="009279D0" w:rsidRDefault="00A96F5B" w:rsidP="00746C4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6. СЛУХАЛИ:</w:t>
      </w:r>
      <w:r w:rsidRPr="00D94D5A">
        <w:rPr>
          <w:b/>
          <w:sz w:val="28"/>
          <w:szCs w:val="28"/>
        </w:rPr>
        <w:t xml:space="preserve"> </w:t>
      </w:r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інформатизації</w:t>
      </w:r>
      <w:proofErr w:type="spellEnd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A813C3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202-2026 роки.</w:t>
      </w:r>
    </w:p>
    <w:p w:rsidR="00A96F5B" w:rsidRDefault="00A813C3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9279D0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9279D0">
        <w:rPr>
          <w:rFonts w:eastAsia="Times New Roman"/>
          <w:color w:val="000000" w:themeColor="text1"/>
          <w:sz w:val="28"/>
          <w:szCs w:val="28"/>
          <w:lang w:eastAsia="ru-RU"/>
        </w:rPr>
        <w:t>Григораш</w:t>
      </w:r>
      <w:proofErr w:type="spellEnd"/>
      <w:r w:rsidRPr="009279D0">
        <w:rPr>
          <w:rFonts w:eastAsia="Times New Roman"/>
          <w:color w:val="000000" w:themeColor="text1"/>
          <w:sz w:val="28"/>
          <w:szCs w:val="28"/>
          <w:lang w:eastAsia="ru-RU"/>
        </w:rPr>
        <w:t xml:space="preserve"> І.О. – начальник відділу інформаційної діяльності комунікацій з громадськістю та організаційної роботи </w:t>
      </w:r>
      <w:r w:rsidRPr="009279D0">
        <w:rPr>
          <w:color w:val="000000" w:themeColor="text1"/>
          <w:sz w:val="28"/>
          <w:szCs w:val="28"/>
        </w:rPr>
        <w:t xml:space="preserve">виконавчого комітету </w:t>
      </w:r>
      <w:proofErr w:type="spellStart"/>
      <w:r w:rsidRPr="009279D0">
        <w:rPr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color w:val="000000" w:themeColor="text1"/>
          <w:sz w:val="28"/>
          <w:szCs w:val="28"/>
        </w:rPr>
        <w:t xml:space="preserve"> міської ради</w:t>
      </w:r>
      <w:r w:rsidRPr="009279D0">
        <w:rPr>
          <w:rFonts w:eastAsia="Times New Roman"/>
          <w:color w:val="000000" w:themeColor="text1"/>
          <w:sz w:val="28"/>
          <w:szCs w:val="28"/>
          <w:lang w:eastAsia="ru-RU"/>
        </w:rPr>
        <w:t>.</w:t>
      </w:r>
    </w:p>
    <w:p w:rsidR="00AB71EC" w:rsidRDefault="00AB71EC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Під ч</w:t>
      </w:r>
      <w:r w:rsidR="00F42805">
        <w:rPr>
          <w:rFonts w:eastAsia="Times New Roman"/>
          <w:color w:val="000000" w:themeColor="text1"/>
          <w:sz w:val="28"/>
          <w:szCs w:val="28"/>
          <w:lang w:eastAsia="ru-RU"/>
        </w:rPr>
        <w:t xml:space="preserve">ас обговорення питання депутат обласної ради Міщенко М.І. та депутат міської ради </w:t>
      </w:r>
      <w:proofErr w:type="spellStart"/>
      <w:r w:rsidR="00F42805">
        <w:rPr>
          <w:rFonts w:eastAsia="Times New Roman"/>
          <w:color w:val="000000" w:themeColor="text1"/>
          <w:sz w:val="28"/>
          <w:szCs w:val="28"/>
          <w:lang w:eastAsia="ru-RU"/>
        </w:rPr>
        <w:t>Гловацький</w:t>
      </w:r>
      <w:proofErr w:type="spellEnd"/>
      <w:r w:rsidR="00F42805">
        <w:rPr>
          <w:rFonts w:eastAsia="Times New Roman"/>
          <w:color w:val="000000" w:themeColor="text1"/>
          <w:sz w:val="28"/>
          <w:szCs w:val="28"/>
          <w:lang w:eastAsia="ru-RU"/>
        </w:rPr>
        <w:t xml:space="preserve"> Р.М.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внесли пропозицію зменшити суму фінансування заходів програми на суму 195 </w:t>
      </w:r>
      <w:proofErr w:type="spellStart"/>
      <w:r>
        <w:rPr>
          <w:rFonts w:eastAsia="Times New Roman"/>
          <w:color w:val="000000" w:themeColor="text1"/>
          <w:sz w:val="28"/>
          <w:szCs w:val="28"/>
          <w:lang w:eastAsia="ru-RU"/>
        </w:rPr>
        <w:t>тис.грн</w:t>
      </w:r>
      <w:proofErr w:type="spell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., в частині придбання та встановлення обладнання </w:t>
      </w:r>
      <w:r w:rsidR="004E46F4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для проведення онлайн трансляцій та відео запису, залишивши лише суму в розмірі 300 </w:t>
      </w:r>
      <w:proofErr w:type="spellStart"/>
      <w:r w:rsidR="004E46F4">
        <w:rPr>
          <w:rFonts w:eastAsia="Times New Roman"/>
          <w:color w:val="000000" w:themeColor="text1"/>
          <w:sz w:val="28"/>
          <w:szCs w:val="28"/>
          <w:lang w:eastAsia="ru-RU"/>
        </w:rPr>
        <w:t>тис.грн</w:t>
      </w:r>
      <w:proofErr w:type="spellEnd"/>
      <w:r w:rsidR="004E46F4">
        <w:rPr>
          <w:rFonts w:eastAsia="Times New Roman"/>
          <w:color w:val="000000" w:themeColor="text1"/>
          <w:sz w:val="28"/>
          <w:szCs w:val="28"/>
          <w:lang w:eastAsia="ru-RU"/>
        </w:rPr>
        <w:t>. на придбання планшетів для системи «Голос».</w:t>
      </w:r>
    </w:p>
    <w:p w:rsidR="004E46F4" w:rsidRDefault="004E46F4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Бойко Ю.В. – секретар міської ради,</w:t>
      </w:r>
      <w:r w:rsidR="00316895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F25364">
        <w:rPr>
          <w:rFonts w:eastAsia="Times New Roman"/>
          <w:color w:val="000000" w:themeColor="text1"/>
          <w:sz w:val="28"/>
          <w:szCs w:val="28"/>
          <w:lang w:eastAsia="ru-RU"/>
        </w:rPr>
        <w:t>зауважила, що вона особисто була проти виділення коштів на відновлення функціонування системи «Голос», вважаючи, що це питання не є актуальним під час воєнного стану, проте вона підтримає позицію більшості депутатів. Вона ж сказала, що профільною постійною комісією було рекомендовано виділення 500 тис. грн. на заходи Програми, а також необхідністю введення до структури виконавчого комітету двох посад спеціалістів з комп’ютерної інженерії для обслуговування програмного забезпечення.</w:t>
      </w:r>
    </w:p>
    <w:p w:rsidR="00F25364" w:rsidRPr="00D94D5A" w:rsidRDefault="00F25364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>Соболь Л.М. – голова постійної комісії, наголосив, що потрібно підтримати суму фінансування даної програми в розмірі 300 тис. грн., як було попередньо домовлено на засіданні робочої наради при міському голові.</w:t>
      </w:r>
    </w:p>
    <w:p w:rsidR="00F42805" w:rsidRPr="00F42805" w:rsidRDefault="00F42805" w:rsidP="00AB71EC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proofErr w:type="spellStart"/>
      <w:r w:rsidRPr="00F42805">
        <w:rPr>
          <w:rFonts w:ascii="Times New Roman" w:hAnsi="Times New Roman" w:cs="Times New Roman"/>
          <w:bCs/>
          <w:color w:val="000000"/>
          <w:sz w:val="28"/>
          <w:szCs w:val="28"/>
        </w:rPr>
        <w:t>Голосували</w:t>
      </w:r>
      <w:proofErr w:type="spellEnd"/>
      <w:r w:rsidRPr="00F4280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за </w:t>
      </w:r>
      <w:proofErr w:type="gramStart"/>
      <w:r w:rsidRPr="00F4280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основу</w:t>
      </w:r>
      <w:r w:rsidRPr="00F428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4280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-</w:t>
      </w:r>
      <w:proofErr w:type="gramEnd"/>
      <w:r w:rsidRPr="00F4280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одноголосно.</w:t>
      </w:r>
    </w:p>
    <w:p w:rsidR="00F42805" w:rsidRPr="00F42805" w:rsidRDefault="00F42805" w:rsidP="00AB71EC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4280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Голосували за пропозицію виключити з </w:t>
      </w:r>
      <w:proofErr w:type="spellStart"/>
      <w:r w:rsidRPr="00F4280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проєкту</w:t>
      </w:r>
      <w:proofErr w:type="spellEnd"/>
      <w:r w:rsidRPr="00F4280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рішення  щодо виділення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фінансування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заходів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суму 195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тис.грн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., в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частині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придбання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встановлення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обладнання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проведення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онлайн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трансляцій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відео</w:t>
      </w:r>
      <w:proofErr w:type="spellEnd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42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запису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одноголосно.</w:t>
      </w:r>
    </w:p>
    <w:p w:rsidR="00A96F5B" w:rsidRPr="00EF7EB1" w:rsidRDefault="00A96F5B" w:rsidP="00AB71EC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="00F4280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 цілому</w:t>
      </w:r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A96F5B" w:rsidRPr="0031228A" w:rsidRDefault="00A96F5B" w:rsidP="00746C4F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96F5B" w:rsidRPr="0031228A" w:rsidRDefault="00A96F5B" w:rsidP="00746C4F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 w:rsidR="00F42805">
        <w:rPr>
          <w:rStyle w:val="a3"/>
          <w:sz w:val="28"/>
          <w:szCs w:val="28"/>
          <w:lang w:val="uk-UA"/>
        </w:rPr>
        <w:t xml:space="preserve"> </w:t>
      </w:r>
      <w:r w:rsidR="00F42805" w:rsidRPr="00F42805">
        <w:rPr>
          <w:rStyle w:val="a3"/>
          <w:b w:val="0"/>
          <w:sz w:val="28"/>
          <w:szCs w:val="28"/>
          <w:lang w:val="uk-UA"/>
        </w:rPr>
        <w:t>з</w:t>
      </w:r>
      <w:proofErr w:type="gramEnd"/>
      <w:r w:rsidR="00F42805" w:rsidRPr="00F42805"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 w:rsidR="00F42805" w:rsidRPr="00F42805">
        <w:rPr>
          <w:rStyle w:val="a3"/>
          <w:b w:val="0"/>
          <w:sz w:val="28"/>
          <w:szCs w:val="28"/>
          <w:lang w:val="uk-UA"/>
        </w:rPr>
        <w:t>ухахуванням</w:t>
      </w:r>
      <w:proofErr w:type="spellEnd"/>
      <w:r w:rsidR="00F42805" w:rsidRPr="00F42805">
        <w:rPr>
          <w:rStyle w:val="a3"/>
          <w:b w:val="0"/>
          <w:sz w:val="28"/>
          <w:szCs w:val="28"/>
          <w:lang w:val="uk-UA"/>
        </w:rPr>
        <w:t xml:space="preserve"> пропозицій</w:t>
      </w:r>
      <w:r w:rsidR="00F42805"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96F5B" w:rsidRDefault="00A96F5B" w:rsidP="00746C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746C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813C3" w:rsidRPr="009279D0" w:rsidRDefault="003962F1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</w:rPr>
        <w:t>7. СЛУХАЛИ:</w:t>
      </w:r>
      <w:r w:rsidR="00A813C3" w:rsidRPr="00A813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доповнень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2025-2027 роки.</w:t>
      </w:r>
    </w:p>
    <w:p w:rsidR="003962F1" w:rsidRDefault="00A813C3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Захарова Т.В. – начальник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інвестицій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F42805" w:rsidRDefault="00DC62D8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Жваву дискусію викликало питання фінансування ремонту доріг </w:t>
      </w:r>
      <w:r w:rsidR="008140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громаді </w:t>
      </w:r>
      <w:r w:rsidR="00E142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місцевого значення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DC62D8" w:rsidRDefault="002873E8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запитання д</w:t>
      </w:r>
      <w:r w:rsidR="00DC6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епутат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DC6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Баканов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ої</w:t>
      </w:r>
      <w:r w:rsidR="00DC6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</w:t>
      </w:r>
      <w:r w:rsidR="00DC6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зв’язку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чим </w:t>
      </w:r>
      <w:r w:rsidR="009709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</w:t>
      </w:r>
      <w:proofErr w:type="spellStart"/>
      <w:r w:rsidR="009709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проєкті</w:t>
      </w:r>
      <w:proofErr w:type="spellEnd"/>
      <w:r w:rsidR="009709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 </w:t>
      </w:r>
      <w:r w:rsidR="00E142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зменш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ила</w:t>
      </w:r>
      <w:r w:rsidR="00DC6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сума фінансування ремонту дороги Шишаки –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Іващенки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9709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порівнянні з раніше задекларованою </w:t>
      </w:r>
      <w:r w:rsidR="00E142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сумою, начальник відділу з питань </w:t>
      </w:r>
      <w:r w:rsidR="00E142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комунальної власності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Я.Ю. надала </w:t>
      </w:r>
      <w:r w:rsidR="00E1427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відповідь, що зменшення суми пов’язане з наявністю дефектного акту, складеного за результатами перевірки.</w:t>
      </w:r>
      <w:r w:rsidR="007D7A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Вона ж пояснила процедуру визначення черговості виконання ремонтних  робіт Агенцією місцевих доріг та відсоткові розміри </w:t>
      </w:r>
      <w:proofErr w:type="spellStart"/>
      <w:r w:rsidR="007D7A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7D7A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обласного і місцевого бюджету.</w:t>
      </w:r>
    </w:p>
    <w:p w:rsidR="00614242" w:rsidRDefault="00614242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Бойко Ю.В. – секретар міської ради, наголосила, що саме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Клепачівському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напрямку потрібно виділити раніше обумовлену суму, адже місцеве господарство СВК «Перемога» та його керівник є найбільш соціально відповідальним підприємством громади, щ постійно підтримують соціальну сферу сільських населених пунктів. Зокрема, тільки на поточний ремонт доріг СВК «Перемога» витратило близько 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млн.грн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14242" w:rsidRPr="00614242" w:rsidRDefault="00614242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962F1" w:rsidRPr="001538E1" w:rsidRDefault="003962F1" w:rsidP="00746C4F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746C4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Default="003962F1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521B6" w:rsidRDefault="006521B6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-3</w:t>
      </w:r>
    </w:p>
    <w:p w:rsidR="006521B6" w:rsidRDefault="006521B6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немає</w:t>
      </w:r>
    </w:p>
    <w:p w:rsidR="006521B6" w:rsidRDefault="006521B6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-1</w:t>
      </w:r>
    </w:p>
    <w:p w:rsidR="006521B6" w:rsidRPr="006521B6" w:rsidRDefault="006521B6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голосував» - немає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813C3" w:rsidRPr="009279D0" w:rsidRDefault="003962F1" w:rsidP="00746C4F">
      <w:pPr>
        <w:spacing w:after="0" w:line="240" w:lineRule="auto"/>
        <w:ind w:firstLine="567"/>
        <w:contextualSpacing/>
        <w:jc w:val="both"/>
        <w:rPr>
          <w:rStyle w:val="a3"/>
          <w:b w:val="0"/>
          <w:sz w:val="28"/>
          <w:szCs w:val="28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</w:rPr>
        <w:t>8. СЛУХАЛИ:</w:t>
      </w:r>
      <w:r w:rsidRPr="00D94D5A">
        <w:rPr>
          <w:b/>
          <w:sz w:val="28"/>
          <w:szCs w:val="28"/>
        </w:rPr>
        <w:t xml:space="preserve"> </w:t>
      </w:r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до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Програми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A813C3" w:rsidRPr="009279D0">
        <w:rPr>
          <w:rStyle w:val="a3"/>
          <w:b w:val="0"/>
          <w:sz w:val="28"/>
          <w:szCs w:val="28"/>
        </w:rPr>
        <w:t>розвитку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та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підтримки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комунального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некомерційного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підприємства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«</w:t>
      </w:r>
      <w:proofErr w:type="spellStart"/>
      <w:r w:rsidR="00A813C3" w:rsidRPr="009279D0">
        <w:rPr>
          <w:rStyle w:val="a3"/>
          <w:b w:val="0"/>
          <w:sz w:val="28"/>
          <w:szCs w:val="28"/>
        </w:rPr>
        <w:t>Хорольська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міська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лікарня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» </w:t>
      </w:r>
      <w:proofErr w:type="spellStart"/>
      <w:r w:rsidR="00A813C3" w:rsidRPr="009279D0">
        <w:rPr>
          <w:rStyle w:val="a3"/>
          <w:b w:val="0"/>
          <w:sz w:val="28"/>
          <w:szCs w:val="28"/>
        </w:rPr>
        <w:t>Хорольської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міської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ради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Лубенського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району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Полтавської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A813C3" w:rsidRPr="009279D0">
        <w:rPr>
          <w:rStyle w:val="a3"/>
          <w:b w:val="0"/>
          <w:sz w:val="28"/>
          <w:szCs w:val="28"/>
        </w:rPr>
        <w:t>області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(код ЄДРПОУ 01999514) на 2025-2027 роки.</w:t>
      </w:r>
    </w:p>
    <w:p w:rsidR="003962F1" w:rsidRDefault="00A813C3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279D0"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9279D0">
        <w:rPr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color w:val="000000" w:themeColor="text1"/>
          <w:sz w:val="28"/>
          <w:szCs w:val="28"/>
        </w:rPr>
        <w:t xml:space="preserve"> міської ради.</w:t>
      </w:r>
    </w:p>
    <w:p w:rsidR="00F47F2D" w:rsidRDefault="00F47F2D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Міщенко М.І. – депутат обласної ради, наголосив на нагальній необхідності  здійснення ремонту даху поліклінічного відділення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лікарні.</w:t>
      </w:r>
    </w:p>
    <w:p w:rsidR="00F47F2D" w:rsidRPr="00D94D5A" w:rsidRDefault="00F47F2D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Бровко Л.Г. – начальник фінансового управління, пояснила, що наразі фінансування заходів програми за рахунок коштів вільних залишків здійснити неможливо, а лише за умови перевиконання бюджету громади. Лист </w:t>
      </w:r>
      <w:r w:rsidR="00DE1B7F">
        <w:rPr>
          <w:color w:val="000000" w:themeColor="text1"/>
          <w:sz w:val="28"/>
          <w:szCs w:val="28"/>
        </w:rPr>
        <w:t xml:space="preserve">– подання </w:t>
      </w:r>
      <w:r>
        <w:rPr>
          <w:color w:val="000000" w:themeColor="text1"/>
          <w:sz w:val="28"/>
          <w:szCs w:val="28"/>
        </w:rPr>
        <w:t>від головного лікаря щодо вид</w:t>
      </w:r>
      <w:r w:rsidR="001967E6">
        <w:rPr>
          <w:color w:val="000000" w:themeColor="text1"/>
          <w:sz w:val="28"/>
          <w:szCs w:val="28"/>
        </w:rPr>
        <w:t xml:space="preserve">ілення коштів на ремонт даху є </w:t>
      </w:r>
      <w:bookmarkStart w:id="0" w:name="_GoBack"/>
      <w:bookmarkEnd w:id="0"/>
      <w:r>
        <w:rPr>
          <w:color w:val="000000" w:themeColor="text1"/>
          <w:sz w:val="28"/>
          <w:szCs w:val="28"/>
        </w:rPr>
        <w:t>і буде врахован</w:t>
      </w:r>
      <w:r w:rsidR="00DE1B7F">
        <w:rPr>
          <w:color w:val="000000" w:themeColor="text1"/>
          <w:sz w:val="28"/>
          <w:szCs w:val="28"/>
        </w:rPr>
        <w:t>ий.</w:t>
      </w:r>
      <w:r>
        <w:rPr>
          <w:color w:val="000000" w:themeColor="text1"/>
          <w:sz w:val="28"/>
          <w:szCs w:val="28"/>
        </w:rPr>
        <w:t xml:space="preserve"> </w:t>
      </w:r>
    </w:p>
    <w:p w:rsidR="003962F1" w:rsidRPr="001538E1" w:rsidRDefault="003962F1" w:rsidP="00746C4F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746C4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Pr="0031228A" w:rsidRDefault="003962F1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813C3" w:rsidRPr="00A813C3" w:rsidRDefault="003962F1" w:rsidP="00746C4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9. СЛУХАЛИ:</w:t>
      </w:r>
      <w:r w:rsidRPr="00A813C3">
        <w:rPr>
          <w:b/>
          <w:sz w:val="28"/>
          <w:szCs w:val="28"/>
          <w:lang w:val="uk-UA"/>
        </w:rPr>
        <w:t xml:space="preserve"> </w:t>
      </w:r>
      <w:r w:rsidR="00A813C3" w:rsidRPr="00A813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внесення змін</w:t>
      </w:r>
      <w:r w:rsidR="00A813C3" w:rsidRPr="00A813C3">
        <w:rPr>
          <w:rStyle w:val="a3"/>
          <w:b w:val="0"/>
          <w:sz w:val="28"/>
          <w:szCs w:val="28"/>
          <w:lang w:val="uk-UA"/>
        </w:rPr>
        <w:t xml:space="preserve"> до Комплексної  Програми розвитку та підтримки комунального некомерційного підприємства «</w:t>
      </w:r>
      <w:proofErr w:type="spellStart"/>
      <w:r w:rsidR="00A813C3" w:rsidRPr="00A813C3">
        <w:rPr>
          <w:rStyle w:val="a3"/>
          <w:b w:val="0"/>
          <w:sz w:val="28"/>
          <w:szCs w:val="28"/>
          <w:lang w:val="uk-UA"/>
        </w:rPr>
        <w:t>Хорольський</w:t>
      </w:r>
      <w:proofErr w:type="spellEnd"/>
      <w:r w:rsidR="00A813C3" w:rsidRPr="00A813C3">
        <w:rPr>
          <w:rStyle w:val="a3"/>
          <w:b w:val="0"/>
          <w:sz w:val="28"/>
          <w:szCs w:val="28"/>
          <w:lang w:val="uk-UA"/>
        </w:rPr>
        <w:t xml:space="preserve"> центр </w:t>
      </w:r>
      <w:r w:rsidR="00A813C3" w:rsidRPr="00A813C3">
        <w:rPr>
          <w:rStyle w:val="a3"/>
          <w:b w:val="0"/>
          <w:sz w:val="28"/>
          <w:szCs w:val="28"/>
          <w:lang w:val="uk-UA"/>
        </w:rPr>
        <w:lastRenderedPageBreak/>
        <w:t xml:space="preserve">первинної медико-санітарної допомоги» </w:t>
      </w:r>
      <w:proofErr w:type="spellStart"/>
      <w:r w:rsidR="00A813C3" w:rsidRPr="00A813C3">
        <w:rPr>
          <w:rStyle w:val="a3"/>
          <w:b w:val="0"/>
          <w:sz w:val="28"/>
          <w:szCs w:val="28"/>
          <w:lang w:val="uk-UA"/>
        </w:rPr>
        <w:t>Хорольської</w:t>
      </w:r>
      <w:proofErr w:type="spellEnd"/>
      <w:r w:rsidR="00A813C3" w:rsidRPr="00A813C3">
        <w:rPr>
          <w:rStyle w:val="a3"/>
          <w:b w:val="0"/>
          <w:sz w:val="28"/>
          <w:szCs w:val="28"/>
          <w:lang w:val="uk-UA"/>
        </w:rPr>
        <w:t xml:space="preserve"> міської ради Лубенського району Полтавської області (код ЄДРПОУ 38459325) на 2025-2027 роки.</w:t>
      </w:r>
    </w:p>
    <w:p w:rsidR="003962F1" w:rsidRPr="00D94D5A" w:rsidRDefault="00A813C3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79D0"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9279D0">
        <w:rPr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color w:val="000000" w:themeColor="text1"/>
          <w:sz w:val="28"/>
          <w:szCs w:val="28"/>
        </w:rPr>
        <w:t xml:space="preserve"> міської ради.</w:t>
      </w:r>
    </w:p>
    <w:p w:rsidR="003962F1" w:rsidRPr="001538E1" w:rsidRDefault="003962F1" w:rsidP="00746C4F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746C4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Pr="0031228A" w:rsidRDefault="003962F1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813C3" w:rsidRPr="009279D0" w:rsidRDefault="003962F1" w:rsidP="00746C4F">
      <w:pPr>
        <w:spacing w:after="0" w:line="240" w:lineRule="auto"/>
        <w:ind w:firstLine="567"/>
        <w:contextualSpacing/>
        <w:jc w:val="both"/>
        <w:rPr>
          <w:rStyle w:val="a3"/>
          <w:b w:val="0"/>
          <w:sz w:val="28"/>
          <w:szCs w:val="28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</w:rPr>
        <w:t>10. СЛУХАЛИ:</w:t>
      </w:r>
      <w:r w:rsidR="00A813C3" w:rsidRPr="00A813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A813C3" w:rsidRPr="009279D0">
        <w:rPr>
          <w:rStyle w:val="a3"/>
          <w:b w:val="0"/>
          <w:sz w:val="28"/>
          <w:szCs w:val="28"/>
        </w:rPr>
        <w:t xml:space="preserve"> до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окремих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категорій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медичними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виробами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="00A813C3" w:rsidRPr="009279D0">
        <w:rPr>
          <w:rFonts w:ascii="Times New Roman" w:hAnsi="Times New Roman" w:cs="Times New Roman"/>
          <w:color w:val="000000"/>
          <w:sz w:val="28"/>
          <w:szCs w:val="28"/>
        </w:rPr>
        <w:t xml:space="preserve"> на 2023-2025 роки.</w:t>
      </w:r>
      <w:r w:rsidR="00A813C3" w:rsidRPr="009279D0">
        <w:rPr>
          <w:rStyle w:val="a3"/>
          <w:b w:val="0"/>
          <w:sz w:val="28"/>
          <w:szCs w:val="28"/>
        </w:rPr>
        <w:t xml:space="preserve"> </w:t>
      </w:r>
    </w:p>
    <w:p w:rsidR="003962F1" w:rsidRPr="00D94D5A" w:rsidRDefault="00A813C3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79D0"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9279D0">
        <w:rPr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color w:val="000000" w:themeColor="text1"/>
          <w:sz w:val="28"/>
          <w:szCs w:val="28"/>
        </w:rPr>
        <w:t xml:space="preserve"> міської ради.</w:t>
      </w:r>
      <w:r w:rsidR="003962F1" w:rsidRPr="00D94D5A">
        <w:rPr>
          <w:b/>
          <w:sz w:val="28"/>
          <w:szCs w:val="28"/>
        </w:rPr>
        <w:t xml:space="preserve"> </w:t>
      </w:r>
    </w:p>
    <w:p w:rsidR="003962F1" w:rsidRPr="001538E1" w:rsidRDefault="003962F1" w:rsidP="00746C4F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746C4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Pr="0031228A" w:rsidRDefault="003962F1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813C3" w:rsidRPr="00A813C3" w:rsidRDefault="003962F1" w:rsidP="00746C4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11. СЛУХАЛИ:</w:t>
      </w:r>
      <w:r w:rsidRPr="00A813C3">
        <w:rPr>
          <w:b/>
          <w:sz w:val="28"/>
          <w:szCs w:val="28"/>
          <w:lang w:val="uk-UA"/>
        </w:rPr>
        <w:t xml:space="preserve"> </w:t>
      </w:r>
      <w:r w:rsidR="00A813C3" w:rsidRPr="00A813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="00A813C3" w:rsidRPr="00A813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A813C3" w:rsidRPr="00A813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:rsidR="003962F1" w:rsidRDefault="00A813C3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279D0">
        <w:rPr>
          <w:color w:val="000000" w:themeColor="text1"/>
          <w:sz w:val="28"/>
          <w:szCs w:val="28"/>
        </w:rPr>
        <w:t xml:space="preserve">Доповідає: Черненко Л.А. – головний спеціаліст відділу з питань містобудування, архітектури та цивільного захисту населення виконавчого комітету </w:t>
      </w:r>
      <w:proofErr w:type="spellStart"/>
      <w:r w:rsidRPr="009279D0">
        <w:rPr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color w:val="000000" w:themeColor="text1"/>
          <w:sz w:val="28"/>
          <w:szCs w:val="28"/>
        </w:rPr>
        <w:t xml:space="preserve"> міської ради.</w:t>
      </w:r>
    </w:p>
    <w:p w:rsidR="00DE1B7F" w:rsidRPr="00D94D5A" w:rsidRDefault="00DE1B7F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Під час обговорення питання членами постійної комісії було підтримано пропозицію депутата обласної ради Міщенка М.І. зменшити суму передбачених витрат на придбання протигазів фільтрувальних до 500 </w:t>
      </w:r>
      <w:proofErr w:type="spellStart"/>
      <w:r>
        <w:rPr>
          <w:color w:val="000000" w:themeColor="text1"/>
          <w:sz w:val="28"/>
          <w:szCs w:val="28"/>
        </w:rPr>
        <w:t>тис.грн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3962F1" w:rsidRPr="001538E1" w:rsidRDefault="003962F1" w:rsidP="00746C4F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746C4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Pr="0031228A" w:rsidRDefault="003962F1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521B6" w:rsidRPr="009279D0" w:rsidRDefault="003962F1" w:rsidP="00746C4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21B6">
        <w:rPr>
          <w:rFonts w:ascii="Times New Roman" w:hAnsi="Times New Roman" w:cs="Times New Roman"/>
          <w:b/>
          <w:color w:val="000000"/>
          <w:sz w:val="28"/>
          <w:szCs w:val="28"/>
        </w:rPr>
        <w:t>12. СЛУХАЛИ:</w:t>
      </w:r>
      <w:r w:rsidRPr="00D94D5A">
        <w:rPr>
          <w:b/>
          <w:sz w:val="28"/>
          <w:szCs w:val="28"/>
        </w:rPr>
        <w:t xml:space="preserve"> </w:t>
      </w:r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Турбота</w:t>
      </w:r>
      <w:proofErr w:type="spellEnd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6521B6"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2025-2027 роки.</w:t>
      </w:r>
    </w:p>
    <w:p w:rsidR="00DE1B7F" w:rsidRDefault="006521B6" w:rsidP="00DE1B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Доповідає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279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DE1B7F" w:rsidRDefault="00DE1B7F" w:rsidP="00DE1B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Міщенко М.І. – депутат обласної ради, поцікавився</w:t>
      </w:r>
      <w:r w:rsidR="00ED1F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за рахунок яких коштів купуються торти для привітань довгожителів та висловив обурення тим, що при врученні подарунків вказують, що це привітання від міського голови, а не від </w:t>
      </w:r>
      <w:r w:rsidR="00F34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депутатського корпусу та від </w:t>
      </w:r>
      <w:r w:rsidR="00ED1F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усієї громади. Що стосується бюджетних коштів, то це </w:t>
      </w:r>
      <w:r w:rsidR="00F34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надходження від сплати податків юридичних та фізичних осіб, а не особисті кошти посадової особи.</w:t>
      </w:r>
    </w:p>
    <w:p w:rsidR="002145A6" w:rsidRPr="00DE1B7F" w:rsidRDefault="002145A6" w:rsidP="002145A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Козлова Г.М. – секретар (керуюча справами) виконавчого комітету, відповіла, що привітання довгожителів громади передбачено заходами Програми відзначення пам’ятних дат. </w:t>
      </w:r>
    </w:p>
    <w:p w:rsidR="00F3415C" w:rsidRDefault="00F3415C" w:rsidP="00DE1B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Соболь Л.М. – голова постійної комісії, порушив питання можливості збільшення асигнувань на покриття вартості ліків, які, згідно законодавства, мають отримувати учасники ліквідації аварії на ЧАЕС.</w:t>
      </w:r>
    </w:p>
    <w:p w:rsidR="00F3415C" w:rsidRDefault="00F3415C" w:rsidP="00DE1B7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Бровко Л.Г. – начальник фінансового управління міської ради, пояснила, що врегулювати дане питання можна шляхом надання бухгалтерією ПМСД відповідних розрахунків до відділу соціального захисту населення з метою підготовки клопотання до профільного департаменту ОВА з проханням збільшити асигнування, адже у нашій громаді проживає значно більше «ліквідаторів», ніж у інших громадах області.</w:t>
      </w:r>
    </w:p>
    <w:p w:rsidR="003962F1" w:rsidRPr="001538E1" w:rsidRDefault="003962F1" w:rsidP="00746C4F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746C4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Pr="0031228A" w:rsidRDefault="003962F1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521B6" w:rsidRPr="009279D0" w:rsidRDefault="003962F1" w:rsidP="00746C4F">
      <w:pPr>
        <w:spacing w:after="0" w:line="240" w:lineRule="auto"/>
        <w:ind w:firstLine="567"/>
        <w:contextualSpacing/>
        <w:jc w:val="both"/>
        <w:rPr>
          <w:rStyle w:val="a3"/>
          <w:b w:val="0"/>
          <w:sz w:val="28"/>
          <w:szCs w:val="28"/>
        </w:rPr>
      </w:pPr>
      <w:r w:rsidRPr="006521B6">
        <w:rPr>
          <w:rFonts w:ascii="Times New Roman" w:hAnsi="Times New Roman" w:cs="Times New Roman"/>
          <w:b/>
          <w:color w:val="000000"/>
          <w:sz w:val="28"/>
          <w:szCs w:val="28"/>
        </w:rPr>
        <w:t>13. СЛУХАЛИ:</w:t>
      </w:r>
      <w:r w:rsidRPr="00D94D5A">
        <w:rPr>
          <w:b/>
          <w:sz w:val="28"/>
          <w:szCs w:val="28"/>
        </w:rPr>
        <w:t xml:space="preserve"> </w:t>
      </w:r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до </w:t>
      </w:r>
      <w:proofErr w:type="spellStart"/>
      <w:r w:rsidR="006521B6" w:rsidRPr="009279D0">
        <w:rPr>
          <w:rStyle w:val="a3"/>
          <w:b w:val="0"/>
          <w:sz w:val="28"/>
          <w:szCs w:val="28"/>
        </w:rPr>
        <w:t>Комплексної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6521B6" w:rsidRPr="009279D0">
        <w:rPr>
          <w:rStyle w:val="a3"/>
          <w:b w:val="0"/>
          <w:sz w:val="28"/>
          <w:szCs w:val="28"/>
        </w:rPr>
        <w:t>Програми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6521B6" w:rsidRPr="009279D0">
        <w:rPr>
          <w:rStyle w:val="a3"/>
          <w:b w:val="0"/>
          <w:sz w:val="28"/>
          <w:szCs w:val="28"/>
        </w:rPr>
        <w:t>розвитку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6521B6" w:rsidRPr="009279D0">
        <w:rPr>
          <w:rStyle w:val="a3"/>
          <w:b w:val="0"/>
          <w:sz w:val="28"/>
          <w:szCs w:val="28"/>
        </w:rPr>
        <w:t>культури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, туризму та </w:t>
      </w:r>
      <w:proofErr w:type="spellStart"/>
      <w:r w:rsidR="006521B6" w:rsidRPr="009279D0">
        <w:rPr>
          <w:rStyle w:val="a3"/>
          <w:b w:val="0"/>
          <w:sz w:val="28"/>
          <w:szCs w:val="28"/>
        </w:rPr>
        <w:t>охорони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6521B6" w:rsidRPr="009279D0">
        <w:rPr>
          <w:rStyle w:val="a3"/>
          <w:b w:val="0"/>
          <w:sz w:val="28"/>
          <w:szCs w:val="28"/>
        </w:rPr>
        <w:t>культурної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6521B6" w:rsidRPr="009279D0">
        <w:rPr>
          <w:rStyle w:val="a3"/>
          <w:b w:val="0"/>
          <w:sz w:val="28"/>
          <w:szCs w:val="28"/>
        </w:rPr>
        <w:t>спадщини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6521B6" w:rsidRPr="009279D0">
        <w:rPr>
          <w:rStyle w:val="a3"/>
          <w:b w:val="0"/>
          <w:sz w:val="28"/>
          <w:szCs w:val="28"/>
        </w:rPr>
        <w:t>Хорольської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6521B6" w:rsidRPr="009279D0">
        <w:rPr>
          <w:rStyle w:val="a3"/>
          <w:b w:val="0"/>
          <w:sz w:val="28"/>
          <w:szCs w:val="28"/>
        </w:rPr>
        <w:t>міської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ради </w:t>
      </w:r>
      <w:proofErr w:type="spellStart"/>
      <w:r w:rsidR="006521B6" w:rsidRPr="009279D0">
        <w:rPr>
          <w:rStyle w:val="a3"/>
          <w:b w:val="0"/>
          <w:sz w:val="28"/>
          <w:szCs w:val="28"/>
        </w:rPr>
        <w:t>Лубенського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району </w:t>
      </w:r>
      <w:proofErr w:type="spellStart"/>
      <w:r w:rsidR="006521B6" w:rsidRPr="009279D0">
        <w:rPr>
          <w:rStyle w:val="a3"/>
          <w:b w:val="0"/>
          <w:sz w:val="28"/>
          <w:szCs w:val="28"/>
        </w:rPr>
        <w:t>Полтавської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</w:t>
      </w:r>
      <w:proofErr w:type="spellStart"/>
      <w:r w:rsidR="006521B6" w:rsidRPr="009279D0">
        <w:rPr>
          <w:rStyle w:val="a3"/>
          <w:b w:val="0"/>
          <w:sz w:val="28"/>
          <w:szCs w:val="28"/>
        </w:rPr>
        <w:t>області</w:t>
      </w:r>
      <w:proofErr w:type="spellEnd"/>
      <w:r w:rsidR="006521B6" w:rsidRPr="009279D0">
        <w:rPr>
          <w:rStyle w:val="a3"/>
          <w:b w:val="0"/>
          <w:sz w:val="28"/>
          <w:szCs w:val="28"/>
        </w:rPr>
        <w:t xml:space="preserve"> на 2025 – 2027 роки.</w:t>
      </w:r>
    </w:p>
    <w:p w:rsidR="003962F1" w:rsidRPr="00D94D5A" w:rsidRDefault="006521B6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79D0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9279D0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279D0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3962F1" w:rsidRPr="001538E1" w:rsidRDefault="003962F1" w:rsidP="00746C4F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746C4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Pr="0031228A" w:rsidRDefault="003962F1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B4859" w:rsidRDefault="009B4859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3B3ABF" w:rsidRPr="0077443E" w:rsidRDefault="00A96F5B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9B4859">
        <w:rPr>
          <w:b/>
          <w:color w:val="000000"/>
          <w:sz w:val="28"/>
          <w:szCs w:val="28"/>
        </w:rPr>
        <w:t>4</w:t>
      </w:r>
      <w:r w:rsidR="009B4859" w:rsidRPr="00D94D5A">
        <w:rPr>
          <w:b/>
          <w:color w:val="000000"/>
          <w:sz w:val="28"/>
          <w:szCs w:val="28"/>
        </w:rPr>
        <w:t>. СЛУХАЛИ:</w:t>
      </w:r>
      <w:r w:rsidR="009B4859" w:rsidRPr="00D94D5A">
        <w:rPr>
          <w:b/>
          <w:sz w:val="28"/>
          <w:szCs w:val="28"/>
        </w:rPr>
        <w:t xml:space="preserve"> </w:t>
      </w:r>
      <w:r w:rsidR="003B3ABF" w:rsidRPr="0077443E">
        <w:rPr>
          <w:sz w:val="28"/>
          <w:szCs w:val="28"/>
        </w:rPr>
        <w:t xml:space="preserve">Про внесення змін до показників бюджету </w:t>
      </w:r>
      <w:proofErr w:type="spellStart"/>
      <w:r w:rsidR="003B3ABF" w:rsidRPr="0077443E">
        <w:rPr>
          <w:sz w:val="28"/>
          <w:szCs w:val="28"/>
        </w:rPr>
        <w:t>Хорольської</w:t>
      </w:r>
      <w:proofErr w:type="spellEnd"/>
      <w:r w:rsidR="003B3ABF" w:rsidRPr="0077443E">
        <w:rPr>
          <w:sz w:val="28"/>
          <w:szCs w:val="28"/>
        </w:rPr>
        <w:t xml:space="preserve"> міської територіальної громади на 2025 рік.</w:t>
      </w:r>
    </w:p>
    <w:p w:rsidR="003B3ABF" w:rsidRDefault="003B3ABF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77443E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77443E">
        <w:rPr>
          <w:sz w:val="28"/>
          <w:szCs w:val="28"/>
        </w:rPr>
        <w:t>Хорольської</w:t>
      </w:r>
      <w:proofErr w:type="spellEnd"/>
      <w:r w:rsidRPr="0077443E">
        <w:rPr>
          <w:sz w:val="28"/>
          <w:szCs w:val="28"/>
        </w:rPr>
        <w:t xml:space="preserve"> міської ради.</w:t>
      </w:r>
      <w:r w:rsidRPr="00D94D5A">
        <w:rPr>
          <w:b/>
          <w:sz w:val="28"/>
          <w:szCs w:val="28"/>
        </w:rPr>
        <w:t xml:space="preserve"> </w:t>
      </w:r>
    </w:p>
    <w:p w:rsidR="002145A6" w:rsidRPr="002145A6" w:rsidRDefault="002145A6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145A6">
        <w:rPr>
          <w:sz w:val="28"/>
          <w:szCs w:val="28"/>
        </w:rPr>
        <w:t>При обговоренні питання депутат обласної ради Міщенко</w:t>
      </w:r>
      <w:r>
        <w:rPr>
          <w:sz w:val="28"/>
          <w:szCs w:val="28"/>
        </w:rPr>
        <w:t xml:space="preserve"> М</w:t>
      </w:r>
      <w:r w:rsidRPr="002145A6">
        <w:rPr>
          <w:sz w:val="28"/>
          <w:szCs w:val="28"/>
        </w:rPr>
        <w:t xml:space="preserve">.І. </w:t>
      </w:r>
      <w:r>
        <w:rPr>
          <w:sz w:val="28"/>
          <w:szCs w:val="28"/>
        </w:rPr>
        <w:t xml:space="preserve">закликав депутатів міської ради проголосувати за передачу субвенції обласному бюджету  на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 ремонту доріг місцевого значення та на </w:t>
      </w:r>
      <w:r>
        <w:rPr>
          <w:sz w:val="28"/>
          <w:szCs w:val="28"/>
        </w:rPr>
        <w:lastRenderedPageBreak/>
        <w:t xml:space="preserve">майбутнє передбачити кошти для ремонту покрівлі поліклінічного відділення </w:t>
      </w:r>
      <w:proofErr w:type="spellStart"/>
      <w:r>
        <w:rPr>
          <w:sz w:val="28"/>
          <w:szCs w:val="28"/>
        </w:rPr>
        <w:t>Хорольської</w:t>
      </w:r>
      <w:proofErr w:type="spellEnd"/>
      <w:r>
        <w:rPr>
          <w:sz w:val="28"/>
          <w:szCs w:val="28"/>
        </w:rPr>
        <w:t xml:space="preserve"> міської лікарні. Він же звернувся до депутатів більш зважено підходити до прийняття рішень, які стосуються використання коштів бюджету громади. </w:t>
      </w:r>
    </w:p>
    <w:p w:rsidR="003B3ABF" w:rsidRPr="002C3006" w:rsidRDefault="003B3ABF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3B3ABF" w:rsidRPr="00D94D5A" w:rsidRDefault="003B3ABF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74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43E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774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43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74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43E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7744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43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7443E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 xml:space="preserve">Бровко Л.Г.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3B3ABF" w:rsidRPr="00D94D5A" w:rsidRDefault="00A96F5B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2.Рекомендувати 67</w:t>
      </w:r>
      <w:r w:rsidR="003B3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ABF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3B3ABF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3B3ABF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3B3ABF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3B3ABF"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="003B3ABF" w:rsidRPr="005D164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3B3ABF" w:rsidRPr="005D16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на 2025 рік</w:t>
      </w:r>
      <w:r w:rsidR="003B3ABF"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3B3ABF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B3ABF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3B3ABF" w:rsidRPr="002C3006" w:rsidRDefault="003B3ABF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302E9" w:rsidRDefault="007302E9" w:rsidP="00746C4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1B6" w:rsidRPr="009279D0" w:rsidRDefault="003962F1" w:rsidP="00746C4F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1B6">
        <w:rPr>
          <w:rFonts w:ascii="Times New Roman" w:hAnsi="Times New Roman" w:cs="Times New Roman"/>
          <w:b/>
          <w:color w:val="000000"/>
          <w:sz w:val="28"/>
          <w:szCs w:val="28"/>
        </w:rPr>
        <w:t>15. СЛУХАЛИ:</w:t>
      </w:r>
      <w:r w:rsidRPr="00D94D5A">
        <w:rPr>
          <w:b/>
          <w:sz w:val="28"/>
          <w:szCs w:val="28"/>
        </w:rPr>
        <w:t xml:space="preserve"> </w:t>
      </w:r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внесення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змін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Лубенського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Полтавської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6521B6" w:rsidRPr="0092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2025-2027 роки.</w:t>
      </w:r>
    </w:p>
    <w:p w:rsidR="006521B6" w:rsidRDefault="006521B6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279D0">
        <w:rPr>
          <w:color w:val="000000" w:themeColor="text1"/>
          <w:sz w:val="28"/>
          <w:szCs w:val="28"/>
        </w:rPr>
        <w:t xml:space="preserve">Доповідає: Гавриленко Н.В. – начальник Служби у справах дітей </w:t>
      </w:r>
      <w:proofErr w:type="spellStart"/>
      <w:r w:rsidRPr="009279D0">
        <w:rPr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color w:val="000000" w:themeColor="text1"/>
          <w:sz w:val="28"/>
          <w:szCs w:val="28"/>
        </w:rPr>
        <w:t xml:space="preserve"> міської ради.</w:t>
      </w:r>
    </w:p>
    <w:p w:rsidR="002145A6" w:rsidRDefault="002145A6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 обласної ради Міщенко М.І. поцікавився, </w:t>
      </w:r>
      <w:r w:rsidR="0081171B">
        <w:rPr>
          <w:color w:val="000000" w:themeColor="text1"/>
          <w:sz w:val="28"/>
          <w:szCs w:val="28"/>
        </w:rPr>
        <w:t>скільки дітей передбача</w:t>
      </w:r>
      <w:r>
        <w:rPr>
          <w:color w:val="000000" w:themeColor="text1"/>
          <w:sz w:val="28"/>
          <w:szCs w:val="28"/>
        </w:rPr>
        <w:t>ється виховувати у будинку сімейного типу, на утримання якого планується виділяти кошти з бюджету.</w:t>
      </w:r>
    </w:p>
    <w:p w:rsidR="002145A6" w:rsidRPr="006521B6" w:rsidRDefault="002145A6" w:rsidP="00746C4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279D0">
        <w:rPr>
          <w:color w:val="000000" w:themeColor="text1"/>
          <w:sz w:val="28"/>
          <w:szCs w:val="28"/>
        </w:rPr>
        <w:t xml:space="preserve">Гавриленко Н.В. – начальник Служби у справах дітей </w:t>
      </w:r>
      <w:proofErr w:type="spellStart"/>
      <w:r w:rsidRPr="009279D0">
        <w:rPr>
          <w:color w:val="000000" w:themeColor="text1"/>
          <w:sz w:val="28"/>
          <w:szCs w:val="28"/>
        </w:rPr>
        <w:t>Хорольської</w:t>
      </w:r>
      <w:proofErr w:type="spellEnd"/>
      <w:r w:rsidRPr="009279D0">
        <w:rPr>
          <w:color w:val="000000" w:themeColor="text1"/>
          <w:sz w:val="28"/>
          <w:szCs w:val="28"/>
        </w:rPr>
        <w:t xml:space="preserve"> міської ради</w:t>
      </w:r>
      <w:r w:rsidR="0081171B">
        <w:rPr>
          <w:color w:val="000000" w:themeColor="text1"/>
          <w:sz w:val="28"/>
          <w:szCs w:val="28"/>
        </w:rPr>
        <w:t>, відповіла, що наразі двоє дітей, в процесі усиновлення – одна дитина і є можливість прийняти на виховання ще п’ятьох дітей.</w:t>
      </w:r>
    </w:p>
    <w:p w:rsidR="003962F1" w:rsidRPr="001538E1" w:rsidRDefault="003962F1" w:rsidP="00746C4F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746C4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EF7EB1" w:rsidRPr="00EF7EB1" w:rsidRDefault="003962F1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521B6" w:rsidRDefault="006521B6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-3</w:t>
      </w:r>
    </w:p>
    <w:p w:rsidR="006521B6" w:rsidRDefault="006521B6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немає</w:t>
      </w:r>
    </w:p>
    <w:p w:rsidR="006521B6" w:rsidRDefault="006521B6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</w:t>
      </w:r>
      <w:r w:rsidRPr="00652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немає</w:t>
      </w:r>
    </w:p>
    <w:p w:rsidR="006521B6" w:rsidRPr="006521B6" w:rsidRDefault="006521B6" w:rsidP="00746C4F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голосував» - 1</w:t>
      </w:r>
    </w:p>
    <w:p w:rsidR="003962F1" w:rsidRDefault="003962F1" w:rsidP="00746C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3962F1" w:rsidRDefault="003962F1" w:rsidP="00746C4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46C4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8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F7603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284" w:right="567" w:bottom="709" w:left="1843" w:header="567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Микола КОПАЙГОРА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66C" w:rsidRDefault="008A466C">
      <w:pPr>
        <w:spacing w:after="0" w:line="240" w:lineRule="auto"/>
      </w:pPr>
      <w:r>
        <w:separator/>
      </w:r>
    </w:p>
  </w:endnote>
  <w:endnote w:type="continuationSeparator" w:id="0">
    <w:p w:rsidR="008A466C" w:rsidRDefault="008A4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66C" w:rsidRDefault="008A466C">
      <w:pPr>
        <w:spacing w:after="0" w:line="240" w:lineRule="auto"/>
      </w:pPr>
      <w:r>
        <w:separator/>
      </w:r>
    </w:p>
  </w:footnote>
  <w:footnote w:type="continuationSeparator" w:id="0">
    <w:p w:rsidR="008A466C" w:rsidRDefault="008A4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7E6">
          <w:rPr>
            <w:noProof/>
          </w:rPr>
          <w:t>10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5614A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3E4F"/>
    <w:rsid w:val="00152D92"/>
    <w:rsid w:val="001655D5"/>
    <w:rsid w:val="00170346"/>
    <w:rsid w:val="00175BB5"/>
    <w:rsid w:val="00176664"/>
    <w:rsid w:val="00176B35"/>
    <w:rsid w:val="00176B73"/>
    <w:rsid w:val="001967E6"/>
    <w:rsid w:val="001A5901"/>
    <w:rsid w:val="001B764E"/>
    <w:rsid w:val="001D569D"/>
    <w:rsid w:val="001E0CF2"/>
    <w:rsid w:val="001F0841"/>
    <w:rsid w:val="001F65D4"/>
    <w:rsid w:val="0020736D"/>
    <w:rsid w:val="00211FE5"/>
    <w:rsid w:val="002145A6"/>
    <w:rsid w:val="0025109E"/>
    <w:rsid w:val="002610C1"/>
    <w:rsid w:val="0026239A"/>
    <w:rsid w:val="002627DE"/>
    <w:rsid w:val="00276EF0"/>
    <w:rsid w:val="002873E8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895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92563"/>
    <w:rsid w:val="003962F1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753D5"/>
    <w:rsid w:val="0047637E"/>
    <w:rsid w:val="00477356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A6FE6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242"/>
    <w:rsid w:val="00621BA1"/>
    <w:rsid w:val="006256BE"/>
    <w:rsid w:val="0063321A"/>
    <w:rsid w:val="006521B6"/>
    <w:rsid w:val="006542B6"/>
    <w:rsid w:val="00661C9C"/>
    <w:rsid w:val="006655D8"/>
    <w:rsid w:val="0067162A"/>
    <w:rsid w:val="00674737"/>
    <w:rsid w:val="00674C62"/>
    <w:rsid w:val="006800DC"/>
    <w:rsid w:val="00687B86"/>
    <w:rsid w:val="006A5F9F"/>
    <w:rsid w:val="006B4FC7"/>
    <w:rsid w:val="006C4387"/>
    <w:rsid w:val="006D485E"/>
    <w:rsid w:val="006D513C"/>
    <w:rsid w:val="006E68E8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07C8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D7A1B"/>
    <w:rsid w:val="007E105E"/>
    <w:rsid w:val="007F2273"/>
    <w:rsid w:val="007F3B7D"/>
    <w:rsid w:val="007F551A"/>
    <w:rsid w:val="007F6A67"/>
    <w:rsid w:val="008014EA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4C80"/>
    <w:rsid w:val="00875487"/>
    <w:rsid w:val="008821BB"/>
    <w:rsid w:val="008831D0"/>
    <w:rsid w:val="008A06EE"/>
    <w:rsid w:val="008A466C"/>
    <w:rsid w:val="008A5D24"/>
    <w:rsid w:val="008B0181"/>
    <w:rsid w:val="008C5603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515C7"/>
    <w:rsid w:val="00970904"/>
    <w:rsid w:val="00971167"/>
    <w:rsid w:val="009767D7"/>
    <w:rsid w:val="00980602"/>
    <w:rsid w:val="009818D4"/>
    <w:rsid w:val="00984CF0"/>
    <w:rsid w:val="00984FBF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690A"/>
    <w:rsid w:val="00A96F5B"/>
    <w:rsid w:val="00AA1FEF"/>
    <w:rsid w:val="00AB00C0"/>
    <w:rsid w:val="00AB71EC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D34F4"/>
    <w:rsid w:val="00BE008A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36B4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62D8"/>
    <w:rsid w:val="00DC776F"/>
    <w:rsid w:val="00DD3A8A"/>
    <w:rsid w:val="00DE1B7F"/>
    <w:rsid w:val="00DE3664"/>
    <w:rsid w:val="00DE46D4"/>
    <w:rsid w:val="00DF767A"/>
    <w:rsid w:val="00E0081F"/>
    <w:rsid w:val="00E0292E"/>
    <w:rsid w:val="00E065E0"/>
    <w:rsid w:val="00E06E71"/>
    <w:rsid w:val="00E1427E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1F4B"/>
    <w:rsid w:val="00ED2AFA"/>
    <w:rsid w:val="00ED74DD"/>
    <w:rsid w:val="00EF7940"/>
    <w:rsid w:val="00EF7BDF"/>
    <w:rsid w:val="00EF7EB1"/>
    <w:rsid w:val="00F01CB1"/>
    <w:rsid w:val="00F030B7"/>
    <w:rsid w:val="00F17E03"/>
    <w:rsid w:val="00F25364"/>
    <w:rsid w:val="00F3415C"/>
    <w:rsid w:val="00F42805"/>
    <w:rsid w:val="00F47F2D"/>
    <w:rsid w:val="00F548F4"/>
    <w:rsid w:val="00F56BCC"/>
    <w:rsid w:val="00F57C30"/>
    <w:rsid w:val="00F66686"/>
    <w:rsid w:val="00F7603D"/>
    <w:rsid w:val="00F85829"/>
    <w:rsid w:val="00F92AF7"/>
    <w:rsid w:val="00FA4778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rol.com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8FCE8-35EC-4FFC-BBAC-77801BB5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5140</TotalTime>
  <Pages>10</Pages>
  <Words>3095</Words>
  <Characters>17647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151</cp:revision>
  <cp:lastPrinted>2025-01-24T12:05:00Z</cp:lastPrinted>
  <dcterms:created xsi:type="dcterms:W3CDTF">2024-03-27T13:09:00Z</dcterms:created>
  <dcterms:modified xsi:type="dcterms:W3CDTF">2025-04-04T09:12:00Z</dcterms:modified>
</cp:coreProperties>
</file>