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BF" w:rsidRPr="005F494F" w:rsidRDefault="004D0FBF" w:rsidP="00AC3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2"/>
          <w:sz w:val="32"/>
          <w:szCs w:val="32"/>
          <w:lang w:val="uk-UA"/>
        </w:rPr>
      </w:pPr>
      <w:r w:rsidRPr="007F0F50">
        <w:rPr>
          <w:rFonts w:cs="Times New Roman"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 : Опис : Описание: ерб_2 copy" style="width:33pt;height:47.25pt;mso-position-horizontal-relative:page;mso-position-vertical-relative:page">
            <v:imagedata r:id="rId6" o:title="" gain="79922f"/>
          </v:shape>
        </w:pict>
      </w:r>
    </w:p>
    <w:p w:rsidR="004D0FBF" w:rsidRPr="005F494F" w:rsidRDefault="004D0FBF" w:rsidP="00AC3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uk-UA"/>
        </w:rPr>
      </w:pPr>
      <w:r w:rsidRPr="005F494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uk-UA"/>
        </w:rPr>
        <w:t>ХОРОЛЬСЬКА МІСЬКА РАДА</w:t>
      </w:r>
    </w:p>
    <w:p w:rsidR="004D0FBF" w:rsidRPr="005F494F" w:rsidRDefault="004D0FBF" w:rsidP="00AC3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uk-UA"/>
        </w:rPr>
      </w:pPr>
      <w:r w:rsidRPr="005F494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uk-UA"/>
        </w:rPr>
        <w:t>ЛУБЕНСЬКОГО РАЙОНУ ПОЛТАВСЬКОЇ ОБЛАСТІ</w:t>
      </w:r>
    </w:p>
    <w:p w:rsidR="004D0FBF" w:rsidRDefault="004D0FBF" w:rsidP="00AC35A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</w:pPr>
    </w:p>
    <w:p w:rsidR="004D0FBF" w:rsidRPr="005F494F" w:rsidRDefault="004D0FBF" w:rsidP="00AC35A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</w:pPr>
    </w:p>
    <w:p w:rsidR="004D0FBF" w:rsidRPr="002811E1" w:rsidRDefault="004D0FBF" w:rsidP="0028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ПРОЄКТ </w:t>
      </w:r>
      <w:r w:rsidRPr="002811E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D0FBF" w:rsidRDefault="004D0FBF" w:rsidP="00AC35A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val="uk-UA"/>
        </w:rPr>
      </w:pPr>
    </w:p>
    <w:p w:rsidR="004D0FBF" w:rsidRPr="005F494F" w:rsidRDefault="004D0FBF" w:rsidP="00AC35AE">
      <w:pPr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</w:pPr>
      <w:r w:rsidRPr="005F494F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>4</w:t>
      </w:r>
      <w:r w:rsidRPr="005F494F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року</w:t>
      </w:r>
      <w:r w:rsidRPr="005F494F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ab/>
        <w:t>№</w:t>
      </w:r>
    </w:p>
    <w:p w:rsidR="004D0FBF" w:rsidRPr="00A534BB" w:rsidRDefault="004D0FBF" w:rsidP="00AC35AE">
      <w:pPr>
        <w:spacing w:after="0" w:line="240" w:lineRule="auto"/>
        <w:ind w:right="5385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</w:pPr>
    </w:p>
    <w:p w:rsidR="004D0FBF" w:rsidRDefault="004D0FBF" w:rsidP="00AC35AE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перепрофілювання (зміну типу), перейменування та затвердження Статутів закладів освіти Хорольської міської ради Лубенського району Полтавської області у новій редакції</w:t>
      </w:r>
    </w:p>
    <w:p w:rsidR="004D0FBF" w:rsidRDefault="004D0FBF" w:rsidP="00AC35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FBF" w:rsidRPr="00895295" w:rsidRDefault="004D0FBF" w:rsidP="003950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статті 143 Конституції України, статті 26 Закону України «Про місцеве самоврядування в Україні», статтею 66 Закону України «Про освіту», статтями 32, 35 Закону України «Про повну загальну середню освіту», Закону України «Про державну реєстрацію юридичних осіб, фізичних осіб-підприємців та громадських формувань», «Про дошкільну освіту», </w:t>
      </w:r>
      <w:r w:rsidRPr="00BF133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BF133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КМУ № 6 від 14.01.2015 року «Порядок та умови надання освітньої субвенції з державного бюджету місцевим бюджетам»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рішення Хорольської міської ради Лубенського району Пол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тавської області від 20.09.2023 №2199 «Про затвердження плану формування мережі закладів освіти Хорольської міської ради Лубенського району Полтавської області на 2024-2026 роки» </w:t>
      </w:r>
      <w:r w:rsidRPr="00B625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демографічною ситуацією, </w:t>
      </w:r>
      <w:r w:rsidRPr="00B6256D">
        <w:rPr>
          <w:rFonts w:ascii="Times New Roman" w:hAnsi="Times New Roman" w:cs="Times New Roman"/>
          <w:sz w:val="28"/>
          <w:szCs w:val="28"/>
          <w:lang w:val="uk-UA" w:eastAsia="uk-UA"/>
        </w:rPr>
        <w:t>з метою створення необхідних умов для рівного доступу громадян до якісної освіти, підвищення ефективності заходів щодо розвитку освітньої галузі, ефективного та раціонального використання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погодженням із постійними комісіями міської ради, міська рада</w:t>
      </w:r>
    </w:p>
    <w:p w:rsidR="004D0FBF" w:rsidRPr="00895295" w:rsidRDefault="004D0FBF" w:rsidP="003950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D0FBF" w:rsidRDefault="004D0FBF" w:rsidP="00AC35A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Перепрофілювати (змінити тип) та перейменувати наступні заклади освіти з 01.09.2024 року: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Вишневий навчально-виховний комплекс (заклад загальної середньої освіти – заклад дошкільної освіти) Хорольської міської ради Лубенського району Полтавської області у Вишневу гімназію Хорольської міської ради Лубенського району Полтавської області (код ЄДРПОУ 23544333);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Новачиської загальноосвітньої школи І-ІІ ступенів Хорольської міської ради Лубенського району Полтавської області у Новачиський заклад загальної середньої освіти «Початкова школа» Хорольської міської ради Лубенського району Полтавської області (код ЄДРПОУ 23544487);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Філії «Трубайцівський заклад загальної середньої освіти І-ІІ ступенів Хорольської міської ради Лубенського району Полтавської області» опорного закладу «Вишняківський заклад загальної середньої освіти І-ІІІ ступенів Хорольської міської ради Лубенського району Полтавської області» у філію «Трубайцівський заклад загальної середньої освіти «Початкова школа» опорного закладу «Вишняківський заклад загальної середньої освіти І-ІІІ ступенів Хорольської міської ради Лубенського району Полтавської області»;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Ковалівську філію І-ІІ ступенів Опорного закладу «Новоаврамівський ліцей» Хорольської міської ради Лубенського району Полтавської області у Ковалівську філію «Початкова школа» Опорного закладу «Новоаврамівський ліцей» Хорольської міської ради Лубенського району Полтавської області.</w:t>
      </w:r>
    </w:p>
    <w:p w:rsidR="004D0FBF" w:rsidRPr="00E348D0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Внести зміни та затвердити Статути закладів загальної середньої освіти Хорольської міської ради Лубенського району Полтавської області у новій редакції: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Вишневої гімназії Хорольської міської ради Лубенського району Полтавської області (код ЄДРПОУ 23544333);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Новачиського закладу загальної середньої освіти «Початкова школа» Хорольської міської ради Лубенського району Полтавської області (код ЄДРПОУ 23544487);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Опорного закладу «Вишняківський заклад загальної середньої освіти І-ІІІ ступенів Хорольської міської ради Лубенського району Полтавської області (код ЄДРПОУ 23544286);</w:t>
      </w:r>
    </w:p>
    <w:p w:rsidR="004D0FBF" w:rsidRDefault="004D0FBF" w:rsidP="000C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Опорного закладу «Новоаврамівський ліцей» Хорольської міської ради Лубенського району Полтавської області (код ЄДРПОУ 23544317).</w:t>
      </w:r>
    </w:p>
    <w:p w:rsidR="004D0FBF" w:rsidRDefault="004D0FBF" w:rsidP="008D0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D0FBF" w:rsidSect="00895295">
          <w:headerReference w:type="default" r:id="rId7"/>
          <w:type w:val="continuous"/>
          <w:pgSz w:w="11906" w:h="16838" w:code="9"/>
          <w:pgMar w:top="284" w:right="567" w:bottom="1134" w:left="1701" w:header="0" w:footer="709" w:gutter="0"/>
          <w:cols w:space="708"/>
          <w:titlePg/>
          <w:docGrid w:linePitch="360"/>
        </w:sectPr>
      </w:pPr>
    </w:p>
    <w:p w:rsidR="004D0FBF" w:rsidRPr="00895295" w:rsidRDefault="004D0FBF" w:rsidP="0074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4D0FBF" w:rsidRDefault="004D0FBF" w:rsidP="0027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023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Директорам закладів загальної середньої освіти Хорольської міської ради Лубенського району Полтавської області для здійснення державної реєстрації підготувати документи відповідно до чинного законодавства та подати їх до органу державної реєстрації.</w:t>
      </w:r>
    </w:p>
    <w:p w:rsidR="004D0FBF" w:rsidRPr="002719F4" w:rsidRDefault="004D0FBF" w:rsidP="00271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4D0FBF" w:rsidRDefault="004D0FBF" w:rsidP="00742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Організацію виконання</w:t>
      </w:r>
      <w:r w:rsidRPr="009C08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даного рішення покласти на відділ освіти, молоді та спорту Хорольської міської ради Лубенського району Полтавської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D0FBF" w:rsidRPr="00B648C0" w:rsidRDefault="004D0FBF" w:rsidP="00742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4D0FBF" w:rsidRDefault="004D0FBF" w:rsidP="00742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Контроль за виконанням цього рішення на постійну комісію з питань охорони здоров’я, освіти, культури, молодіжної політики та спорту.</w:t>
      </w:r>
    </w:p>
    <w:p w:rsidR="004D0FBF" w:rsidRDefault="004D0FBF" w:rsidP="00116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FBF" w:rsidRDefault="004D0FBF" w:rsidP="00116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FBF" w:rsidRDefault="004D0FBF" w:rsidP="00116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FBF" w:rsidRPr="00102305" w:rsidRDefault="004D0FBF" w:rsidP="00116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Сергій ВОЛОШИН</w:t>
      </w:r>
    </w:p>
    <w:sectPr w:rsidR="004D0FBF" w:rsidRPr="00102305" w:rsidSect="00895295">
      <w:type w:val="continuous"/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FBF" w:rsidRDefault="004D0FB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0FBF" w:rsidRDefault="004D0FB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FBF" w:rsidRDefault="004D0FB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0FBF" w:rsidRDefault="004D0FB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BF" w:rsidRPr="00F84F22" w:rsidRDefault="004D0FB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D0FBF" w:rsidRDefault="004D0F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A8A"/>
    <w:rsid w:val="000125F8"/>
    <w:rsid w:val="00021CF8"/>
    <w:rsid w:val="00023EEB"/>
    <w:rsid w:val="000477E2"/>
    <w:rsid w:val="00071E95"/>
    <w:rsid w:val="00081226"/>
    <w:rsid w:val="00081B3B"/>
    <w:rsid w:val="00082146"/>
    <w:rsid w:val="0008227A"/>
    <w:rsid w:val="00091065"/>
    <w:rsid w:val="00096103"/>
    <w:rsid w:val="00096C7D"/>
    <w:rsid w:val="000A06E7"/>
    <w:rsid w:val="000A139E"/>
    <w:rsid w:val="000B112B"/>
    <w:rsid w:val="000C5249"/>
    <w:rsid w:val="000C6F49"/>
    <w:rsid w:val="000D2220"/>
    <w:rsid w:val="000D7030"/>
    <w:rsid w:val="000D7F8D"/>
    <w:rsid w:val="000F6B18"/>
    <w:rsid w:val="00102305"/>
    <w:rsid w:val="0011228E"/>
    <w:rsid w:val="00116596"/>
    <w:rsid w:val="001307BD"/>
    <w:rsid w:val="00140991"/>
    <w:rsid w:val="00151D98"/>
    <w:rsid w:val="001551B5"/>
    <w:rsid w:val="00176AB6"/>
    <w:rsid w:val="001774F7"/>
    <w:rsid w:val="0018189D"/>
    <w:rsid w:val="00181F96"/>
    <w:rsid w:val="00182A16"/>
    <w:rsid w:val="00193AAE"/>
    <w:rsid w:val="001A6784"/>
    <w:rsid w:val="001A7079"/>
    <w:rsid w:val="001D4C1D"/>
    <w:rsid w:val="001E12CE"/>
    <w:rsid w:val="001F7818"/>
    <w:rsid w:val="0021031C"/>
    <w:rsid w:val="00224CA9"/>
    <w:rsid w:val="0022615D"/>
    <w:rsid w:val="0022738B"/>
    <w:rsid w:val="00243D2A"/>
    <w:rsid w:val="002476C3"/>
    <w:rsid w:val="00252E5E"/>
    <w:rsid w:val="002542CA"/>
    <w:rsid w:val="002719F4"/>
    <w:rsid w:val="00275746"/>
    <w:rsid w:val="00277815"/>
    <w:rsid w:val="002811E1"/>
    <w:rsid w:val="002848AE"/>
    <w:rsid w:val="00290572"/>
    <w:rsid w:val="002923F6"/>
    <w:rsid w:val="002A6A94"/>
    <w:rsid w:val="002B202B"/>
    <w:rsid w:val="002B6FDF"/>
    <w:rsid w:val="002C7F67"/>
    <w:rsid w:val="0031168F"/>
    <w:rsid w:val="00316C3F"/>
    <w:rsid w:val="0032760C"/>
    <w:rsid w:val="00327A75"/>
    <w:rsid w:val="0033321B"/>
    <w:rsid w:val="00374C32"/>
    <w:rsid w:val="0038479E"/>
    <w:rsid w:val="00386E44"/>
    <w:rsid w:val="00392715"/>
    <w:rsid w:val="003950B1"/>
    <w:rsid w:val="003A02F5"/>
    <w:rsid w:val="003A2F76"/>
    <w:rsid w:val="003B625F"/>
    <w:rsid w:val="003B74BC"/>
    <w:rsid w:val="003C0A83"/>
    <w:rsid w:val="003C0CD9"/>
    <w:rsid w:val="003D31E3"/>
    <w:rsid w:val="003D40CD"/>
    <w:rsid w:val="003D4FDF"/>
    <w:rsid w:val="003D6E8B"/>
    <w:rsid w:val="003D7542"/>
    <w:rsid w:val="003E0479"/>
    <w:rsid w:val="00400023"/>
    <w:rsid w:val="00426070"/>
    <w:rsid w:val="00435D78"/>
    <w:rsid w:val="00455C4B"/>
    <w:rsid w:val="0046589F"/>
    <w:rsid w:val="00472363"/>
    <w:rsid w:val="00481D12"/>
    <w:rsid w:val="0048557D"/>
    <w:rsid w:val="00490B85"/>
    <w:rsid w:val="0049486A"/>
    <w:rsid w:val="004A18C7"/>
    <w:rsid w:val="004B3E42"/>
    <w:rsid w:val="004B6999"/>
    <w:rsid w:val="004D0FBF"/>
    <w:rsid w:val="004D6D56"/>
    <w:rsid w:val="004E5B59"/>
    <w:rsid w:val="004F13DB"/>
    <w:rsid w:val="004F177E"/>
    <w:rsid w:val="004F28B6"/>
    <w:rsid w:val="004F68ED"/>
    <w:rsid w:val="00502504"/>
    <w:rsid w:val="00503A32"/>
    <w:rsid w:val="0052083B"/>
    <w:rsid w:val="00535641"/>
    <w:rsid w:val="0053770B"/>
    <w:rsid w:val="005700DD"/>
    <w:rsid w:val="005744BA"/>
    <w:rsid w:val="0058352F"/>
    <w:rsid w:val="00595F64"/>
    <w:rsid w:val="0059790E"/>
    <w:rsid w:val="005B71A2"/>
    <w:rsid w:val="005B7E81"/>
    <w:rsid w:val="005C5C7F"/>
    <w:rsid w:val="005E2B6C"/>
    <w:rsid w:val="005F1BDF"/>
    <w:rsid w:val="005F494F"/>
    <w:rsid w:val="00605E2E"/>
    <w:rsid w:val="00607902"/>
    <w:rsid w:val="00611001"/>
    <w:rsid w:val="00624149"/>
    <w:rsid w:val="0064494B"/>
    <w:rsid w:val="0064664D"/>
    <w:rsid w:val="0064695C"/>
    <w:rsid w:val="006512B1"/>
    <w:rsid w:val="0065246B"/>
    <w:rsid w:val="006667FB"/>
    <w:rsid w:val="00696369"/>
    <w:rsid w:val="00697321"/>
    <w:rsid w:val="006A2601"/>
    <w:rsid w:val="006B0F74"/>
    <w:rsid w:val="006B15A3"/>
    <w:rsid w:val="006D549C"/>
    <w:rsid w:val="006E32C0"/>
    <w:rsid w:val="006F1A40"/>
    <w:rsid w:val="006F2697"/>
    <w:rsid w:val="006F4BB3"/>
    <w:rsid w:val="00704AE7"/>
    <w:rsid w:val="00721AFC"/>
    <w:rsid w:val="00740946"/>
    <w:rsid w:val="00742575"/>
    <w:rsid w:val="00751173"/>
    <w:rsid w:val="007578C0"/>
    <w:rsid w:val="00765A7A"/>
    <w:rsid w:val="00776CD2"/>
    <w:rsid w:val="00777F6C"/>
    <w:rsid w:val="0079579E"/>
    <w:rsid w:val="007B0D45"/>
    <w:rsid w:val="007D7B45"/>
    <w:rsid w:val="007E2BA7"/>
    <w:rsid w:val="007F0F50"/>
    <w:rsid w:val="00800973"/>
    <w:rsid w:val="00807B64"/>
    <w:rsid w:val="00815BF2"/>
    <w:rsid w:val="00831070"/>
    <w:rsid w:val="00832007"/>
    <w:rsid w:val="00841752"/>
    <w:rsid w:val="00862960"/>
    <w:rsid w:val="008703A9"/>
    <w:rsid w:val="008709DC"/>
    <w:rsid w:val="00873E3C"/>
    <w:rsid w:val="008917C3"/>
    <w:rsid w:val="00895080"/>
    <w:rsid w:val="00895295"/>
    <w:rsid w:val="008A0C82"/>
    <w:rsid w:val="008A63DD"/>
    <w:rsid w:val="008A7ADB"/>
    <w:rsid w:val="008B6757"/>
    <w:rsid w:val="008C3B0A"/>
    <w:rsid w:val="008C6FCB"/>
    <w:rsid w:val="008D07E4"/>
    <w:rsid w:val="008D40EB"/>
    <w:rsid w:val="008F053E"/>
    <w:rsid w:val="008F057C"/>
    <w:rsid w:val="00903636"/>
    <w:rsid w:val="00904784"/>
    <w:rsid w:val="00913131"/>
    <w:rsid w:val="00925CA5"/>
    <w:rsid w:val="0094203D"/>
    <w:rsid w:val="009425E7"/>
    <w:rsid w:val="009471E7"/>
    <w:rsid w:val="00954A76"/>
    <w:rsid w:val="00957181"/>
    <w:rsid w:val="00957B76"/>
    <w:rsid w:val="00973A02"/>
    <w:rsid w:val="0097436D"/>
    <w:rsid w:val="00981C19"/>
    <w:rsid w:val="00990BAB"/>
    <w:rsid w:val="009A0DA1"/>
    <w:rsid w:val="009A3E3C"/>
    <w:rsid w:val="009C0834"/>
    <w:rsid w:val="009C3F80"/>
    <w:rsid w:val="009E28B7"/>
    <w:rsid w:val="009E7D01"/>
    <w:rsid w:val="009F6F34"/>
    <w:rsid w:val="00A00402"/>
    <w:rsid w:val="00A00FF0"/>
    <w:rsid w:val="00A10520"/>
    <w:rsid w:val="00A156C7"/>
    <w:rsid w:val="00A24150"/>
    <w:rsid w:val="00A44624"/>
    <w:rsid w:val="00A534BB"/>
    <w:rsid w:val="00A54C1C"/>
    <w:rsid w:val="00A648AC"/>
    <w:rsid w:val="00A66F81"/>
    <w:rsid w:val="00A71239"/>
    <w:rsid w:val="00A7582D"/>
    <w:rsid w:val="00A9434A"/>
    <w:rsid w:val="00AB43FA"/>
    <w:rsid w:val="00AB498A"/>
    <w:rsid w:val="00AC27AC"/>
    <w:rsid w:val="00AC35AE"/>
    <w:rsid w:val="00AD5B60"/>
    <w:rsid w:val="00AE40DB"/>
    <w:rsid w:val="00AE6C00"/>
    <w:rsid w:val="00B132C6"/>
    <w:rsid w:val="00B15AC1"/>
    <w:rsid w:val="00B2164E"/>
    <w:rsid w:val="00B24794"/>
    <w:rsid w:val="00B25DC5"/>
    <w:rsid w:val="00B274A8"/>
    <w:rsid w:val="00B411F2"/>
    <w:rsid w:val="00B41531"/>
    <w:rsid w:val="00B536D8"/>
    <w:rsid w:val="00B6256D"/>
    <w:rsid w:val="00B648C0"/>
    <w:rsid w:val="00B9290A"/>
    <w:rsid w:val="00B93A07"/>
    <w:rsid w:val="00B95A60"/>
    <w:rsid w:val="00BA2A3B"/>
    <w:rsid w:val="00BA6A98"/>
    <w:rsid w:val="00BA7382"/>
    <w:rsid w:val="00BE4331"/>
    <w:rsid w:val="00BE5BEE"/>
    <w:rsid w:val="00BF133B"/>
    <w:rsid w:val="00BF608C"/>
    <w:rsid w:val="00C04651"/>
    <w:rsid w:val="00C04D08"/>
    <w:rsid w:val="00C12E34"/>
    <w:rsid w:val="00C155C1"/>
    <w:rsid w:val="00C36701"/>
    <w:rsid w:val="00C41A8A"/>
    <w:rsid w:val="00C52CCE"/>
    <w:rsid w:val="00C6125C"/>
    <w:rsid w:val="00C7615E"/>
    <w:rsid w:val="00C807F6"/>
    <w:rsid w:val="00C93C74"/>
    <w:rsid w:val="00CA2679"/>
    <w:rsid w:val="00CA6340"/>
    <w:rsid w:val="00CB2751"/>
    <w:rsid w:val="00CB276B"/>
    <w:rsid w:val="00CC2A8B"/>
    <w:rsid w:val="00CD0E16"/>
    <w:rsid w:val="00CD3262"/>
    <w:rsid w:val="00CD68FB"/>
    <w:rsid w:val="00CE0F15"/>
    <w:rsid w:val="00CE1F06"/>
    <w:rsid w:val="00CF677A"/>
    <w:rsid w:val="00D034B8"/>
    <w:rsid w:val="00D26E45"/>
    <w:rsid w:val="00D308D2"/>
    <w:rsid w:val="00D374C4"/>
    <w:rsid w:val="00D44EBE"/>
    <w:rsid w:val="00D65073"/>
    <w:rsid w:val="00D71121"/>
    <w:rsid w:val="00D73292"/>
    <w:rsid w:val="00D80E11"/>
    <w:rsid w:val="00D83344"/>
    <w:rsid w:val="00D83398"/>
    <w:rsid w:val="00DA3A8E"/>
    <w:rsid w:val="00DA7D15"/>
    <w:rsid w:val="00DB169F"/>
    <w:rsid w:val="00DB3181"/>
    <w:rsid w:val="00DB4C15"/>
    <w:rsid w:val="00DE34D3"/>
    <w:rsid w:val="00DE73BB"/>
    <w:rsid w:val="00E32F9C"/>
    <w:rsid w:val="00E348D0"/>
    <w:rsid w:val="00E43381"/>
    <w:rsid w:val="00E57011"/>
    <w:rsid w:val="00E60492"/>
    <w:rsid w:val="00E632AF"/>
    <w:rsid w:val="00E6778D"/>
    <w:rsid w:val="00E67FE3"/>
    <w:rsid w:val="00E73138"/>
    <w:rsid w:val="00EB3B53"/>
    <w:rsid w:val="00EB679E"/>
    <w:rsid w:val="00EE163D"/>
    <w:rsid w:val="00EE2306"/>
    <w:rsid w:val="00F05400"/>
    <w:rsid w:val="00F10AE8"/>
    <w:rsid w:val="00F154B4"/>
    <w:rsid w:val="00F162C2"/>
    <w:rsid w:val="00F235A5"/>
    <w:rsid w:val="00F3035C"/>
    <w:rsid w:val="00F342C7"/>
    <w:rsid w:val="00F37F91"/>
    <w:rsid w:val="00F4110F"/>
    <w:rsid w:val="00F47F91"/>
    <w:rsid w:val="00F50B36"/>
    <w:rsid w:val="00F55E29"/>
    <w:rsid w:val="00F575C5"/>
    <w:rsid w:val="00F611CA"/>
    <w:rsid w:val="00F65FD4"/>
    <w:rsid w:val="00F80B00"/>
    <w:rsid w:val="00F84F22"/>
    <w:rsid w:val="00F920A2"/>
    <w:rsid w:val="00F93B54"/>
    <w:rsid w:val="00FC088F"/>
    <w:rsid w:val="00FD76AF"/>
    <w:rsid w:val="00FE55ED"/>
    <w:rsid w:val="00FF0030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AE"/>
    <w:pPr>
      <w:spacing w:after="200" w:line="276" w:lineRule="auto"/>
    </w:pPr>
    <w:rPr>
      <w:rFonts w:ascii="Calibri" w:eastAsia="Times New Roman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35AE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AC35AE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35AE"/>
    <w:rPr>
      <w:rFonts w:ascii="Calibri" w:hAnsi="Calibri" w:cs="Calibri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6F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FDF"/>
    <w:rPr>
      <w:rFonts w:ascii="Tahoma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2B6FDF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6FDF"/>
    <w:rPr>
      <w:rFonts w:ascii="Calibri" w:hAnsi="Calibri" w:cs="Calibri"/>
      <w:sz w:val="22"/>
      <w:szCs w:val="22"/>
      <w:lang w:val="ru-RU" w:eastAsia="ru-RU"/>
    </w:rPr>
  </w:style>
  <w:style w:type="character" w:customStyle="1" w:styleId="rvts9">
    <w:name w:val="rvts9"/>
    <w:basedOn w:val="DefaultParagraphFont"/>
    <w:uiPriority w:val="99"/>
    <w:rsid w:val="00023EEB"/>
  </w:style>
  <w:style w:type="paragraph" w:styleId="ListParagraph">
    <w:name w:val="List Paragraph"/>
    <w:basedOn w:val="Normal"/>
    <w:uiPriority w:val="99"/>
    <w:qFormat/>
    <w:rsid w:val="00AE6C00"/>
    <w:pPr>
      <w:ind w:left="720"/>
    </w:pPr>
  </w:style>
  <w:style w:type="paragraph" w:customStyle="1" w:styleId="1">
    <w:name w:val="Знак Знак1"/>
    <w:basedOn w:val="Normal"/>
    <w:uiPriority w:val="99"/>
    <w:rsid w:val="0008122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694</TotalTime>
  <Pages>2</Pages>
  <Words>2633</Words>
  <Characters>1502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Customer</cp:lastModifiedBy>
  <cp:revision>35</cp:revision>
  <cp:lastPrinted>2023-11-09T06:50:00Z</cp:lastPrinted>
  <dcterms:created xsi:type="dcterms:W3CDTF">2023-09-13T07:51:00Z</dcterms:created>
  <dcterms:modified xsi:type="dcterms:W3CDTF">2024-02-09T08:28:00Z</dcterms:modified>
</cp:coreProperties>
</file>