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37" w:rsidRDefault="009A1A37" w:rsidP="00D70C6A">
      <w:pPr>
        <w:pStyle w:val="1"/>
        <w:shd w:val="clear" w:color="auto" w:fill="auto"/>
        <w:ind w:right="91" w:firstLine="0"/>
        <w:rPr>
          <w:b/>
        </w:rPr>
      </w:pPr>
    </w:p>
    <w:p w:rsidR="009A1A37" w:rsidRDefault="00276B03" w:rsidP="009A1A37">
      <w:pPr>
        <w:pStyle w:val="a5"/>
        <w:tabs>
          <w:tab w:val="left" w:pos="7088"/>
        </w:tabs>
        <w:ind w:left="0"/>
        <w:jc w:val="center"/>
        <w:rPr>
          <w:b/>
          <w:w w:val="200"/>
          <w:szCs w:val="28"/>
        </w:rPr>
      </w:pPr>
      <w:r>
        <w:rPr>
          <w:noProof/>
        </w:rPr>
        <w:pict>
          <v:rect id="Прямоугольник 32" o:spid="_x0000_s1033" style="position:absolute;left:0;text-align:left;margin-left:415.2pt;margin-top:-20.25pt;width:103.1pt;height:47.65pt;z-index:3774891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" stroked="f">
            <v:textbox>
              <w:txbxContent>
                <w:p w:rsidR="009A1A37" w:rsidRDefault="009A1A37" w:rsidP="009A1A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A1A37">
        <w:rPr>
          <w:noProof/>
          <w:szCs w:val="28"/>
          <w:lang w:eastAsia="ru-RU"/>
        </w:rPr>
        <w:drawing>
          <wp:inline distT="0" distB="0" distL="0" distR="0">
            <wp:extent cx="428625" cy="609600"/>
            <wp:effectExtent l="0" t="0" r="9525" b="0"/>
            <wp:docPr id="2" name="Рисунок 1" descr="ерб_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A37" w:rsidRDefault="009A1A37" w:rsidP="009A1A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ХОРОЛЬСЬКА МІСЬКА РАДА</w:t>
      </w:r>
    </w:p>
    <w:p w:rsidR="009A1A37" w:rsidRDefault="009A1A37" w:rsidP="009A1A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ЛУБЕНСЬКОГО РАЙОНУ ПОЛТАВСЬКОЇ ОБЛАСТІ</w:t>
      </w:r>
    </w:p>
    <w:p w:rsidR="009A1A37" w:rsidRDefault="009A1A37" w:rsidP="009A1A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1A37" w:rsidRDefault="009A1A37" w:rsidP="009A1A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РОЗПОРЯДЖЕННЯ</w:t>
      </w:r>
    </w:p>
    <w:p w:rsidR="009A1A37" w:rsidRDefault="009A1A37" w:rsidP="009A1A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1A37" w:rsidRDefault="00250CD4">
      <w:pPr>
        <w:pStyle w:val="1"/>
        <w:shd w:val="clear" w:color="auto" w:fill="auto"/>
        <w:ind w:firstLine="0"/>
        <w:rPr>
          <w:b/>
        </w:rPr>
      </w:pPr>
      <w:r>
        <w:t>11 січня</w:t>
      </w:r>
      <w:r w:rsidR="009A1A37" w:rsidRPr="009A1A37">
        <w:t xml:space="preserve"> 202</w:t>
      </w:r>
      <w:r>
        <w:t>2</w:t>
      </w:r>
      <w:r w:rsidR="009A1A37" w:rsidRPr="009A1A37">
        <w:t xml:space="preserve"> року</w:t>
      </w:r>
      <w:r w:rsidR="009A1A37" w:rsidRPr="009A1A37">
        <w:tab/>
      </w:r>
      <w:r w:rsidR="009A1A37" w:rsidRPr="009A1A37">
        <w:tab/>
      </w:r>
      <w:r w:rsidR="009A1A37" w:rsidRPr="009A1A37">
        <w:tab/>
        <w:t>м. Хорол</w:t>
      </w:r>
      <w:r w:rsidR="009A1A37" w:rsidRPr="009A1A37">
        <w:tab/>
      </w:r>
      <w:r w:rsidR="009A1A37" w:rsidRPr="009A1A37">
        <w:tab/>
      </w:r>
      <w:r w:rsidR="009A1A37" w:rsidRPr="009A1A37">
        <w:tab/>
        <w:t xml:space="preserve">             №</w:t>
      </w:r>
      <w:r>
        <w:t xml:space="preserve"> 13-р</w:t>
      </w:r>
      <w:r w:rsidR="009A1A37" w:rsidRPr="009A1A37">
        <w:t xml:space="preserve">    </w:t>
      </w:r>
    </w:p>
    <w:p w:rsidR="009A1A37" w:rsidRDefault="009A1A37">
      <w:pPr>
        <w:pStyle w:val="1"/>
        <w:shd w:val="clear" w:color="auto" w:fill="auto"/>
        <w:ind w:firstLine="0"/>
        <w:rPr>
          <w:b/>
        </w:rPr>
      </w:pPr>
    </w:p>
    <w:p w:rsidR="00250CD4" w:rsidRDefault="00250CD4">
      <w:pPr>
        <w:pStyle w:val="1"/>
        <w:shd w:val="clear" w:color="auto" w:fill="auto"/>
        <w:ind w:firstLine="0"/>
        <w:rPr>
          <w:b/>
        </w:rPr>
      </w:pPr>
    </w:p>
    <w:p w:rsidR="009C38BB" w:rsidRPr="00F121F1" w:rsidRDefault="008B14DF" w:rsidP="00F121F1">
      <w:pPr>
        <w:pStyle w:val="1"/>
        <w:shd w:val="clear" w:color="auto" w:fill="auto"/>
        <w:ind w:right="5292" w:firstLine="0"/>
        <w:jc w:val="both"/>
        <w:rPr>
          <w:bCs/>
          <w:lang w:eastAsia="ru-RU" w:bidi="ru-RU"/>
        </w:rPr>
      </w:pPr>
      <w:r w:rsidRPr="00325CB5">
        <w:rPr>
          <w:bCs/>
          <w:lang w:val="ru-RU" w:eastAsia="ru-RU" w:bidi="ru-RU"/>
        </w:rPr>
        <w:t xml:space="preserve">Про </w:t>
      </w:r>
      <w:proofErr w:type="gramStart"/>
      <w:r w:rsidRPr="00325CB5">
        <w:rPr>
          <w:bCs/>
        </w:rPr>
        <w:t>обл</w:t>
      </w:r>
      <w:proofErr w:type="gramEnd"/>
      <w:r w:rsidRPr="00325CB5">
        <w:rPr>
          <w:bCs/>
        </w:rPr>
        <w:t xml:space="preserve">ікову політику </w:t>
      </w:r>
      <w:r w:rsidRPr="00325CB5">
        <w:rPr>
          <w:bCs/>
          <w:lang w:val="ru-RU" w:eastAsia="ru-RU" w:bidi="ru-RU"/>
        </w:rPr>
        <w:t xml:space="preserve">та </w:t>
      </w:r>
      <w:r w:rsidRPr="00325CB5">
        <w:rPr>
          <w:bCs/>
        </w:rPr>
        <w:t xml:space="preserve">організацію </w:t>
      </w:r>
      <w:r w:rsidRPr="00F121F1">
        <w:rPr>
          <w:bCs/>
          <w:lang w:eastAsia="ru-RU" w:bidi="ru-RU"/>
        </w:rPr>
        <w:t xml:space="preserve">бухгалтерського </w:t>
      </w:r>
      <w:r w:rsidRPr="00F121F1">
        <w:rPr>
          <w:bCs/>
        </w:rPr>
        <w:t xml:space="preserve">обліку </w:t>
      </w:r>
      <w:r w:rsidR="00483BDD" w:rsidRPr="00F121F1">
        <w:rPr>
          <w:bCs/>
          <w:lang w:eastAsia="ru-RU" w:bidi="ru-RU"/>
        </w:rPr>
        <w:t>у в</w:t>
      </w:r>
      <w:r w:rsidR="000C13C0" w:rsidRPr="00F121F1">
        <w:rPr>
          <w:bCs/>
          <w:lang w:eastAsia="ru-RU" w:bidi="ru-RU"/>
        </w:rPr>
        <w:t>иконавчому комітеті</w:t>
      </w:r>
      <w:r w:rsidR="00F121F1" w:rsidRPr="00F121F1">
        <w:rPr>
          <w:bCs/>
          <w:lang w:eastAsia="ru-RU" w:bidi="ru-RU"/>
        </w:rPr>
        <w:t xml:space="preserve"> </w:t>
      </w:r>
      <w:r w:rsidR="000C13C0" w:rsidRPr="00F121F1">
        <w:rPr>
          <w:bCs/>
        </w:rPr>
        <w:t>Хорольськ</w:t>
      </w:r>
      <w:bookmarkStart w:id="0" w:name="_GoBack"/>
      <w:bookmarkEnd w:id="0"/>
      <w:r w:rsidR="000C13C0" w:rsidRPr="00F121F1">
        <w:rPr>
          <w:bCs/>
        </w:rPr>
        <w:t>ої</w:t>
      </w:r>
      <w:r w:rsidRPr="00F121F1">
        <w:rPr>
          <w:bCs/>
        </w:rPr>
        <w:t xml:space="preserve"> міськ</w:t>
      </w:r>
      <w:r w:rsidR="000C13C0" w:rsidRPr="00F121F1">
        <w:rPr>
          <w:bCs/>
        </w:rPr>
        <w:t>ої</w:t>
      </w:r>
      <w:r w:rsidRPr="00F121F1">
        <w:rPr>
          <w:bCs/>
        </w:rPr>
        <w:t xml:space="preserve"> рад</w:t>
      </w:r>
      <w:r w:rsidR="000C13C0" w:rsidRPr="00F121F1">
        <w:rPr>
          <w:bCs/>
        </w:rPr>
        <w:t>и</w:t>
      </w:r>
      <w:r w:rsidR="00325CB5" w:rsidRPr="00F121F1">
        <w:rPr>
          <w:bCs/>
        </w:rPr>
        <w:tab/>
      </w:r>
    </w:p>
    <w:p w:rsidR="000C13C0" w:rsidRPr="00F121F1" w:rsidRDefault="000C13C0" w:rsidP="00F121F1">
      <w:pPr>
        <w:pStyle w:val="1"/>
        <w:shd w:val="clear" w:color="auto" w:fill="auto"/>
        <w:ind w:right="5292" w:firstLine="0"/>
        <w:jc w:val="both"/>
        <w:rPr>
          <w:b/>
          <w:bCs/>
          <w:lang w:eastAsia="ru-RU" w:bidi="ru-RU"/>
        </w:rPr>
      </w:pPr>
    </w:p>
    <w:p w:rsidR="00250CD4" w:rsidRPr="000C13C0" w:rsidRDefault="00250CD4">
      <w:pPr>
        <w:pStyle w:val="1"/>
        <w:shd w:val="clear" w:color="auto" w:fill="auto"/>
        <w:ind w:firstLine="0"/>
        <w:rPr>
          <w:b/>
          <w:bCs/>
          <w:lang w:val="ru-RU" w:eastAsia="ru-RU" w:bidi="ru-RU"/>
        </w:rPr>
      </w:pPr>
    </w:p>
    <w:p w:rsidR="00047373" w:rsidRDefault="003078D4" w:rsidP="003078D4">
      <w:pPr>
        <w:pStyle w:val="1"/>
        <w:shd w:val="clear" w:color="auto" w:fill="auto"/>
        <w:tabs>
          <w:tab w:val="left" w:pos="567"/>
        </w:tabs>
        <w:ind w:firstLine="0"/>
        <w:jc w:val="both"/>
        <w:rPr>
          <w:lang w:eastAsia="ru-RU" w:bidi="ru-RU"/>
        </w:rPr>
      </w:pPr>
      <w:r>
        <w:t xml:space="preserve">          </w:t>
      </w:r>
      <w:r w:rsidR="008B14DF">
        <w:t xml:space="preserve">Відповідно </w:t>
      </w:r>
      <w:r w:rsidR="008B14DF" w:rsidRPr="000C13C0">
        <w:rPr>
          <w:lang w:eastAsia="ru-RU" w:bidi="ru-RU"/>
        </w:rPr>
        <w:t xml:space="preserve">до </w:t>
      </w:r>
      <w:r w:rsidR="008B14DF">
        <w:t xml:space="preserve">статті </w:t>
      </w:r>
      <w:r w:rsidR="008B14DF" w:rsidRPr="000C13C0">
        <w:rPr>
          <w:lang w:eastAsia="ru-RU" w:bidi="ru-RU"/>
        </w:rPr>
        <w:t xml:space="preserve">56 Бюджетного кодексу </w:t>
      </w:r>
      <w:r w:rsidR="008B14DF">
        <w:t xml:space="preserve">України, </w:t>
      </w:r>
      <w:r w:rsidR="008B14DF" w:rsidRPr="000C13C0">
        <w:rPr>
          <w:lang w:eastAsia="ru-RU" w:bidi="ru-RU"/>
        </w:rPr>
        <w:t xml:space="preserve">Закону </w:t>
      </w:r>
      <w:r w:rsidR="008B14DF">
        <w:t xml:space="preserve">України від </w:t>
      </w:r>
      <w:r w:rsidR="008B14DF" w:rsidRPr="000C13C0">
        <w:rPr>
          <w:lang w:eastAsia="ru-RU" w:bidi="ru-RU"/>
        </w:rPr>
        <w:t xml:space="preserve">16.07.1999 </w:t>
      </w:r>
      <w:r w:rsidR="008B14DF" w:rsidRPr="000C13C0">
        <w:rPr>
          <w:lang w:eastAsia="en-US" w:bidi="en-US"/>
        </w:rPr>
        <w:t>№996-</w:t>
      </w:r>
      <w:r w:rsidR="008B14DF">
        <w:rPr>
          <w:lang w:val="en-US" w:eastAsia="en-US" w:bidi="en-US"/>
        </w:rPr>
        <w:t>XIV</w:t>
      </w:r>
      <w:r w:rsidR="008B14DF" w:rsidRPr="000C13C0">
        <w:rPr>
          <w:lang w:eastAsia="en-US" w:bidi="en-US"/>
        </w:rPr>
        <w:t xml:space="preserve"> </w:t>
      </w:r>
      <w:r w:rsidR="008B14DF" w:rsidRPr="000C13C0">
        <w:rPr>
          <w:lang w:eastAsia="ru-RU" w:bidi="ru-RU"/>
        </w:rPr>
        <w:t xml:space="preserve">“Про бухгалтерський </w:t>
      </w:r>
      <w:r w:rsidR="008B14DF">
        <w:t xml:space="preserve">облік </w:t>
      </w:r>
      <w:r w:rsidR="008B14DF" w:rsidRPr="000C13C0">
        <w:rPr>
          <w:lang w:eastAsia="ru-RU" w:bidi="ru-RU"/>
        </w:rPr>
        <w:t xml:space="preserve">та </w:t>
      </w:r>
      <w:r w:rsidR="008B14DF">
        <w:t xml:space="preserve">фінансову звітність </w:t>
      </w:r>
      <w:r w:rsidR="008B14DF" w:rsidRPr="000C13C0">
        <w:rPr>
          <w:lang w:eastAsia="ru-RU" w:bidi="ru-RU"/>
        </w:rPr>
        <w:t xml:space="preserve">в </w:t>
      </w:r>
      <w:r w:rsidR="006C1DC5">
        <w:t>Україні»,</w:t>
      </w:r>
      <w:r w:rsidR="008B14DF" w:rsidRPr="000C13C0">
        <w:rPr>
          <w:lang w:eastAsia="ru-RU" w:bidi="ru-RU"/>
        </w:rPr>
        <w:t>Типови</w:t>
      </w:r>
      <w:r w:rsidR="00483BDD">
        <w:rPr>
          <w:lang w:eastAsia="ru-RU" w:bidi="ru-RU"/>
        </w:rPr>
        <w:t>х</w:t>
      </w:r>
      <w:r w:rsidR="008B14DF" w:rsidRPr="000C13C0">
        <w:rPr>
          <w:lang w:eastAsia="ru-RU" w:bidi="ru-RU"/>
        </w:rPr>
        <w:t xml:space="preserve"> положен</w:t>
      </w:r>
      <w:r w:rsidR="00483BDD">
        <w:rPr>
          <w:lang w:eastAsia="ru-RU" w:bidi="ru-RU"/>
        </w:rPr>
        <w:t>ь</w:t>
      </w:r>
      <w:r w:rsidR="008B14DF" w:rsidRPr="000C13C0">
        <w:rPr>
          <w:lang w:eastAsia="ru-RU" w:bidi="ru-RU"/>
        </w:rPr>
        <w:t xml:space="preserve"> про бухгалтерську службу </w:t>
      </w:r>
      <w:r w:rsidR="008B14DF">
        <w:t xml:space="preserve">бюджетної </w:t>
      </w:r>
      <w:r w:rsidR="008B14DF" w:rsidRPr="000C13C0">
        <w:rPr>
          <w:lang w:eastAsia="ru-RU" w:bidi="ru-RU"/>
        </w:rPr>
        <w:t>установи, затверджен</w:t>
      </w:r>
      <w:r w:rsidR="00483BDD">
        <w:rPr>
          <w:lang w:eastAsia="ru-RU" w:bidi="ru-RU"/>
        </w:rPr>
        <w:t>ими</w:t>
      </w:r>
      <w:r w:rsidR="008B14DF" w:rsidRPr="000C13C0">
        <w:rPr>
          <w:lang w:eastAsia="ru-RU" w:bidi="ru-RU"/>
        </w:rPr>
        <w:t xml:space="preserve"> постановою </w:t>
      </w:r>
      <w:r w:rsidR="008B14DF">
        <w:t xml:space="preserve">Кабінету Міністрів України від </w:t>
      </w:r>
      <w:r w:rsidR="00047373">
        <w:rPr>
          <w:lang w:eastAsia="ru-RU" w:bidi="ru-RU"/>
        </w:rPr>
        <w:t>26.01.2011 №</w:t>
      </w:r>
      <w:r w:rsidR="008B14DF">
        <w:t>59,</w:t>
      </w:r>
      <w:r w:rsidR="006C1DC5">
        <w:t xml:space="preserve"> </w:t>
      </w:r>
      <w:r w:rsidR="008B14DF">
        <w:t xml:space="preserve">Національних </w:t>
      </w:r>
      <w:r w:rsidR="008B14DF" w:rsidRPr="000C13C0">
        <w:rPr>
          <w:lang w:eastAsia="ru-RU" w:bidi="ru-RU"/>
        </w:rPr>
        <w:t xml:space="preserve">положень </w:t>
      </w:r>
      <w:r w:rsidR="008B14DF">
        <w:t xml:space="preserve">(стандартів) </w:t>
      </w:r>
      <w:r w:rsidR="008B14DF" w:rsidRPr="000C13C0">
        <w:rPr>
          <w:lang w:eastAsia="ru-RU" w:bidi="ru-RU"/>
        </w:rPr>
        <w:t xml:space="preserve">бухгалтерського </w:t>
      </w:r>
      <w:r w:rsidR="008B14DF">
        <w:t xml:space="preserve">обліку </w:t>
      </w:r>
      <w:r w:rsidR="008B14DF" w:rsidRPr="000C13C0">
        <w:rPr>
          <w:lang w:eastAsia="ru-RU" w:bidi="ru-RU"/>
        </w:rPr>
        <w:t xml:space="preserve">в державному </w:t>
      </w:r>
      <w:r w:rsidR="008B14DF">
        <w:t>секторі</w:t>
      </w:r>
      <w:r w:rsidR="00483BDD">
        <w:t>,</w:t>
      </w:r>
      <w:r w:rsidR="008B14DF">
        <w:t xml:space="preserve"> </w:t>
      </w:r>
      <w:r w:rsidR="008B14DF" w:rsidRPr="000C13C0">
        <w:rPr>
          <w:lang w:eastAsia="ru-RU" w:bidi="ru-RU"/>
        </w:rPr>
        <w:t xml:space="preserve">затверджених наказом </w:t>
      </w:r>
      <w:r w:rsidR="008B14DF">
        <w:t xml:space="preserve">Міністерства фінансів України від </w:t>
      </w:r>
      <w:r w:rsidR="008B14DF" w:rsidRPr="000C13C0">
        <w:rPr>
          <w:lang w:eastAsia="ru-RU" w:bidi="ru-RU"/>
        </w:rPr>
        <w:t>26.06.2013 р. № 611, План</w:t>
      </w:r>
      <w:r w:rsidR="00483BDD">
        <w:rPr>
          <w:lang w:eastAsia="ru-RU" w:bidi="ru-RU"/>
        </w:rPr>
        <w:t>у</w:t>
      </w:r>
      <w:r w:rsidR="008B14DF" w:rsidRPr="000C13C0">
        <w:rPr>
          <w:lang w:eastAsia="ru-RU" w:bidi="ru-RU"/>
        </w:rPr>
        <w:t xml:space="preserve"> </w:t>
      </w:r>
      <w:r w:rsidR="008B14DF">
        <w:t xml:space="preserve">рахунків </w:t>
      </w:r>
      <w:r w:rsidR="008B14DF" w:rsidRPr="000C13C0">
        <w:rPr>
          <w:lang w:eastAsia="ru-RU" w:bidi="ru-RU"/>
        </w:rPr>
        <w:t xml:space="preserve">бухгалтерського </w:t>
      </w:r>
      <w:r w:rsidR="008B14DF">
        <w:t xml:space="preserve">обліку </w:t>
      </w:r>
      <w:r w:rsidR="008B14DF" w:rsidRPr="000C13C0">
        <w:rPr>
          <w:lang w:eastAsia="ru-RU" w:bidi="ru-RU"/>
        </w:rPr>
        <w:t xml:space="preserve">бюджетних установ, </w:t>
      </w:r>
      <w:r w:rsidR="008B14DF">
        <w:t xml:space="preserve">іншого </w:t>
      </w:r>
      <w:r w:rsidR="008B14DF" w:rsidRPr="000C13C0">
        <w:rPr>
          <w:lang w:eastAsia="ru-RU" w:bidi="ru-RU"/>
        </w:rPr>
        <w:t xml:space="preserve">бюджетного законодавства, з метою встановлення </w:t>
      </w:r>
      <w:r w:rsidR="008B14DF">
        <w:t xml:space="preserve">принципів, методів і </w:t>
      </w:r>
      <w:r w:rsidR="008B14DF" w:rsidRPr="000C13C0">
        <w:rPr>
          <w:lang w:eastAsia="ru-RU" w:bidi="ru-RU"/>
        </w:rPr>
        <w:t xml:space="preserve">процедур, що будуть використовуватися для складання та надання </w:t>
      </w:r>
      <w:r w:rsidR="008B14DF">
        <w:t xml:space="preserve">фінансової звітності і </w:t>
      </w:r>
      <w:r w:rsidR="008B14DF" w:rsidRPr="000C13C0">
        <w:rPr>
          <w:lang w:eastAsia="ru-RU" w:bidi="ru-RU"/>
        </w:rPr>
        <w:t xml:space="preserve">формувати </w:t>
      </w:r>
      <w:r w:rsidR="008B14DF">
        <w:t xml:space="preserve">облікову політику </w:t>
      </w:r>
      <w:r w:rsidR="00483BDD">
        <w:t>в</w:t>
      </w:r>
      <w:r w:rsidR="000C13C0">
        <w:t xml:space="preserve">иконавчого комітету </w:t>
      </w:r>
      <w:r w:rsidR="008B14DF">
        <w:t xml:space="preserve">Хорольської міської </w:t>
      </w:r>
      <w:r w:rsidR="00047373">
        <w:rPr>
          <w:lang w:eastAsia="ru-RU" w:bidi="ru-RU"/>
        </w:rPr>
        <w:t>ради,</w:t>
      </w:r>
    </w:p>
    <w:p w:rsidR="009C38BB" w:rsidRDefault="008B14DF" w:rsidP="003761F9">
      <w:pPr>
        <w:pStyle w:val="1"/>
        <w:numPr>
          <w:ilvl w:val="0"/>
          <w:numId w:val="5"/>
        </w:numPr>
        <w:shd w:val="clear" w:color="auto" w:fill="auto"/>
        <w:jc w:val="both"/>
      </w:pPr>
      <w:r>
        <w:rPr>
          <w:lang w:val="ru-RU" w:eastAsia="ru-RU" w:bidi="ru-RU"/>
        </w:rPr>
        <w:t>Затвердити:</w:t>
      </w:r>
    </w:p>
    <w:p w:rsidR="00483BDD" w:rsidRDefault="00483BDD" w:rsidP="00483BDD">
      <w:pPr>
        <w:pStyle w:val="1"/>
        <w:shd w:val="clear" w:color="auto" w:fill="auto"/>
        <w:ind w:firstLine="0"/>
      </w:pPr>
      <w:r>
        <w:rPr>
          <w:lang w:val="ru-RU" w:eastAsia="ru-RU" w:bidi="ru-RU"/>
        </w:rPr>
        <w:t xml:space="preserve">      </w:t>
      </w:r>
      <w:r w:rsidR="008B14DF">
        <w:rPr>
          <w:lang w:val="ru-RU" w:eastAsia="ru-RU" w:bidi="ru-RU"/>
        </w:rPr>
        <w:t xml:space="preserve">порядок </w:t>
      </w:r>
      <w:r w:rsidR="008B14DF">
        <w:t xml:space="preserve">організації </w:t>
      </w:r>
      <w:proofErr w:type="spellStart"/>
      <w:r w:rsidR="008B14DF">
        <w:rPr>
          <w:lang w:val="ru-RU" w:eastAsia="ru-RU" w:bidi="ru-RU"/>
        </w:rPr>
        <w:t>бухгалтерського</w:t>
      </w:r>
      <w:proofErr w:type="spellEnd"/>
      <w:r w:rsidR="008B14DF">
        <w:rPr>
          <w:lang w:val="ru-RU" w:eastAsia="ru-RU" w:bidi="ru-RU"/>
        </w:rPr>
        <w:t xml:space="preserve"> </w:t>
      </w:r>
      <w:proofErr w:type="gramStart"/>
      <w:r w:rsidR="008B14DF">
        <w:t>обл</w:t>
      </w:r>
      <w:proofErr w:type="gramEnd"/>
      <w:r w:rsidR="008B14DF">
        <w:t xml:space="preserve">іку </w:t>
      </w:r>
      <w:r w:rsidR="008B14DF">
        <w:rPr>
          <w:lang w:val="ru-RU" w:eastAsia="ru-RU" w:bidi="ru-RU"/>
        </w:rPr>
        <w:t>(</w:t>
      </w:r>
      <w:proofErr w:type="spellStart"/>
      <w:r w:rsidR="008B14DF">
        <w:rPr>
          <w:lang w:val="ru-RU" w:eastAsia="ru-RU" w:bidi="ru-RU"/>
        </w:rPr>
        <w:t>додаток</w:t>
      </w:r>
      <w:proofErr w:type="spellEnd"/>
      <w:r w:rsidR="008B14DF">
        <w:rPr>
          <w:lang w:val="ru-RU" w:eastAsia="ru-RU" w:bidi="ru-RU"/>
        </w:rPr>
        <w:t xml:space="preserve"> 1);</w:t>
      </w:r>
      <w:r>
        <w:t xml:space="preserve"> </w:t>
      </w:r>
    </w:p>
    <w:p w:rsidR="009C38BB" w:rsidRDefault="00483BDD" w:rsidP="00483BDD">
      <w:pPr>
        <w:pStyle w:val="1"/>
        <w:shd w:val="clear" w:color="auto" w:fill="auto"/>
        <w:ind w:firstLine="0"/>
      </w:pPr>
      <w:r>
        <w:t xml:space="preserve">     </w:t>
      </w:r>
      <w:r w:rsidR="008B14DF">
        <w:t xml:space="preserve">робочий план бухгалтерського обліку </w:t>
      </w:r>
      <w:r>
        <w:t>в</w:t>
      </w:r>
      <w:r w:rsidR="00BE0230" w:rsidRPr="00C92789">
        <w:t xml:space="preserve">иконавчого комітету </w:t>
      </w:r>
      <w:r w:rsidR="008B14DF">
        <w:t xml:space="preserve">Хорольської міської ради </w:t>
      </w:r>
      <w:r w:rsidR="00250CD4">
        <w:t>(</w:t>
      </w:r>
      <w:r w:rsidR="008B14DF">
        <w:t>додаток 2);</w:t>
      </w:r>
    </w:p>
    <w:p w:rsidR="009C38BB" w:rsidRDefault="00483BDD" w:rsidP="00483BDD">
      <w:pPr>
        <w:pStyle w:val="1"/>
        <w:shd w:val="clear" w:color="auto" w:fill="auto"/>
        <w:tabs>
          <w:tab w:val="left" w:pos="1163"/>
        </w:tabs>
        <w:ind w:firstLine="0"/>
        <w:jc w:val="both"/>
      </w:pPr>
      <w:r>
        <w:t xml:space="preserve">     </w:t>
      </w:r>
      <w:r w:rsidR="008B14DF">
        <w:t xml:space="preserve">склад </w:t>
      </w:r>
      <w:r>
        <w:t>к</w:t>
      </w:r>
      <w:r w:rsidR="008B14DF">
        <w:t xml:space="preserve">омісії з розгляду та прийняття рішення щодо списання, знищення, отримання, передачі, переоцінки матеріальних цінностей та встановлення строку корисної (очікуваної) експлуатації основних засобів, а також для прийняття основних засобів та інших необоротних активів на баланс </w:t>
      </w:r>
      <w:r>
        <w:t>в</w:t>
      </w:r>
      <w:r w:rsidR="00250CD4">
        <w:t xml:space="preserve">иконавчого комітету Хорольської </w:t>
      </w:r>
      <w:r w:rsidR="008B14DF">
        <w:t>міської ради (додаток</w:t>
      </w:r>
      <w:r w:rsidR="000C13C0">
        <w:t xml:space="preserve"> 3</w:t>
      </w:r>
      <w:r w:rsidR="008B14DF">
        <w:t>);</w:t>
      </w:r>
    </w:p>
    <w:p w:rsidR="009C38BB" w:rsidRDefault="008B14DF" w:rsidP="00047373">
      <w:pPr>
        <w:pStyle w:val="1"/>
        <w:shd w:val="clear" w:color="auto" w:fill="auto"/>
        <w:tabs>
          <w:tab w:val="left" w:pos="1163"/>
        </w:tabs>
        <w:jc w:val="both"/>
      </w:pPr>
      <w:r>
        <w:t xml:space="preserve">перелік осіб, яким надано право підписувати та затверджувати документи з фінансових питань </w:t>
      </w:r>
      <w:r w:rsidR="00483BDD">
        <w:t>в</w:t>
      </w:r>
      <w:r w:rsidR="00250CD4">
        <w:t xml:space="preserve">иконавчого комітету Хорольської </w:t>
      </w:r>
      <w:r>
        <w:t xml:space="preserve">міської ради (додаток </w:t>
      </w:r>
      <w:r w:rsidR="000C13C0">
        <w:t>4</w:t>
      </w:r>
      <w:r>
        <w:t>).</w:t>
      </w:r>
    </w:p>
    <w:p w:rsidR="009C38BB" w:rsidRDefault="00047373" w:rsidP="00047373">
      <w:pPr>
        <w:pStyle w:val="1"/>
        <w:shd w:val="clear" w:color="auto" w:fill="auto"/>
        <w:ind w:firstLine="0"/>
        <w:jc w:val="both"/>
      </w:pPr>
      <w:r>
        <w:t xml:space="preserve">      </w:t>
      </w:r>
      <w:r w:rsidR="003761F9">
        <w:t xml:space="preserve"> </w:t>
      </w:r>
      <w:r w:rsidR="008B14DF">
        <w:t>2.</w:t>
      </w:r>
      <w:r w:rsidR="00483BDD">
        <w:t xml:space="preserve"> </w:t>
      </w:r>
      <w:r w:rsidR="008B14DF">
        <w:t>Контроль за виконанням вимог зазначеного Положення покласти на начальника відділу бухгалтерського обліку</w:t>
      </w:r>
      <w:r w:rsidR="000C13C0">
        <w:t xml:space="preserve"> і</w:t>
      </w:r>
      <w:r w:rsidR="008B14DF">
        <w:t xml:space="preserve"> звітності виконавчого комітету Хорольської міської ради Глущенко Ю. О.</w:t>
      </w:r>
    </w:p>
    <w:p w:rsidR="009C38BB" w:rsidRDefault="00047373" w:rsidP="00047373">
      <w:pPr>
        <w:pStyle w:val="1"/>
        <w:shd w:val="clear" w:color="auto" w:fill="auto"/>
        <w:spacing w:after="640"/>
        <w:ind w:firstLine="0"/>
        <w:jc w:val="both"/>
      </w:pPr>
      <w:r>
        <w:t xml:space="preserve">      </w:t>
      </w:r>
      <w:r w:rsidR="003761F9">
        <w:t xml:space="preserve"> </w:t>
      </w:r>
      <w:r w:rsidR="008B14DF">
        <w:t>3.Забезпечити в установленому порядку оприлюднення цього розпорядження на офіційному вебсайті Хорольської міської ради.</w:t>
      </w:r>
    </w:p>
    <w:p w:rsidR="009C38BB" w:rsidRDefault="00276B03">
      <w:pPr>
        <w:pStyle w:val="1"/>
        <w:shd w:val="clear" w:color="auto" w:fill="auto"/>
        <w:spacing w:after="320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9.75pt;margin-top:1pt;width:154.2pt;height:18pt;z-index:-125829373;mso-position-horizontal-relative:page" filled="f" stroked="f">
            <v:textbox inset="0,0,0,0">
              <w:txbxContent>
                <w:p w:rsidR="009C38BB" w:rsidRDefault="00250CD4">
                  <w:pPr>
                    <w:pStyle w:val="1"/>
                    <w:shd w:val="clear" w:color="auto" w:fill="auto"/>
                    <w:ind w:firstLine="0"/>
                  </w:pPr>
                  <w:r>
                    <w:t xml:space="preserve">        Сергій  ВОЛОШИН </w:t>
                  </w:r>
                  <w:proofErr w:type="spellStart"/>
                  <w:r w:rsidR="008B14DF">
                    <w:t>Волошин</w:t>
                  </w:r>
                  <w:proofErr w:type="spellEnd"/>
                </w:p>
              </w:txbxContent>
            </v:textbox>
            <w10:wrap type="square" side="left" anchorx="page"/>
          </v:shape>
        </w:pict>
      </w:r>
      <w:r w:rsidR="008B14DF">
        <w:t>Міський голова</w:t>
      </w:r>
    </w:p>
    <w:sectPr w:rsidR="009C38BB" w:rsidSect="00D70C6A">
      <w:type w:val="continuous"/>
      <w:pgSz w:w="11900" w:h="16840"/>
      <w:pgMar w:top="0" w:right="701" w:bottom="284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03" w:rsidRDefault="00276B03" w:rsidP="009C38BB">
      <w:r>
        <w:separator/>
      </w:r>
    </w:p>
  </w:endnote>
  <w:endnote w:type="continuationSeparator" w:id="0">
    <w:p w:rsidR="00276B03" w:rsidRDefault="00276B03" w:rsidP="009C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03" w:rsidRDefault="00276B03"/>
  </w:footnote>
  <w:footnote w:type="continuationSeparator" w:id="0">
    <w:p w:rsidR="00276B03" w:rsidRDefault="00276B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BE5"/>
    <w:multiLevelType w:val="multilevel"/>
    <w:tmpl w:val="148E1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F5F45"/>
    <w:multiLevelType w:val="hybridMultilevel"/>
    <w:tmpl w:val="0D46B7B8"/>
    <w:lvl w:ilvl="0" w:tplc="719AA7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ED12A0F"/>
    <w:multiLevelType w:val="hybridMultilevel"/>
    <w:tmpl w:val="7BD66246"/>
    <w:lvl w:ilvl="0" w:tplc="AAF63270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>
    <w:nsid w:val="3CA65996"/>
    <w:multiLevelType w:val="hybridMultilevel"/>
    <w:tmpl w:val="7AB025D0"/>
    <w:lvl w:ilvl="0" w:tplc="5B82FD7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36A44C6"/>
    <w:multiLevelType w:val="hybridMultilevel"/>
    <w:tmpl w:val="35A465E8"/>
    <w:lvl w:ilvl="0" w:tplc="F10C21E2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C38BB"/>
    <w:rsid w:val="00047373"/>
    <w:rsid w:val="000B11A4"/>
    <w:rsid w:val="000C13C0"/>
    <w:rsid w:val="00250CD4"/>
    <w:rsid w:val="00276B03"/>
    <w:rsid w:val="002F4AB8"/>
    <w:rsid w:val="003078D4"/>
    <w:rsid w:val="00325CB5"/>
    <w:rsid w:val="003761F9"/>
    <w:rsid w:val="003B49E6"/>
    <w:rsid w:val="003E0D8B"/>
    <w:rsid w:val="00453C97"/>
    <w:rsid w:val="00483BDD"/>
    <w:rsid w:val="004C6300"/>
    <w:rsid w:val="006701A3"/>
    <w:rsid w:val="006C1DC5"/>
    <w:rsid w:val="006E1839"/>
    <w:rsid w:val="008B14DF"/>
    <w:rsid w:val="008C4ED2"/>
    <w:rsid w:val="009A1A37"/>
    <w:rsid w:val="009C38BB"/>
    <w:rsid w:val="009C3EB1"/>
    <w:rsid w:val="009F76AD"/>
    <w:rsid w:val="00B43D55"/>
    <w:rsid w:val="00B92411"/>
    <w:rsid w:val="00BE0230"/>
    <w:rsid w:val="00C02F7E"/>
    <w:rsid w:val="00C539E9"/>
    <w:rsid w:val="00C92789"/>
    <w:rsid w:val="00D464A6"/>
    <w:rsid w:val="00D70C6A"/>
    <w:rsid w:val="00E4299A"/>
    <w:rsid w:val="00E51EC0"/>
    <w:rsid w:val="00E76582"/>
    <w:rsid w:val="00F121F1"/>
    <w:rsid w:val="00F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38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38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C3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C38BB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C38BB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 w:bidi="ru-RU"/>
    </w:rPr>
  </w:style>
  <w:style w:type="character" w:styleId="a4">
    <w:name w:val="Strong"/>
    <w:uiPriority w:val="99"/>
    <w:qFormat/>
    <w:rsid w:val="009A1A37"/>
    <w:rPr>
      <w:b/>
      <w:bCs w:val="0"/>
    </w:rPr>
  </w:style>
  <w:style w:type="paragraph" w:styleId="a5">
    <w:name w:val="Body Text Indent"/>
    <w:basedOn w:val="a"/>
    <w:link w:val="a6"/>
    <w:uiPriority w:val="99"/>
    <w:semiHidden/>
    <w:unhideWhenUsed/>
    <w:rsid w:val="009A1A37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val="ru-RU" w:eastAsia="en-US" w:bidi="ar-SA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9A1A37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9A1A3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A1A3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2022-01-12T08:56:00Z</cp:lastPrinted>
  <dcterms:created xsi:type="dcterms:W3CDTF">2022-01-12T07:03:00Z</dcterms:created>
  <dcterms:modified xsi:type="dcterms:W3CDTF">2022-01-20T13:49:00Z</dcterms:modified>
</cp:coreProperties>
</file>